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97" w:rsidRDefault="004D1F97" w:rsidP="00BC494A">
      <w:pPr>
        <w:jc w:val="center"/>
      </w:pPr>
      <w:bookmarkStart w:id="0" w:name="_GoBack"/>
      <w:bookmarkEnd w:id="0"/>
    </w:p>
    <w:p w:rsidR="00BC494A" w:rsidRDefault="00BC494A" w:rsidP="00BC494A">
      <w:pPr>
        <w:jc w:val="center"/>
      </w:pPr>
    </w:p>
    <w:p w:rsidR="00BC494A" w:rsidRDefault="00BC494A" w:rsidP="00BC494A">
      <w:pPr>
        <w:jc w:val="center"/>
      </w:pPr>
    </w:p>
    <w:p w:rsidR="00BC494A" w:rsidRDefault="00BC494A" w:rsidP="00BC494A">
      <w:pPr>
        <w:jc w:val="center"/>
      </w:pPr>
    </w:p>
    <w:p w:rsidR="00BC494A" w:rsidRDefault="00BC494A" w:rsidP="00BC494A">
      <w:pPr>
        <w:jc w:val="center"/>
      </w:pPr>
    </w:p>
    <w:p w:rsidR="00BC494A" w:rsidRDefault="00BC494A" w:rsidP="00BC494A">
      <w:pPr>
        <w:jc w:val="center"/>
      </w:pPr>
    </w:p>
    <w:p w:rsidR="00BC494A" w:rsidRDefault="00BC494A" w:rsidP="00BC494A">
      <w:pPr>
        <w:jc w:val="center"/>
      </w:pPr>
    </w:p>
    <w:p w:rsidR="00BC494A" w:rsidRPr="00BC494A" w:rsidRDefault="00BC494A" w:rsidP="00BC494A">
      <w:pPr>
        <w:spacing w:line="480" w:lineRule="auto"/>
        <w:jc w:val="center"/>
      </w:pPr>
      <w:r w:rsidRPr="00BC494A">
        <w:t>Ethical Perspective</w:t>
      </w:r>
    </w:p>
    <w:p w:rsidR="00BC494A" w:rsidRPr="00BC494A" w:rsidRDefault="00826CB2" w:rsidP="00BC494A">
      <w:pPr>
        <w:spacing w:line="480" w:lineRule="auto"/>
        <w:jc w:val="center"/>
      </w:pPr>
      <w:r>
        <w:t xml:space="preserve">Richard </w:t>
      </w:r>
      <w:proofErr w:type="spellStart"/>
      <w:r>
        <w:t>Amoah</w:t>
      </w:r>
      <w:proofErr w:type="spellEnd"/>
    </w:p>
    <w:p w:rsidR="00BC494A" w:rsidRDefault="00826CB2" w:rsidP="00BC494A">
      <w:pPr>
        <w:spacing w:line="480" w:lineRule="auto"/>
        <w:jc w:val="center"/>
      </w:pPr>
      <w:r>
        <w:t>Excelsior College</w:t>
      </w:r>
    </w:p>
    <w:p w:rsidR="00826CB2" w:rsidRDefault="00826CB2" w:rsidP="00BC494A">
      <w:pPr>
        <w:spacing w:line="480" w:lineRule="auto"/>
        <w:jc w:val="center"/>
      </w:pPr>
      <w:r>
        <w:t>2 September 2017</w:t>
      </w:r>
    </w:p>
    <w:p w:rsidR="00BC494A" w:rsidRDefault="00826CB2" w:rsidP="0071579F">
      <w:pPr>
        <w:spacing w:line="480" w:lineRule="auto"/>
        <w:jc w:val="center"/>
      </w:pPr>
      <w:r>
        <w:t xml:space="preserve"> </w:t>
      </w:r>
    </w:p>
    <w:p w:rsidR="00BC494A" w:rsidRPr="001476AD" w:rsidRDefault="0071579F" w:rsidP="001476AD">
      <w:pPr>
        <w:spacing w:line="480" w:lineRule="auto"/>
        <w:jc w:val="center"/>
        <w:rPr>
          <w:b/>
        </w:rPr>
      </w:pPr>
      <w:r>
        <w:rPr>
          <w:b/>
        </w:rPr>
        <w:t>E</w:t>
      </w:r>
      <w:r w:rsidR="00BC494A" w:rsidRPr="001476AD">
        <w:rPr>
          <w:b/>
        </w:rPr>
        <w:t>thical Perspective</w:t>
      </w:r>
    </w:p>
    <w:p w:rsidR="005956A1" w:rsidRPr="00ED2702" w:rsidRDefault="00BC494A" w:rsidP="00ED2702">
      <w:pPr>
        <w:spacing w:line="480" w:lineRule="auto"/>
        <w:rPr>
          <w:b/>
        </w:rPr>
      </w:pPr>
      <w:r w:rsidRPr="001476AD">
        <w:rPr>
          <w:b/>
        </w:rPr>
        <w:t>Introduction</w:t>
      </w:r>
    </w:p>
    <w:p w:rsidR="009D5C04" w:rsidRDefault="009D5C04" w:rsidP="004B4119">
      <w:pPr>
        <w:spacing w:line="480" w:lineRule="auto"/>
        <w:ind w:firstLine="720"/>
      </w:pPr>
      <w:r>
        <w:t>Research</w:t>
      </w:r>
      <w:r w:rsidR="00ED2702">
        <w:t>ers</w:t>
      </w:r>
      <w:r>
        <w:t xml:space="preserve"> believe that racism have gradually become a national problem across America. </w:t>
      </w:r>
      <w:r w:rsidR="009B4F2C">
        <w:t>Racism in our communities has occurred</w:t>
      </w:r>
      <w:r w:rsidR="004A7E44">
        <w:t xml:space="preserve"> through various ways. </w:t>
      </w:r>
      <w:r w:rsidR="009B4F2C">
        <w:t>Some</w:t>
      </w:r>
      <w:r w:rsidR="004A7E44">
        <w:t xml:space="preserve"> of the racial actives occur through our social interaction among forks in our community. Others experience racism through our culture, </w:t>
      </w:r>
      <w:r w:rsidR="00177F0D">
        <w:t>this</w:t>
      </w:r>
      <w:r w:rsidR="004A7E44">
        <w:t xml:space="preserve"> type of racism occurs whe</w:t>
      </w:r>
      <w:r w:rsidR="004B4119">
        <w:t>n cultural values and tradition</w:t>
      </w:r>
      <w:r w:rsidR="009B4F2C">
        <w:t>s of racially</w:t>
      </w:r>
      <w:r w:rsidR="004B4119">
        <w:t xml:space="preserve"> privileged leaders in high esteems to those persons of color (Johns, 1997).</w:t>
      </w:r>
      <w:r w:rsidR="004A7E44">
        <w:t xml:space="preserve">  </w:t>
      </w:r>
      <w:r>
        <w:t>Racism has been recognise as one of the leading cause of adverse health issues among most African American and people of color (</w:t>
      </w:r>
      <w:proofErr w:type="spellStart"/>
      <w:r>
        <w:t>e</w:t>
      </w:r>
      <w:r w:rsidR="00D70C92">
        <w:t>.g</w:t>
      </w:r>
      <w:proofErr w:type="spellEnd"/>
      <w:r w:rsidR="00D70C92">
        <w:t xml:space="preserve"> Greer, </w:t>
      </w:r>
      <w:proofErr w:type="spellStart"/>
      <w:r w:rsidR="00D70C92">
        <w:t>Brondolo</w:t>
      </w:r>
      <w:proofErr w:type="spellEnd"/>
      <w:r w:rsidR="00D70C92">
        <w:t xml:space="preserve">, &amp; Brown, 2014; Harrell, 200; </w:t>
      </w:r>
      <w:proofErr w:type="spellStart"/>
      <w:r w:rsidR="00D70C92">
        <w:t>Landdrine</w:t>
      </w:r>
      <w:proofErr w:type="spellEnd"/>
      <w:r w:rsidR="00D70C92">
        <w:t xml:space="preserve"> &amp; </w:t>
      </w:r>
      <w:proofErr w:type="spellStart"/>
      <w:r w:rsidR="00D70C92">
        <w:t>Klonoff</w:t>
      </w:r>
      <w:proofErr w:type="spellEnd"/>
      <w:r w:rsidR="00D70C92">
        <w:t xml:space="preserve">, 1996; Williams &amp; Mohammed, 2009). </w:t>
      </w:r>
    </w:p>
    <w:p w:rsidR="009B4F2C" w:rsidRDefault="009B4F2C" w:rsidP="004B4119">
      <w:pPr>
        <w:spacing w:line="480" w:lineRule="auto"/>
        <w:ind w:firstLine="720"/>
      </w:pPr>
      <w:r>
        <w:t>There is a</w:t>
      </w:r>
      <w:r w:rsidR="003C01D9">
        <w:t xml:space="preserve"> right and wrong</w:t>
      </w:r>
      <w:r>
        <w:t xml:space="preserve">, it is very easy to separate wrongful behaviours from the good behaviours. Virtue ethics theory defines good </w:t>
      </w:r>
      <w:r w:rsidR="000B1175">
        <w:t>behaviours;</w:t>
      </w:r>
      <w:r>
        <w:t xml:space="preserve"> the theory hold</w:t>
      </w:r>
      <w:r w:rsidR="000B1175">
        <w:t xml:space="preserve">s </w:t>
      </w:r>
      <w:r>
        <w:t>people’s ch</w:t>
      </w:r>
      <w:r w:rsidR="000B1175">
        <w:t>aracter as bases</w:t>
      </w:r>
      <w:r>
        <w:t xml:space="preserve"> of ethical thinking rather than the consequences of the action. </w:t>
      </w:r>
      <w:r w:rsidR="000B1175">
        <w:t xml:space="preserve"> The Individual virtue ethics of a person can determine a person’s level racism</w:t>
      </w:r>
      <w:r w:rsidR="00B02306">
        <w:t xml:space="preserve">. </w:t>
      </w:r>
      <w:r w:rsidR="00177F0D">
        <w:t xml:space="preserve">A person with a good character will understand the nature basic rule, which is “do unto others what you what other to do unto you”.  </w:t>
      </w:r>
      <w:r w:rsidR="003C01D9">
        <w:t>I</w:t>
      </w:r>
      <w:r w:rsidR="00B02306">
        <w:t xml:space="preserve"> believe every human being on earth regardless of their skin color or their nationality should be given the </w:t>
      </w:r>
      <w:r w:rsidR="003C01D9">
        <w:lastRenderedPageBreak/>
        <w:t xml:space="preserve">same privileges, freedom and rights. It is definitely </w:t>
      </w:r>
      <w:r w:rsidR="006B4519">
        <w:t xml:space="preserve">wrong when people deprive </w:t>
      </w:r>
      <w:r w:rsidR="003C01D9">
        <w:t xml:space="preserve">human </w:t>
      </w:r>
      <w:r w:rsidR="000B1175">
        <w:t>being</w:t>
      </w:r>
      <w:r w:rsidR="006B4519">
        <w:t>s</w:t>
      </w:r>
      <w:r w:rsidR="000B1175">
        <w:t xml:space="preserve"> certain servi</w:t>
      </w:r>
      <w:r w:rsidR="006B4519">
        <w:t xml:space="preserve">ces, jobs, benefits due to skin color and their nationality. </w:t>
      </w:r>
    </w:p>
    <w:p w:rsidR="00E370C5" w:rsidRDefault="006B4519" w:rsidP="004B4119">
      <w:pPr>
        <w:spacing w:line="480" w:lineRule="auto"/>
        <w:ind w:firstLine="720"/>
      </w:pPr>
      <w:r>
        <w:t xml:space="preserve">Racism </w:t>
      </w:r>
      <w:r w:rsidR="004B4119">
        <w:t>deter</w:t>
      </w:r>
      <w:r>
        <w:t>s</w:t>
      </w:r>
      <w:r w:rsidR="009128BC">
        <w:t xml:space="preserve"> unity </w:t>
      </w:r>
      <w:r w:rsidR="004B4119">
        <w:t xml:space="preserve">among people in a community. </w:t>
      </w:r>
      <w:r>
        <w:t>A country on a path to success can easily lose</w:t>
      </w:r>
      <w:r w:rsidR="009128BC">
        <w:t xml:space="preserve"> focus if </w:t>
      </w:r>
      <w:r w:rsidR="00033B4E">
        <w:t xml:space="preserve">its citizens </w:t>
      </w:r>
      <w:r w:rsidR="009128BC">
        <w:t xml:space="preserve">refuse to acknowledge themselves as one people and be willing to work together. </w:t>
      </w:r>
      <w:r w:rsidR="004B4119">
        <w:t xml:space="preserve">The utilitarian ethical </w:t>
      </w:r>
      <w:r w:rsidR="00ED2702">
        <w:t>theory, which</w:t>
      </w:r>
      <w:r w:rsidR="004B4119">
        <w:t xml:space="preserve"> talks about the belief that people should act in a </w:t>
      </w:r>
      <w:r w:rsidR="009128BC">
        <w:t xml:space="preserve">manner </w:t>
      </w:r>
      <w:r w:rsidR="00ED2702">
        <w:t>which will produce the greatest good for the gr</w:t>
      </w:r>
      <w:r w:rsidR="009128BC">
        <w:t>eatest number (Mackinnon, 2015)</w:t>
      </w:r>
      <w:r w:rsidR="007757DD">
        <w:t xml:space="preserve">. One of the importance of globalization is migration, people move around the world for various </w:t>
      </w:r>
      <w:r w:rsidR="00FE1648">
        <w:t>reasons;</w:t>
      </w:r>
      <w:r w:rsidR="007757DD">
        <w:t xml:space="preserve"> </w:t>
      </w:r>
      <w:r w:rsidR="00FE1648">
        <w:t>therefore,</w:t>
      </w:r>
      <w:r w:rsidR="007757DD">
        <w:t xml:space="preserve"> it is impossible to have only a certain group of people in a country. </w:t>
      </w:r>
      <w:r w:rsidR="00FE1648">
        <w:t>Racism from utilitarian ethical stand point only benefit a few selfish individual as while’s majority of the community suffers. Utilitarian philosophers believe that the few selfish racist</w:t>
      </w:r>
      <w:r w:rsidR="00CF46C3">
        <w:t xml:space="preserve"> individual should face </w:t>
      </w:r>
      <w:r w:rsidR="00FE1648">
        <w:t xml:space="preserve">consequence </w:t>
      </w:r>
      <w:r w:rsidR="006C269B">
        <w:t xml:space="preserve">for their action </w:t>
      </w:r>
      <w:r w:rsidR="00CF46C3">
        <w:t>such as jail-time or</w:t>
      </w:r>
      <w:r w:rsidR="00FE1648">
        <w:t xml:space="preserve"> pay a fine. </w:t>
      </w:r>
      <w:r w:rsidR="006C269B">
        <w:t>This will weed the fe</w:t>
      </w:r>
      <w:r w:rsidR="00CF46C3">
        <w:t>w bad individuals for the majority</w:t>
      </w:r>
      <w:r w:rsidR="006C269B">
        <w:t xml:space="preserve"> to enjoy the benefit of multiculturalism and diversity. </w:t>
      </w:r>
      <w:r w:rsidR="00E370C5">
        <w:t xml:space="preserve">The </w:t>
      </w:r>
      <w:r w:rsidR="00AB73BA">
        <w:t>United State Army</w:t>
      </w:r>
      <w:r w:rsidR="00E370C5">
        <w:t xml:space="preserve"> use</w:t>
      </w:r>
      <w:r w:rsidR="00AB73BA">
        <w:t>s</w:t>
      </w:r>
      <w:r w:rsidR="00E370C5">
        <w:t xml:space="preserve"> diversity to</w:t>
      </w:r>
      <w:r w:rsidR="00AB73BA">
        <w:t xml:space="preserve"> </w:t>
      </w:r>
      <w:r w:rsidR="00AB73BA">
        <w:rPr>
          <w:sz w:val="23"/>
          <w:szCs w:val="23"/>
        </w:rPr>
        <w:t xml:space="preserve">draws its people from the most diverse nation on earth. The use of utilitarian theory in United State Army have eliminated the disadvantages of diversity (racism), rather benefited from </w:t>
      </w:r>
      <w:r w:rsidR="00451312">
        <w:rPr>
          <w:sz w:val="23"/>
          <w:szCs w:val="23"/>
        </w:rPr>
        <w:t xml:space="preserve">diversity to </w:t>
      </w:r>
      <w:r w:rsidR="00AB73BA">
        <w:rPr>
          <w:sz w:val="23"/>
          <w:szCs w:val="23"/>
        </w:rPr>
        <w:t xml:space="preserve">strength the Arm Forces. </w:t>
      </w:r>
      <w:r w:rsidR="00E370C5">
        <w:t xml:space="preserve"> </w:t>
      </w:r>
      <w:r w:rsidR="00451312">
        <w:t xml:space="preserve">Our Nation has the best Army Forces on the face of the earth because of diverse labor market, which </w:t>
      </w:r>
      <w:r w:rsidR="00640666">
        <w:t>is the key actions taken by corporations,</w:t>
      </w:r>
      <w:r w:rsidR="00343468">
        <w:t xml:space="preserve"> </w:t>
      </w:r>
      <w:r w:rsidR="00640666">
        <w:t xml:space="preserve">government, military, higher education, and other organizations to create and maintain an environment </w:t>
      </w:r>
      <w:r w:rsidR="00451312">
        <w:rPr>
          <w:sz w:val="23"/>
          <w:szCs w:val="23"/>
        </w:rPr>
        <w:t>recruiting talent across ethnicity, gender, culture, generations, and other attributes, experiences, and backgrounds</w:t>
      </w:r>
      <w:r w:rsidR="00451312">
        <w:t xml:space="preserve">. </w:t>
      </w:r>
    </w:p>
    <w:p w:rsidR="008A78EC" w:rsidRDefault="00343468" w:rsidP="00910BBB">
      <w:pPr>
        <w:spacing w:line="480" w:lineRule="auto"/>
        <w:ind w:firstLine="720"/>
        <w:rPr>
          <w:color w:val="000000"/>
          <w:sz w:val="28"/>
          <w:szCs w:val="28"/>
        </w:rPr>
      </w:pPr>
      <w:r>
        <w:t xml:space="preserve">Racism in our country is one of the main causes of bullying, hate crimes, Oppression and discrimination. </w:t>
      </w:r>
      <w:r w:rsidR="00F53AAD">
        <w:t xml:space="preserve">Recently a new law have been pass in New York. This law states that all </w:t>
      </w:r>
      <w:r w:rsidR="00665F45">
        <w:rPr>
          <w:lang w:val="en"/>
        </w:rPr>
        <w:t xml:space="preserve">Parents of children found bullying other minors could face jail time under a new law approved in a western New York Community. </w:t>
      </w:r>
      <w:r w:rsidR="00665F45">
        <w:rPr>
          <w:rStyle w:val="oneclick-link"/>
          <w:color w:val="666666"/>
        </w:rPr>
        <w:t>Based on the various theory of Hobbes,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Locke,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or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Rousseau, I believe that social contract “an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agreement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for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mutual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benefit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between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an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individual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or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group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and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the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government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or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community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as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>a</w:t>
      </w:r>
      <w:r w:rsidR="00665F45">
        <w:rPr>
          <w:color w:val="666666"/>
        </w:rPr>
        <w:t xml:space="preserve"> </w:t>
      </w:r>
      <w:r w:rsidR="00665F45">
        <w:rPr>
          <w:rStyle w:val="oneclick-link"/>
          <w:color w:val="666666"/>
        </w:rPr>
        <w:t xml:space="preserve">whole”, </w:t>
      </w:r>
      <w:r w:rsidR="00665F45">
        <w:rPr>
          <w:color w:val="000000"/>
          <w:lang w:val="en"/>
        </w:rPr>
        <w:t>(Irwin &amp; Johnson, 2010)</w:t>
      </w:r>
      <w:r w:rsidR="00665F45">
        <w:rPr>
          <w:rStyle w:val="oneclick-link"/>
          <w:color w:val="666666"/>
        </w:rPr>
        <w:t xml:space="preserve">, </w:t>
      </w:r>
      <w:r w:rsidR="00F53AAD">
        <w:rPr>
          <w:rStyle w:val="oneclick-link"/>
          <w:color w:val="666666"/>
        </w:rPr>
        <w:t>c</w:t>
      </w:r>
      <w:r w:rsidR="00910BBB">
        <w:rPr>
          <w:rStyle w:val="oneclick-link"/>
          <w:color w:val="666666"/>
        </w:rPr>
        <w:t>an reduce our racism</w:t>
      </w:r>
      <w:r w:rsidR="00F53AAD">
        <w:rPr>
          <w:rStyle w:val="oneclick-link"/>
          <w:color w:val="666666"/>
        </w:rPr>
        <w:t xml:space="preserve">. </w:t>
      </w:r>
      <w:r w:rsidR="00665F45">
        <w:rPr>
          <w:color w:val="000000"/>
          <w:lang w:val="en"/>
        </w:rPr>
        <w:lastRenderedPageBreak/>
        <w:t>Philosopher Thomas Hobbs said, “Humans are wholly self-interested and suspicious of one another</w:t>
      </w:r>
      <w:r w:rsidR="008A78EC">
        <w:rPr>
          <w:color w:val="000000"/>
          <w:lang w:val="en"/>
        </w:rPr>
        <w:t>”</w:t>
      </w:r>
      <w:r w:rsidR="00665F45">
        <w:rPr>
          <w:color w:val="000000"/>
          <w:lang w:val="en"/>
        </w:rPr>
        <w:t xml:space="preserve"> (Irwin &amp; Johnson, 2010). This self-interest leads us to do anything necessary to provide for our own perpetual motion or continued existence, due to the greediness of most human.</w:t>
      </w:r>
      <w:r w:rsidR="008A78EC">
        <w:rPr>
          <w:color w:val="000000"/>
          <w:lang w:val="en"/>
        </w:rPr>
        <w:t xml:space="preserve"> </w:t>
      </w:r>
      <w:r w:rsidR="008F65E3">
        <w:rPr>
          <w:color w:val="000000"/>
          <w:lang w:val="en"/>
        </w:rPr>
        <w:t xml:space="preserve">Even though </w:t>
      </w:r>
      <w:r w:rsidR="008F65E3">
        <w:rPr>
          <w:color w:val="000000"/>
          <w:sz w:val="28"/>
          <w:szCs w:val="28"/>
        </w:rPr>
        <w:t xml:space="preserve">Philosopher Carole </w:t>
      </w:r>
      <w:proofErr w:type="spellStart"/>
      <w:r w:rsidR="008F65E3">
        <w:rPr>
          <w:color w:val="000000"/>
          <w:sz w:val="28"/>
          <w:szCs w:val="28"/>
        </w:rPr>
        <w:t>Pateman</w:t>
      </w:r>
      <w:proofErr w:type="spellEnd"/>
      <w:r w:rsidR="008F65E3">
        <w:rPr>
          <w:color w:val="000000"/>
          <w:sz w:val="28"/>
          <w:szCs w:val="28"/>
        </w:rPr>
        <w:t xml:space="preserve"> and Charles Mills are correct that the social contract is not inclusive of all people in our society</w:t>
      </w:r>
      <w:r w:rsidR="00B56B1B">
        <w:rPr>
          <w:color w:val="000000"/>
          <w:sz w:val="28"/>
          <w:szCs w:val="28"/>
        </w:rPr>
        <w:t xml:space="preserve"> (Irwin &amp; Johnson, 2010, pg. 248)., because a few individuals do not abide by these uncontracted principles. To be able to eradicate racism from our community using social contact, the few bad people will lose their </w:t>
      </w:r>
      <w:r w:rsidR="00562CB0">
        <w:rPr>
          <w:color w:val="000000"/>
          <w:sz w:val="28"/>
          <w:szCs w:val="28"/>
        </w:rPr>
        <w:t>right for the majority to feel.</w:t>
      </w:r>
    </w:p>
    <w:p w:rsidR="00E370C5" w:rsidRDefault="00E370C5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011583" w:rsidRDefault="00011583" w:rsidP="004B4119">
      <w:pPr>
        <w:spacing w:line="480" w:lineRule="auto"/>
        <w:ind w:firstLine="720"/>
      </w:pPr>
    </w:p>
    <w:p w:rsidR="00E370C5" w:rsidRDefault="00E370C5" w:rsidP="004B4119">
      <w:pPr>
        <w:spacing w:line="480" w:lineRule="auto"/>
        <w:ind w:firstLine="720"/>
      </w:pPr>
    </w:p>
    <w:p w:rsidR="00011583" w:rsidRDefault="00F84404" w:rsidP="00011583">
      <w:pPr>
        <w:shd w:val="clear" w:color="auto" w:fill="DAF2D6"/>
        <w:ind w:left="1440" w:right="420"/>
        <w:rPr>
          <w:sz w:val="35"/>
          <w:szCs w:val="35"/>
        </w:rPr>
      </w:pPr>
      <w:r w:rsidRPr="00F84404">
        <w:rPr>
          <w:sz w:val="35"/>
          <w:szCs w:val="35"/>
        </w:rPr>
        <w:t xml:space="preserve">According to Jones (2011), "the APA Manual </w:t>
      </w:r>
    </w:p>
    <w:p w:rsidR="00F84404" w:rsidRPr="00F84404" w:rsidRDefault="00F84404" w:rsidP="00011583">
      <w:pPr>
        <w:shd w:val="clear" w:color="auto" w:fill="DAF2D6"/>
        <w:ind w:left="1440" w:right="420"/>
        <w:rPr>
          <w:sz w:val="35"/>
          <w:szCs w:val="35"/>
        </w:rPr>
      </w:pPr>
      <w:proofErr w:type="gramStart"/>
      <w:r w:rsidRPr="00F84404">
        <w:rPr>
          <w:sz w:val="35"/>
          <w:szCs w:val="35"/>
        </w:rPr>
        <w:t>changes</w:t>
      </w:r>
      <w:proofErr w:type="gramEnd"/>
      <w:r w:rsidRPr="00F84404">
        <w:rPr>
          <w:sz w:val="35"/>
          <w:szCs w:val="35"/>
        </w:rPr>
        <w:t xml:space="preserve"> every few years, so it is important to stay on top of changes in the current edition" (p. 87).</w:t>
      </w:r>
    </w:p>
    <w:p w:rsidR="00F84404" w:rsidRPr="00F84404" w:rsidRDefault="00F84404" w:rsidP="00F84404">
      <w:pPr>
        <w:shd w:val="clear" w:color="auto" w:fill="DAF2D6"/>
        <w:spacing w:beforeAutospacing="1" w:afterAutospacing="1"/>
        <w:ind w:left="960"/>
        <w:rPr>
          <w:sz w:val="35"/>
          <w:szCs w:val="35"/>
        </w:rPr>
      </w:pPr>
      <w:r w:rsidRPr="00F84404">
        <w:rPr>
          <w:sz w:val="35"/>
          <w:szCs w:val="35"/>
        </w:rPr>
        <w:t xml:space="preserve">. </w:t>
      </w:r>
    </w:p>
    <w:p w:rsidR="00F84404" w:rsidRPr="00F84404" w:rsidRDefault="00F84404" w:rsidP="00F84404">
      <w:pPr>
        <w:shd w:val="clear" w:color="auto" w:fill="DAF2D6"/>
        <w:spacing w:beforeAutospacing="1" w:afterAutospacing="1"/>
        <w:ind w:left="960"/>
        <w:rPr>
          <w:sz w:val="35"/>
          <w:szCs w:val="35"/>
        </w:rPr>
      </w:pPr>
      <w:r w:rsidRPr="00F84404">
        <w:rPr>
          <w:sz w:val="35"/>
          <w:szCs w:val="35"/>
        </w:rPr>
        <w:t>Correct answer.</w:t>
      </w:r>
    </w:p>
    <w:p w:rsidR="00F84404" w:rsidRPr="00F84404" w:rsidRDefault="00F84404" w:rsidP="00F84404">
      <w:pPr>
        <w:shd w:val="clear" w:color="auto" w:fill="DAF2D6"/>
        <w:spacing w:beforeAutospacing="1" w:afterAutospacing="1"/>
        <w:ind w:left="960"/>
        <w:rPr>
          <w:sz w:val="35"/>
          <w:szCs w:val="35"/>
        </w:rPr>
      </w:pPr>
      <w:r w:rsidRPr="00F84404">
        <w:rPr>
          <w:sz w:val="35"/>
          <w:szCs w:val="35"/>
        </w:rPr>
        <w:t>Correct! This passage was missing the date citation after the author's last name</w:t>
      </w:r>
    </w:p>
    <w:p w:rsidR="00F84404" w:rsidRDefault="00F84404" w:rsidP="00F84404">
      <w:pPr>
        <w:numPr>
          <w:ilvl w:val="0"/>
          <w:numId w:val="2"/>
        </w:numPr>
        <w:shd w:val="clear" w:color="auto" w:fill="DAF2D6"/>
        <w:ind w:left="1440" w:right="420"/>
        <w:rPr>
          <w:sz w:val="35"/>
          <w:szCs w:val="35"/>
        </w:rPr>
      </w:pPr>
    </w:p>
    <w:p w:rsidR="00F84404" w:rsidRPr="00F84404" w:rsidRDefault="00F84404" w:rsidP="00F84404">
      <w:pPr>
        <w:numPr>
          <w:ilvl w:val="0"/>
          <w:numId w:val="2"/>
        </w:numPr>
        <w:shd w:val="clear" w:color="auto" w:fill="DAF2D6"/>
        <w:ind w:left="1440" w:right="420"/>
        <w:rPr>
          <w:sz w:val="35"/>
          <w:szCs w:val="35"/>
        </w:rPr>
      </w:pPr>
      <w:r w:rsidRPr="00F84404">
        <w:rPr>
          <w:sz w:val="35"/>
          <w:szCs w:val="35"/>
        </w:rPr>
        <w:t>The study found that students struggle most with the finer details of APA formatting (Reynolds, 2011).</w:t>
      </w:r>
    </w:p>
    <w:p w:rsidR="00F84404" w:rsidRPr="00F84404" w:rsidRDefault="00F84404" w:rsidP="00F84404">
      <w:pPr>
        <w:shd w:val="clear" w:color="auto" w:fill="DAF2D6"/>
        <w:spacing w:beforeAutospacing="1" w:afterAutospacing="1"/>
        <w:ind w:left="960"/>
        <w:rPr>
          <w:sz w:val="35"/>
          <w:szCs w:val="35"/>
        </w:rPr>
      </w:pPr>
      <w:r w:rsidRPr="00F84404">
        <w:rPr>
          <w:sz w:val="35"/>
          <w:szCs w:val="35"/>
        </w:rPr>
        <w:t xml:space="preserve">. </w:t>
      </w:r>
    </w:p>
    <w:p w:rsidR="00F84404" w:rsidRPr="00F84404" w:rsidRDefault="00F84404" w:rsidP="00F84404">
      <w:pPr>
        <w:shd w:val="clear" w:color="auto" w:fill="DAF2D6"/>
        <w:spacing w:beforeAutospacing="1" w:afterAutospacing="1"/>
        <w:ind w:left="960"/>
        <w:rPr>
          <w:sz w:val="35"/>
          <w:szCs w:val="35"/>
        </w:rPr>
      </w:pPr>
      <w:r w:rsidRPr="00F84404">
        <w:rPr>
          <w:sz w:val="35"/>
          <w:szCs w:val="35"/>
        </w:rPr>
        <w:t>Correct answer.</w:t>
      </w:r>
    </w:p>
    <w:p w:rsidR="00F84404" w:rsidRPr="00F84404" w:rsidRDefault="00F84404" w:rsidP="00F84404">
      <w:pPr>
        <w:shd w:val="clear" w:color="auto" w:fill="DAF2D6"/>
        <w:spacing w:beforeAutospacing="1" w:afterAutospacing="1"/>
        <w:ind w:left="960"/>
        <w:rPr>
          <w:sz w:val="35"/>
          <w:szCs w:val="35"/>
        </w:rPr>
      </w:pPr>
      <w:r w:rsidRPr="00F84404">
        <w:rPr>
          <w:sz w:val="35"/>
          <w:szCs w:val="35"/>
        </w:rPr>
        <w:t>Correct! In-text citations in APA format require a year after the author's last name</w:t>
      </w:r>
    </w:p>
    <w:p w:rsidR="00F84404" w:rsidRDefault="00F84404" w:rsidP="00F84404">
      <w:pPr>
        <w:pStyle w:val="NormalWeb"/>
        <w:shd w:val="clear" w:color="auto" w:fill="DAF2D6"/>
        <w:spacing w:line="270" w:lineRule="atLeast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F84404" w:rsidRDefault="00F84404" w:rsidP="00F84404">
      <w:pPr>
        <w:pStyle w:val="NormalWeb"/>
        <w:shd w:val="clear" w:color="auto" w:fill="DAF2D6"/>
        <w:rPr>
          <w:sz w:val="35"/>
          <w:szCs w:val="35"/>
        </w:rPr>
      </w:pPr>
      <w:r>
        <w:rPr>
          <w:sz w:val="35"/>
          <w:szCs w:val="35"/>
        </w:rPr>
        <w:t>Banks, E. (June 2009).</w:t>
      </w:r>
      <w:r>
        <w:rPr>
          <w:rStyle w:val="Emphasis"/>
          <w:sz w:val="35"/>
          <w:szCs w:val="35"/>
        </w:rPr>
        <w:t>Making your way with APA.</w:t>
      </w:r>
      <w:r>
        <w:rPr>
          <w:sz w:val="35"/>
          <w:szCs w:val="35"/>
        </w:rPr>
        <w:t xml:space="preserve"> Boston, MA: Eastern Publishers.</w:t>
      </w:r>
    </w:p>
    <w:p w:rsidR="004A7E44" w:rsidRDefault="004A7E44" w:rsidP="001476AD">
      <w:pPr>
        <w:spacing w:line="480" w:lineRule="auto"/>
        <w:ind w:firstLine="720"/>
      </w:pPr>
    </w:p>
    <w:p w:rsidR="00F84404" w:rsidRDefault="00F84404" w:rsidP="00F84404">
      <w:pPr>
        <w:numPr>
          <w:ilvl w:val="0"/>
          <w:numId w:val="3"/>
        </w:numPr>
        <w:shd w:val="clear" w:color="auto" w:fill="DAF2D6"/>
        <w:ind w:left="1200" w:right="180"/>
        <w:rPr>
          <w:sz w:val="35"/>
          <w:szCs w:val="35"/>
        </w:rPr>
      </w:pPr>
      <w:proofErr w:type="spellStart"/>
      <w:r>
        <w:rPr>
          <w:sz w:val="35"/>
          <w:szCs w:val="35"/>
        </w:rPr>
        <w:t>Wiliams</w:t>
      </w:r>
      <w:proofErr w:type="spellEnd"/>
      <w:r>
        <w:rPr>
          <w:sz w:val="35"/>
          <w:szCs w:val="35"/>
        </w:rPr>
        <w:t xml:space="preserve">, J. (2010). Locating quality sources online. </w:t>
      </w:r>
      <w:r>
        <w:rPr>
          <w:rStyle w:val="Emphasis"/>
          <w:sz w:val="35"/>
          <w:szCs w:val="35"/>
        </w:rPr>
        <w:t>Journal of Learning, 4</w:t>
      </w:r>
      <w:r>
        <w:rPr>
          <w:sz w:val="35"/>
          <w:szCs w:val="35"/>
        </w:rPr>
        <w:t>(3), 35-40. Retrieved from http://www.journaloflearning.edu</w:t>
      </w:r>
    </w:p>
    <w:p w:rsidR="00F84404" w:rsidRDefault="00F84404" w:rsidP="00F84404">
      <w:pPr>
        <w:shd w:val="clear" w:color="auto" w:fill="DAF2D6"/>
        <w:spacing w:beforeAutospacing="1" w:afterAutospacing="1"/>
        <w:ind w:left="720"/>
        <w:rPr>
          <w:sz w:val="35"/>
          <w:szCs w:val="35"/>
        </w:rPr>
      </w:pPr>
      <w:r>
        <w:rPr>
          <w:rStyle w:val="h5p-hidden-read2"/>
          <w:sz w:val="35"/>
          <w:szCs w:val="35"/>
        </w:rPr>
        <w:t>.</w:t>
      </w:r>
      <w:r>
        <w:rPr>
          <w:sz w:val="35"/>
          <w:szCs w:val="35"/>
        </w:rPr>
        <w:t xml:space="preserve"> </w:t>
      </w:r>
    </w:p>
    <w:p w:rsidR="00F84404" w:rsidRDefault="00F84404" w:rsidP="00F84404">
      <w:pPr>
        <w:shd w:val="clear" w:color="auto" w:fill="DAF2D6"/>
        <w:spacing w:beforeAutospacing="1" w:afterAutospacing="1"/>
        <w:ind w:left="720"/>
        <w:rPr>
          <w:sz w:val="35"/>
          <w:szCs w:val="35"/>
        </w:rPr>
      </w:pPr>
      <w:r>
        <w:rPr>
          <w:rStyle w:val="h5p-answer-icon2"/>
          <w:sz w:val="35"/>
          <w:szCs w:val="35"/>
        </w:rPr>
        <w:t>Correct answer.</w:t>
      </w:r>
    </w:p>
    <w:p w:rsidR="00F84404" w:rsidRDefault="00F84404" w:rsidP="00F84404">
      <w:pPr>
        <w:shd w:val="clear" w:color="auto" w:fill="DAF2D6"/>
        <w:spacing w:beforeAutospacing="1" w:afterAutospacing="1"/>
        <w:ind w:left="720"/>
        <w:rPr>
          <w:sz w:val="35"/>
          <w:szCs w:val="35"/>
        </w:rPr>
      </w:pPr>
      <w:r>
        <w:rPr>
          <w:sz w:val="35"/>
          <w:szCs w:val="35"/>
        </w:rPr>
        <w:lastRenderedPageBreak/>
        <w:t>Correct! APA doesn't require quotation marks around article titles in a reference</w:t>
      </w:r>
    </w:p>
    <w:p w:rsidR="00F84404" w:rsidRDefault="00F84404" w:rsidP="00F84404">
      <w:pPr>
        <w:numPr>
          <w:ilvl w:val="0"/>
          <w:numId w:val="4"/>
        </w:numPr>
        <w:shd w:val="clear" w:color="auto" w:fill="DAF2D6"/>
        <w:ind w:left="1200" w:right="180"/>
        <w:rPr>
          <w:sz w:val="35"/>
          <w:szCs w:val="35"/>
        </w:rPr>
      </w:pPr>
      <w:r>
        <w:rPr>
          <w:sz w:val="35"/>
          <w:szCs w:val="35"/>
        </w:rPr>
        <w:t>("Study Finds," 2007).</w:t>
      </w:r>
    </w:p>
    <w:p w:rsidR="00F84404" w:rsidRDefault="00F84404" w:rsidP="00F84404">
      <w:pPr>
        <w:shd w:val="clear" w:color="auto" w:fill="DAF2D6"/>
        <w:spacing w:beforeAutospacing="1" w:afterAutospacing="1"/>
        <w:ind w:left="720"/>
        <w:rPr>
          <w:sz w:val="35"/>
          <w:szCs w:val="35"/>
        </w:rPr>
      </w:pPr>
      <w:r>
        <w:rPr>
          <w:rStyle w:val="h5p-hidden-read2"/>
          <w:sz w:val="35"/>
          <w:szCs w:val="35"/>
        </w:rPr>
        <w:t>.</w:t>
      </w:r>
      <w:r>
        <w:rPr>
          <w:sz w:val="35"/>
          <w:szCs w:val="35"/>
        </w:rPr>
        <w:t xml:space="preserve"> </w:t>
      </w:r>
    </w:p>
    <w:p w:rsidR="00F84404" w:rsidRDefault="00F84404" w:rsidP="00F84404">
      <w:pPr>
        <w:shd w:val="clear" w:color="auto" w:fill="DAF2D6"/>
        <w:spacing w:beforeAutospacing="1" w:afterAutospacing="1"/>
        <w:ind w:left="720"/>
        <w:rPr>
          <w:sz w:val="35"/>
          <w:szCs w:val="35"/>
        </w:rPr>
      </w:pPr>
      <w:r>
        <w:rPr>
          <w:rStyle w:val="h5p-answer-icon2"/>
          <w:sz w:val="35"/>
          <w:szCs w:val="35"/>
        </w:rPr>
        <w:t>Correct answer.</w:t>
      </w:r>
    </w:p>
    <w:p w:rsidR="00F84404" w:rsidRDefault="00F84404" w:rsidP="00F84404">
      <w:pPr>
        <w:shd w:val="clear" w:color="auto" w:fill="DAF2D6"/>
        <w:spacing w:beforeAutospacing="1" w:afterAutospacing="1"/>
        <w:ind w:left="720"/>
        <w:rPr>
          <w:sz w:val="35"/>
          <w:szCs w:val="35"/>
        </w:rPr>
      </w:pPr>
      <w:r>
        <w:rPr>
          <w:sz w:val="35"/>
          <w:szCs w:val="35"/>
        </w:rPr>
        <w:t>Correct! If there is no author, a shortened title of the work should be used in the in-text citation</w:t>
      </w:r>
    </w:p>
    <w:p w:rsidR="00F84404" w:rsidRPr="00F84404" w:rsidRDefault="00F84404" w:rsidP="00F84404">
      <w:pPr>
        <w:shd w:val="clear" w:color="auto" w:fill="DAF2D6"/>
        <w:spacing w:before="100" w:beforeAutospacing="1" w:after="100" w:afterAutospacing="1"/>
        <w:rPr>
          <w:sz w:val="35"/>
          <w:szCs w:val="35"/>
        </w:rPr>
      </w:pPr>
      <w:r>
        <w:rPr>
          <w:sz w:val="35"/>
          <w:szCs w:val="35"/>
        </w:rPr>
        <w:t xml:space="preserve">(Smith, </w:t>
      </w:r>
      <w:r w:rsidRPr="00F84404">
        <w:rPr>
          <w:sz w:val="35"/>
          <w:szCs w:val="35"/>
        </w:rPr>
        <w:t>2012, p. 19).</w:t>
      </w:r>
    </w:p>
    <w:p w:rsidR="00F84404" w:rsidRPr="00F84404" w:rsidRDefault="00F84404" w:rsidP="00F84404">
      <w:pPr>
        <w:shd w:val="clear" w:color="auto" w:fill="DAF2D6"/>
        <w:rPr>
          <w:vanish/>
          <w:sz w:val="35"/>
          <w:szCs w:val="35"/>
        </w:rPr>
      </w:pPr>
      <w:r w:rsidRPr="00F84404">
        <w:rPr>
          <w:vanish/>
          <w:sz w:val="35"/>
          <w:szCs w:val="35"/>
        </w:rPr>
        <w:t>Correct!</w:t>
      </w:r>
    </w:p>
    <w:p w:rsidR="00F84404" w:rsidRPr="00F84404" w:rsidRDefault="00F84404" w:rsidP="00F84404">
      <w:pPr>
        <w:shd w:val="clear" w:color="auto" w:fill="DAF2D6"/>
        <w:rPr>
          <w:vanish/>
          <w:sz w:val="35"/>
          <w:szCs w:val="35"/>
        </w:rPr>
      </w:pPr>
      <w:r w:rsidRPr="00F84404">
        <w:rPr>
          <w:vanish/>
          <w:sz w:val="35"/>
          <w:szCs w:val="35"/>
        </w:rPr>
        <w:t>Incorrect!</w:t>
      </w:r>
    </w:p>
    <w:p w:rsidR="00F84404" w:rsidRPr="00F84404" w:rsidRDefault="00F84404" w:rsidP="00F84404">
      <w:pPr>
        <w:shd w:val="clear" w:color="auto" w:fill="DAF2D6"/>
        <w:rPr>
          <w:vanish/>
          <w:sz w:val="35"/>
          <w:szCs w:val="35"/>
        </w:rPr>
      </w:pPr>
      <w:r w:rsidRPr="00F84404">
        <w:rPr>
          <w:vanish/>
          <w:sz w:val="35"/>
          <w:szCs w:val="35"/>
        </w:rPr>
        <w:t>Missed!</w:t>
      </w:r>
    </w:p>
    <w:p w:rsidR="00F84404" w:rsidRPr="00F84404" w:rsidRDefault="00F84404" w:rsidP="00F84404">
      <w:pPr>
        <w:shd w:val="clear" w:color="auto" w:fill="DAF2D6"/>
        <w:rPr>
          <w:b/>
          <w:bCs/>
          <w:vanish/>
          <w:color w:val="1A73D9"/>
          <w:sz w:val="35"/>
          <w:szCs w:val="35"/>
        </w:rPr>
      </w:pPr>
      <w:r w:rsidRPr="00F84404">
        <w:rPr>
          <w:b/>
          <w:bCs/>
          <w:vanish/>
          <w:color w:val="1A73D9"/>
          <w:sz w:val="35"/>
          <w:szCs w:val="35"/>
        </w:rPr>
        <w:t>You got 1 of 1 points.</w:t>
      </w:r>
    </w:p>
    <w:p w:rsidR="00F84404" w:rsidRDefault="00F84404" w:rsidP="001476AD">
      <w:pPr>
        <w:spacing w:line="480" w:lineRule="auto"/>
        <w:ind w:firstLine="720"/>
      </w:pPr>
    </w:p>
    <w:p w:rsidR="004A7E44" w:rsidRDefault="004A7E44" w:rsidP="001476AD">
      <w:pPr>
        <w:spacing w:line="480" w:lineRule="auto"/>
        <w:ind w:firstLine="720"/>
      </w:pPr>
    </w:p>
    <w:p w:rsidR="00E370C5" w:rsidRDefault="00E370C5" w:rsidP="00177F0D">
      <w:pPr>
        <w:rPr>
          <w:color w:val="3C3C3C"/>
          <w:shd w:val="clear" w:color="auto" w:fill="F1F1FA"/>
        </w:rPr>
      </w:pPr>
    </w:p>
    <w:p w:rsidR="00E370C5" w:rsidRDefault="00E370C5" w:rsidP="00177F0D">
      <w:pPr>
        <w:rPr>
          <w:color w:val="3C3C3C"/>
          <w:shd w:val="clear" w:color="auto" w:fill="F1F1FA"/>
        </w:rPr>
      </w:pPr>
    </w:p>
    <w:p w:rsidR="00E370C5" w:rsidRDefault="00E370C5" w:rsidP="00177F0D">
      <w:pPr>
        <w:rPr>
          <w:color w:val="3C3C3C"/>
          <w:shd w:val="clear" w:color="auto" w:fill="F1F1FA"/>
        </w:rPr>
      </w:pPr>
    </w:p>
    <w:p w:rsidR="00177F0D" w:rsidRPr="00F07C26" w:rsidRDefault="00177F0D" w:rsidP="00177F0D">
      <w:pPr>
        <w:rPr>
          <w:rStyle w:val="retrieved-from"/>
          <w:color w:val="3C3C3C"/>
          <w:shd w:val="clear" w:color="auto" w:fill="F1F1FA"/>
        </w:rPr>
      </w:pPr>
      <w:proofErr w:type="gramStart"/>
      <w:r w:rsidRPr="00F07C26">
        <w:rPr>
          <w:color w:val="3C3C3C"/>
          <w:shd w:val="clear" w:color="auto" w:fill="F1F1FA"/>
        </w:rPr>
        <w:t>Irwin, W., Johnson, D. K. (2010).</w:t>
      </w:r>
      <w:proofErr w:type="gramEnd"/>
      <w:r w:rsidRPr="00F07C26">
        <w:rPr>
          <w:color w:val="3C3C3C"/>
          <w:shd w:val="clear" w:color="auto" w:fill="F1F1FA"/>
        </w:rPr>
        <w:t> </w:t>
      </w:r>
      <w:r w:rsidRPr="00F07C26">
        <w:rPr>
          <w:rStyle w:val="Emphasis"/>
          <w:color w:val="3C3C3C"/>
          <w:shd w:val="clear" w:color="auto" w:fill="F1F1FA"/>
        </w:rPr>
        <w:t>Introducing Philosophy Through Pop Culture: From Socrates to South Park, Hume to House</w:t>
      </w:r>
      <w:r w:rsidRPr="00F07C26">
        <w:rPr>
          <w:color w:val="3C3C3C"/>
          <w:shd w:val="clear" w:color="auto" w:fill="F1F1FA"/>
        </w:rPr>
        <w:t xml:space="preserve">. </w:t>
      </w:r>
      <w:proofErr w:type="gramStart"/>
      <w:r w:rsidRPr="00F07C26">
        <w:rPr>
          <w:color w:val="3C3C3C"/>
          <w:shd w:val="clear" w:color="auto" w:fill="F1F1FA"/>
        </w:rPr>
        <w:t>[Bookshelf Online].</w:t>
      </w:r>
      <w:proofErr w:type="gramEnd"/>
      <w:r w:rsidRPr="00F07C26">
        <w:rPr>
          <w:color w:val="3C3C3C"/>
          <w:shd w:val="clear" w:color="auto" w:fill="F1F1FA"/>
        </w:rPr>
        <w:t xml:space="preserve"> Retrieved from </w:t>
      </w:r>
      <w:hyperlink r:id="rId9" w:anchor="/books/9781444334531/" w:history="1">
        <w:r w:rsidRPr="00F07C26">
          <w:rPr>
            <w:rStyle w:val="Hyperlink"/>
            <w:shd w:val="clear" w:color="auto" w:fill="F1F1FA"/>
          </w:rPr>
          <w:t>https://bookshelf.vitalsource.com/#/books/9781444334531/</w:t>
        </w:r>
      </w:hyperlink>
      <w:proofErr w:type="gramStart"/>
      <w:r w:rsidRPr="00F07C26">
        <w:rPr>
          <w:rStyle w:val="Hyperlink"/>
          <w:shd w:val="clear" w:color="auto" w:fill="F1F1FA"/>
        </w:rPr>
        <w:t>th</w:t>
      </w:r>
      <w:proofErr w:type="gramEnd"/>
    </w:p>
    <w:p w:rsidR="00177F0D" w:rsidRDefault="00177F0D" w:rsidP="00074656">
      <w:pPr>
        <w:spacing w:line="480" w:lineRule="auto"/>
        <w:rPr>
          <w:sz w:val="28"/>
          <w:szCs w:val="28"/>
        </w:rPr>
      </w:pPr>
    </w:p>
    <w:p w:rsidR="00074656" w:rsidRDefault="00074656" w:rsidP="00074656">
      <w:pPr>
        <w:spacing w:line="480" w:lineRule="auto"/>
        <w:rPr>
          <w:rFonts w:ascii="Helvetica" w:hAnsi="Helvetica"/>
          <w:color w:val="333333"/>
          <w:sz w:val="18"/>
          <w:szCs w:val="18"/>
          <w:lang w:val="en"/>
        </w:rPr>
      </w:pPr>
      <w:r>
        <w:rPr>
          <w:rFonts w:ascii="Helvetica" w:hAnsi="Helvetica"/>
          <w:color w:val="333333"/>
          <w:sz w:val="18"/>
          <w:szCs w:val="18"/>
          <w:lang w:val="en"/>
        </w:rPr>
        <w:t xml:space="preserve">Greer, T. M., Brondolo, E., &amp; Brown, P. (2014). Systemic </w:t>
      </w:r>
      <w:r>
        <w:rPr>
          <w:rStyle w:val="Strong"/>
          <w:rFonts w:ascii="Helvetica" w:hAnsi="Helvetica"/>
          <w:color w:val="333333"/>
          <w:sz w:val="18"/>
          <w:szCs w:val="18"/>
          <w:lang w:val="en"/>
        </w:rPr>
        <w:t>racism</w:t>
      </w:r>
      <w:r>
        <w:rPr>
          <w:rFonts w:ascii="Helvetica" w:hAnsi="Helvetica"/>
          <w:color w:val="333333"/>
          <w:sz w:val="18"/>
          <w:szCs w:val="18"/>
          <w:lang w:val="en"/>
        </w:rPr>
        <w:t xml:space="preserve"> moderates effects of provider racial biases on adherence to hypertension treatment for African Americans. </w:t>
      </w:r>
      <w:r>
        <w:rPr>
          <w:rStyle w:val="Emphasis"/>
          <w:rFonts w:ascii="Helvetica" w:hAnsi="Helvetica"/>
          <w:color w:val="333333"/>
          <w:sz w:val="18"/>
          <w:szCs w:val="18"/>
          <w:lang w:val="en"/>
        </w:rPr>
        <w:t>Health Psychology</w:t>
      </w:r>
      <w:r>
        <w:rPr>
          <w:rFonts w:ascii="Helvetica" w:hAnsi="Helvetica"/>
          <w:color w:val="333333"/>
          <w:sz w:val="18"/>
          <w:szCs w:val="18"/>
          <w:lang w:val="en"/>
        </w:rPr>
        <w:t xml:space="preserve">, </w:t>
      </w:r>
      <w:r>
        <w:rPr>
          <w:rStyle w:val="Emphasis"/>
          <w:rFonts w:ascii="Helvetica" w:hAnsi="Helvetica"/>
          <w:color w:val="333333"/>
          <w:sz w:val="18"/>
          <w:szCs w:val="18"/>
          <w:lang w:val="en"/>
        </w:rPr>
        <w:t>33</w:t>
      </w:r>
      <w:r>
        <w:rPr>
          <w:rFonts w:ascii="Helvetica" w:hAnsi="Helvetica"/>
          <w:color w:val="333333"/>
          <w:sz w:val="18"/>
          <w:szCs w:val="18"/>
          <w:lang w:val="en"/>
        </w:rPr>
        <w:t>, 35–42. 10.1037/a0032777</w:t>
      </w:r>
    </w:p>
    <w:p w:rsidR="00074656" w:rsidRDefault="00074656" w:rsidP="00074656">
      <w:pPr>
        <w:spacing w:line="480" w:lineRule="auto"/>
        <w:rPr>
          <w:rFonts w:ascii="Helvetica" w:hAnsi="Helvetica"/>
          <w:color w:val="333333"/>
          <w:sz w:val="18"/>
          <w:szCs w:val="18"/>
          <w:lang w:val="en"/>
        </w:rPr>
      </w:pPr>
      <w:r>
        <w:rPr>
          <w:rFonts w:ascii="Helvetica" w:hAnsi="Helvetica"/>
          <w:color w:val="333333"/>
          <w:sz w:val="18"/>
          <w:szCs w:val="18"/>
          <w:lang w:val="en"/>
        </w:rPr>
        <w:t xml:space="preserve">Jones, J. M. (1997). </w:t>
      </w:r>
      <w:r>
        <w:rPr>
          <w:rStyle w:val="Emphasis"/>
          <w:rFonts w:ascii="Helvetica" w:hAnsi="Helvetica"/>
          <w:color w:val="333333"/>
          <w:sz w:val="18"/>
          <w:szCs w:val="18"/>
          <w:lang w:val="en"/>
        </w:rPr>
        <w:t xml:space="preserve">Prejudice and </w:t>
      </w:r>
      <w:r>
        <w:rPr>
          <w:rStyle w:val="Strong"/>
          <w:rFonts w:ascii="Helvetica" w:hAnsi="Helvetica"/>
          <w:i/>
          <w:iCs/>
          <w:color w:val="333333"/>
          <w:sz w:val="18"/>
          <w:szCs w:val="18"/>
          <w:lang w:val="en"/>
        </w:rPr>
        <w:t>racism</w:t>
      </w:r>
      <w:r>
        <w:rPr>
          <w:rFonts w:ascii="Helvetica" w:hAnsi="Helvetica"/>
          <w:color w:val="333333"/>
          <w:sz w:val="18"/>
          <w:szCs w:val="18"/>
          <w:lang w:val="en"/>
        </w:rPr>
        <w:t xml:space="preserve"> (2nd ed.). New York, NY: McGraw-Hill</w:t>
      </w:r>
    </w:p>
    <w:p w:rsidR="00074656" w:rsidRDefault="00074656" w:rsidP="00074656">
      <w:pPr>
        <w:spacing w:line="480" w:lineRule="auto"/>
        <w:rPr>
          <w:rFonts w:ascii="Helvetica" w:hAnsi="Helvetica"/>
          <w:color w:val="333333"/>
          <w:sz w:val="18"/>
          <w:szCs w:val="18"/>
          <w:lang w:val="en"/>
        </w:rPr>
      </w:pPr>
      <w:r>
        <w:rPr>
          <w:rFonts w:ascii="Helvetica" w:hAnsi="Helvetica"/>
          <w:color w:val="333333"/>
          <w:sz w:val="18"/>
          <w:szCs w:val="18"/>
          <w:lang w:val="en"/>
        </w:rPr>
        <w:t xml:space="preserve">Williams, D. R., &amp; Mohammed, S. A. (2009). Discrimination and racial disparities in health: Evidence and needed research. </w:t>
      </w:r>
      <w:r>
        <w:rPr>
          <w:rStyle w:val="Emphasis"/>
          <w:rFonts w:ascii="Helvetica" w:hAnsi="Helvetica"/>
          <w:color w:val="333333"/>
          <w:sz w:val="18"/>
          <w:szCs w:val="18"/>
          <w:lang w:val="en"/>
        </w:rPr>
        <w:t>Journal of Behavioral Medicine</w:t>
      </w:r>
      <w:r>
        <w:rPr>
          <w:rFonts w:ascii="Helvetica" w:hAnsi="Helvetica"/>
          <w:color w:val="333333"/>
          <w:sz w:val="18"/>
          <w:szCs w:val="18"/>
          <w:lang w:val="en"/>
        </w:rPr>
        <w:t xml:space="preserve">, </w:t>
      </w:r>
      <w:r>
        <w:rPr>
          <w:rStyle w:val="Emphasis"/>
          <w:rFonts w:ascii="Helvetica" w:hAnsi="Helvetica"/>
          <w:color w:val="333333"/>
          <w:sz w:val="18"/>
          <w:szCs w:val="18"/>
          <w:lang w:val="en"/>
        </w:rPr>
        <w:t>32</w:t>
      </w:r>
      <w:r>
        <w:rPr>
          <w:rFonts w:ascii="Helvetica" w:hAnsi="Helvetica"/>
          <w:color w:val="333333"/>
          <w:sz w:val="18"/>
          <w:szCs w:val="18"/>
          <w:lang w:val="en"/>
        </w:rPr>
        <w:t>, 20–47. 10.1007/s10865-008-9185-0</w:t>
      </w:r>
    </w:p>
    <w:p w:rsidR="00910BBB" w:rsidRDefault="00910BBB" w:rsidP="00910BBB">
      <w:pPr>
        <w:pStyle w:val="cpformat"/>
        <w:shd w:val="clear" w:color="auto" w:fill="FFFFFF"/>
        <w:spacing w:after="0" w:line="550" w:lineRule="atLeast"/>
        <w:ind w:left="720" w:right="75" w:hanging="720"/>
        <w:rPr>
          <w:color w:val="000000"/>
          <w:lang w:val="en"/>
        </w:rPr>
      </w:pPr>
      <w:r>
        <w:rPr>
          <w:color w:val="000000"/>
          <w:lang w:val="en"/>
        </w:rPr>
        <w:t>N.A. (n.d.)Parents could face fine, jail under city's anti-bullying law - ABC News. Retrieved</w:t>
      </w:r>
    </w:p>
    <w:p w:rsidR="00910BBB" w:rsidRDefault="00910BBB" w:rsidP="00910BBB">
      <w:pPr>
        <w:pStyle w:val="cpformat"/>
        <w:shd w:val="clear" w:color="auto" w:fill="FFFFFF"/>
        <w:spacing w:after="0" w:line="550" w:lineRule="atLeast"/>
        <w:ind w:left="720" w:right="75" w:hanging="720"/>
        <w:rPr>
          <w:color w:val="000000"/>
          <w:lang w:val="en"/>
        </w:rPr>
      </w:pPr>
      <w:r>
        <w:rPr>
          <w:color w:val="000000"/>
          <w:lang w:val="en"/>
        </w:rPr>
        <w:t xml:space="preserve">from </w:t>
      </w:r>
      <w:hyperlink r:id="rId10" w:history="1">
        <w:r>
          <w:rPr>
            <w:rStyle w:val="Hyperlink"/>
            <w:lang w:val="en"/>
          </w:rPr>
          <w:t>http://abcnews.go.com/US/wireStory/parents-face-fine-jail-citys-anti-bullying-law</w:t>
        </w:r>
      </w:hyperlink>
      <w:r>
        <w:rPr>
          <w:color w:val="000000"/>
          <w:lang w:val="en"/>
        </w:rPr>
        <w:t xml:space="preserve"> 50367685</w:t>
      </w:r>
    </w:p>
    <w:p w:rsidR="00910BBB" w:rsidRPr="004A7E44" w:rsidRDefault="00910BBB" w:rsidP="00074656">
      <w:pPr>
        <w:spacing w:line="480" w:lineRule="auto"/>
        <w:rPr>
          <w:sz w:val="28"/>
          <w:szCs w:val="28"/>
        </w:rPr>
      </w:pPr>
    </w:p>
    <w:sectPr w:rsidR="00910BBB" w:rsidRPr="004A7E44" w:rsidSect="00D15073">
      <w:headerReference w:type="default" r:id="rId11"/>
      <w:headerReference w:type="first" r:id="rId12"/>
      <w:pgSz w:w="11906" w:h="16838"/>
      <w:pgMar w:top="1440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33" w:rsidRDefault="00F10D33" w:rsidP="00BC494A">
      <w:r>
        <w:separator/>
      </w:r>
    </w:p>
  </w:endnote>
  <w:endnote w:type="continuationSeparator" w:id="0">
    <w:p w:rsidR="00F10D33" w:rsidRDefault="00F10D33" w:rsidP="00BC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33" w:rsidRDefault="00F10D33" w:rsidP="00BC494A">
      <w:r>
        <w:separator/>
      </w:r>
    </w:p>
  </w:footnote>
  <w:footnote w:type="continuationSeparator" w:id="0">
    <w:p w:rsidR="00F10D33" w:rsidRDefault="00F10D33" w:rsidP="00BC49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91390"/>
      <w:docPartObj>
        <w:docPartGallery w:val="Page Numbers (Top of Page)"/>
        <w:docPartUnique/>
      </w:docPartObj>
    </w:sdtPr>
    <w:sdtEndPr/>
    <w:sdtContent>
      <w:p w:rsidR="0061183D" w:rsidRPr="00BC494A" w:rsidRDefault="0061183D" w:rsidP="00BC494A">
        <w:pPr>
          <w:pStyle w:val="Header"/>
          <w:spacing w:line="480" w:lineRule="auto"/>
          <w:jc w:val="right"/>
        </w:pPr>
        <w:r w:rsidRPr="00BC494A">
          <w:t>ETHICA</w:t>
        </w:r>
        <w:r w:rsidR="00D15073">
          <w:t>L PERSPECTIVE</w:t>
        </w:r>
        <w:r w:rsidR="00D15073">
          <w:tab/>
        </w:r>
        <w:r w:rsidRPr="00BC494A">
          <w:tab/>
        </w:r>
        <w:r w:rsidRPr="00BC494A">
          <w:fldChar w:fldCharType="begin"/>
        </w:r>
        <w:r w:rsidRPr="00BC494A">
          <w:instrText xml:space="preserve"> PAGE   \* MERGEFORMAT </w:instrText>
        </w:r>
        <w:r w:rsidRPr="00BC494A">
          <w:fldChar w:fldCharType="separate"/>
        </w:r>
        <w:r w:rsidR="007303A7">
          <w:rPr>
            <w:noProof/>
          </w:rPr>
          <w:t>5</w:t>
        </w:r>
        <w:r w:rsidRPr="00BC494A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3D" w:rsidRPr="00BC494A" w:rsidRDefault="0061183D" w:rsidP="00BC494A">
    <w:pPr>
      <w:pStyle w:val="Header"/>
      <w:spacing w:line="480" w:lineRule="auto"/>
      <w:jc w:val="right"/>
    </w:pPr>
    <w:r w:rsidRPr="00BC494A">
      <w:t>Running head: ETHICAL PERSPECTIVE</w:t>
    </w:r>
    <w:r w:rsidRPr="00BC494A">
      <w:tab/>
    </w:r>
    <w:r w:rsidRPr="00BC494A">
      <w:tab/>
    </w:r>
    <w:r w:rsidRPr="00BC494A">
      <w:tab/>
    </w:r>
    <w:sdt>
      <w:sdtPr>
        <w:id w:val="21491338"/>
        <w:docPartObj>
          <w:docPartGallery w:val="Page Numbers (Top of Page)"/>
          <w:docPartUnique/>
        </w:docPartObj>
      </w:sdtPr>
      <w:sdtEndPr/>
      <w:sdtContent>
        <w:r w:rsidRPr="00BC494A">
          <w:fldChar w:fldCharType="begin"/>
        </w:r>
        <w:r w:rsidRPr="00BC494A">
          <w:instrText xml:space="preserve"> PAGE   \* MERGEFORMAT </w:instrText>
        </w:r>
        <w:r w:rsidRPr="00BC494A">
          <w:fldChar w:fldCharType="separate"/>
        </w:r>
        <w:r w:rsidR="007303A7">
          <w:rPr>
            <w:noProof/>
          </w:rPr>
          <w:t>1</w:t>
        </w:r>
        <w:r w:rsidRPr="00BC494A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84A"/>
    <w:multiLevelType w:val="multilevel"/>
    <w:tmpl w:val="6454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F54E6"/>
    <w:multiLevelType w:val="multilevel"/>
    <w:tmpl w:val="A318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512AC"/>
    <w:multiLevelType w:val="multilevel"/>
    <w:tmpl w:val="20A4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87083"/>
    <w:multiLevelType w:val="multilevel"/>
    <w:tmpl w:val="491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4A"/>
    <w:rsid w:val="00011583"/>
    <w:rsid w:val="00027D4F"/>
    <w:rsid w:val="00033B4E"/>
    <w:rsid w:val="00074656"/>
    <w:rsid w:val="000B1175"/>
    <w:rsid w:val="001476AD"/>
    <w:rsid w:val="00173D94"/>
    <w:rsid w:val="00177F0D"/>
    <w:rsid w:val="001D4DEF"/>
    <w:rsid w:val="0030462A"/>
    <w:rsid w:val="00343468"/>
    <w:rsid w:val="003771C3"/>
    <w:rsid w:val="003A7FFA"/>
    <w:rsid w:val="003B0947"/>
    <w:rsid w:val="003C01D9"/>
    <w:rsid w:val="00451312"/>
    <w:rsid w:val="004A7E44"/>
    <w:rsid w:val="004B4119"/>
    <w:rsid w:val="004D1F97"/>
    <w:rsid w:val="004F2E6C"/>
    <w:rsid w:val="00500A4F"/>
    <w:rsid w:val="00562CB0"/>
    <w:rsid w:val="005956A1"/>
    <w:rsid w:val="005B5FE0"/>
    <w:rsid w:val="0061183D"/>
    <w:rsid w:val="0061526F"/>
    <w:rsid w:val="00640666"/>
    <w:rsid w:val="00656A7F"/>
    <w:rsid w:val="00665F45"/>
    <w:rsid w:val="006A2D92"/>
    <w:rsid w:val="006B2270"/>
    <w:rsid w:val="006B4519"/>
    <w:rsid w:val="006C269B"/>
    <w:rsid w:val="006E27CA"/>
    <w:rsid w:val="006F7CB8"/>
    <w:rsid w:val="00707298"/>
    <w:rsid w:val="0071579F"/>
    <w:rsid w:val="007303A7"/>
    <w:rsid w:val="007757DD"/>
    <w:rsid w:val="00784B97"/>
    <w:rsid w:val="00793B86"/>
    <w:rsid w:val="00815C30"/>
    <w:rsid w:val="00826CB2"/>
    <w:rsid w:val="008A41A4"/>
    <w:rsid w:val="008A78EC"/>
    <w:rsid w:val="008F65E3"/>
    <w:rsid w:val="00910BBB"/>
    <w:rsid w:val="009128BC"/>
    <w:rsid w:val="009B0CFE"/>
    <w:rsid w:val="009B4DA2"/>
    <w:rsid w:val="009B4F2C"/>
    <w:rsid w:val="009D5C04"/>
    <w:rsid w:val="00A96F4D"/>
    <w:rsid w:val="00AB73BA"/>
    <w:rsid w:val="00B02306"/>
    <w:rsid w:val="00B23CBD"/>
    <w:rsid w:val="00B30BD1"/>
    <w:rsid w:val="00B41B35"/>
    <w:rsid w:val="00B56B1B"/>
    <w:rsid w:val="00BC494A"/>
    <w:rsid w:val="00BF78DB"/>
    <w:rsid w:val="00CC6929"/>
    <w:rsid w:val="00CF46C3"/>
    <w:rsid w:val="00D15073"/>
    <w:rsid w:val="00D70C92"/>
    <w:rsid w:val="00E370C5"/>
    <w:rsid w:val="00ED2702"/>
    <w:rsid w:val="00ED2B83"/>
    <w:rsid w:val="00F10D33"/>
    <w:rsid w:val="00F53AAD"/>
    <w:rsid w:val="00F63AEA"/>
    <w:rsid w:val="00F84404"/>
    <w:rsid w:val="00F95C66"/>
    <w:rsid w:val="00FE1648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94A"/>
  </w:style>
  <w:style w:type="paragraph" w:styleId="Footer">
    <w:name w:val="footer"/>
    <w:basedOn w:val="Normal"/>
    <w:link w:val="FooterChar"/>
    <w:uiPriority w:val="99"/>
    <w:semiHidden/>
    <w:unhideWhenUsed/>
    <w:rsid w:val="00BC49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94A"/>
  </w:style>
  <w:style w:type="character" w:customStyle="1" w:styleId="Heading1Char">
    <w:name w:val="Heading 1 Char"/>
    <w:basedOn w:val="DefaultParagraphFont"/>
    <w:link w:val="Heading1"/>
    <w:uiPriority w:val="9"/>
    <w:rsid w:val="00D15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73"/>
    <w:rPr>
      <w:rFonts w:ascii="Tahoma" w:hAnsi="Tahoma" w:cs="Tahoma"/>
      <w:sz w:val="16"/>
      <w:szCs w:val="16"/>
    </w:rPr>
  </w:style>
  <w:style w:type="paragraph" w:customStyle="1" w:styleId="bib">
    <w:name w:val="bib"/>
    <w:basedOn w:val="Normal"/>
    <w:rsid w:val="00D15073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D15073"/>
    <w:rPr>
      <w:i/>
      <w:iCs/>
    </w:rPr>
  </w:style>
  <w:style w:type="character" w:styleId="Hyperlink">
    <w:name w:val="Hyperlink"/>
    <w:basedOn w:val="DefaultParagraphFont"/>
    <w:uiPriority w:val="99"/>
    <w:unhideWhenUsed/>
    <w:rsid w:val="00177F0D"/>
    <w:rPr>
      <w:color w:val="0000FF" w:themeColor="hyperlink"/>
      <w:u w:val="single"/>
    </w:rPr>
  </w:style>
  <w:style w:type="character" w:customStyle="1" w:styleId="retrieved-from">
    <w:name w:val="retrieved-from"/>
    <w:basedOn w:val="DefaultParagraphFont"/>
    <w:rsid w:val="00177F0D"/>
  </w:style>
  <w:style w:type="paragraph" w:customStyle="1" w:styleId="Default">
    <w:name w:val="Default"/>
    <w:rsid w:val="00E37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74656"/>
    <w:rPr>
      <w:b/>
      <w:bCs/>
    </w:rPr>
  </w:style>
  <w:style w:type="character" w:customStyle="1" w:styleId="h5p-hidden-read2">
    <w:name w:val="h5p-hidden-read2"/>
    <w:basedOn w:val="DefaultParagraphFont"/>
    <w:rsid w:val="00F84404"/>
  </w:style>
  <w:style w:type="character" w:customStyle="1" w:styleId="h5p-answer-icon2">
    <w:name w:val="h5p-answer-icon2"/>
    <w:basedOn w:val="DefaultParagraphFont"/>
    <w:rsid w:val="00F84404"/>
  </w:style>
  <w:style w:type="paragraph" w:styleId="NormalWeb">
    <w:name w:val="Normal (Web)"/>
    <w:basedOn w:val="Normal"/>
    <w:uiPriority w:val="99"/>
    <w:semiHidden/>
    <w:unhideWhenUsed/>
    <w:rsid w:val="00F84404"/>
    <w:pPr>
      <w:spacing w:before="100" w:beforeAutospacing="1" w:after="100" w:afterAutospacing="1"/>
    </w:pPr>
  </w:style>
  <w:style w:type="character" w:customStyle="1" w:styleId="oneclick-link">
    <w:name w:val="oneclick-link"/>
    <w:basedOn w:val="DefaultParagraphFont"/>
    <w:rsid w:val="00665F45"/>
  </w:style>
  <w:style w:type="paragraph" w:customStyle="1" w:styleId="cpformat">
    <w:name w:val="cpformat"/>
    <w:basedOn w:val="Normal"/>
    <w:rsid w:val="00910BBB"/>
    <w:pPr>
      <w:spacing w:after="15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94A"/>
  </w:style>
  <w:style w:type="paragraph" w:styleId="Footer">
    <w:name w:val="footer"/>
    <w:basedOn w:val="Normal"/>
    <w:link w:val="FooterChar"/>
    <w:uiPriority w:val="99"/>
    <w:semiHidden/>
    <w:unhideWhenUsed/>
    <w:rsid w:val="00BC49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94A"/>
  </w:style>
  <w:style w:type="character" w:customStyle="1" w:styleId="Heading1Char">
    <w:name w:val="Heading 1 Char"/>
    <w:basedOn w:val="DefaultParagraphFont"/>
    <w:link w:val="Heading1"/>
    <w:uiPriority w:val="9"/>
    <w:rsid w:val="00D15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73"/>
    <w:rPr>
      <w:rFonts w:ascii="Tahoma" w:hAnsi="Tahoma" w:cs="Tahoma"/>
      <w:sz w:val="16"/>
      <w:szCs w:val="16"/>
    </w:rPr>
  </w:style>
  <w:style w:type="paragraph" w:customStyle="1" w:styleId="bib">
    <w:name w:val="bib"/>
    <w:basedOn w:val="Normal"/>
    <w:rsid w:val="00D15073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D15073"/>
    <w:rPr>
      <w:i/>
      <w:iCs/>
    </w:rPr>
  </w:style>
  <w:style w:type="character" w:styleId="Hyperlink">
    <w:name w:val="Hyperlink"/>
    <w:basedOn w:val="DefaultParagraphFont"/>
    <w:uiPriority w:val="99"/>
    <w:unhideWhenUsed/>
    <w:rsid w:val="00177F0D"/>
    <w:rPr>
      <w:color w:val="0000FF" w:themeColor="hyperlink"/>
      <w:u w:val="single"/>
    </w:rPr>
  </w:style>
  <w:style w:type="character" w:customStyle="1" w:styleId="retrieved-from">
    <w:name w:val="retrieved-from"/>
    <w:basedOn w:val="DefaultParagraphFont"/>
    <w:rsid w:val="00177F0D"/>
  </w:style>
  <w:style w:type="paragraph" w:customStyle="1" w:styleId="Default">
    <w:name w:val="Default"/>
    <w:rsid w:val="00E37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74656"/>
    <w:rPr>
      <w:b/>
      <w:bCs/>
    </w:rPr>
  </w:style>
  <w:style w:type="character" w:customStyle="1" w:styleId="h5p-hidden-read2">
    <w:name w:val="h5p-hidden-read2"/>
    <w:basedOn w:val="DefaultParagraphFont"/>
    <w:rsid w:val="00F84404"/>
  </w:style>
  <w:style w:type="character" w:customStyle="1" w:styleId="h5p-answer-icon2">
    <w:name w:val="h5p-answer-icon2"/>
    <w:basedOn w:val="DefaultParagraphFont"/>
    <w:rsid w:val="00F84404"/>
  </w:style>
  <w:style w:type="paragraph" w:styleId="NormalWeb">
    <w:name w:val="Normal (Web)"/>
    <w:basedOn w:val="Normal"/>
    <w:uiPriority w:val="99"/>
    <w:semiHidden/>
    <w:unhideWhenUsed/>
    <w:rsid w:val="00F84404"/>
    <w:pPr>
      <w:spacing w:before="100" w:beforeAutospacing="1" w:after="100" w:afterAutospacing="1"/>
    </w:pPr>
  </w:style>
  <w:style w:type="character" w:customStyle="1" w:styleId="oneclick-link">
    <w:name w:val="oneclick-link"/>
    <w:basedOn w:val="DefaultParagraphFont"/>
    <w:rsid w:val="00665F45"/>
  </w:style>
  <w:style w:type="paragraph" w:customStyle="1" w:styleId="cpformat">
    <w:name w:val="cpformat"/>
    <w:basedOn w:val="Normal"/>
    <w:rsid w:val="00910BBB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087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7821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6521">
                                                  <w:marLeft w:val="240"/>
                                                  <w:marRight w:val="24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103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73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86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9969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4473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5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4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94608">
                                                  <w:marLeft w:val="240"/>
                                                  <w:marRight w:val="24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94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227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5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5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63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5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041">
                  <w:marLeft w:val="333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7570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2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CCCCCC"/>
                                                <w:left w:val="single" w:sz="6" w:space="0" w:color="CCCCCC"/>
                                                <w:bottom w:val="single" w:sz="6" w:space="12" w:color="CCCCCC"/>
                                                <w:right w:val="single" w:sz="2" w:space="14" w:color="CCCCCC"/>
                                              </w:divBdr>
                                              <w:divsChild>
                                                <w:div w:id="100119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58483">
                                                      <w:marLeft w:val="5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1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366">
                                                              <w:marLeft w:val="450"/>
                                                              <w:marRight w:val="450"/>
                                                              <w:marTop w:val="360"/>
                                                              <w:marBottom w:val="360"/>
                                                              <w:divBdr>
                                                                <w:top w:val="single" w:sz="6" w:space="0" w:color="AAAAAA"/>
                                                                <w:left w:val="single" w:sz="6" w:space="0" w:color="AAAAAA"/>
                                                                <w:bottom w:val="single" w:sz="6" w:space="0" w:color="AAAAAA"/>
                                                                <w:right w:val="single" w:sz="6" w:space="0" w:color="AAAAAA"/>
                                                              </w:divBdr>
                                                              <w:divsChild>
                                                                <w:div w:id="206163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89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747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2648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71555">
                                                  <w:marLeft w:val="240"/>
                                                  <w:marRight w:val="24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277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9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00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177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0262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1354">
                                                  <w:marLeft w:val="240"/>
                                                  <w:marRight w:val="24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66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62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7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60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082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4828">
                                                  <w:marLeft w:val="240"/>
                                                  <w:marRight w:val="24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840446">
                                                  <w:marLeft w:val="240"/>
                                                  <w:marRight w:val="24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63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64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642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0884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0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7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56409">
                                                  <w:marLeft w:val="240"/>
                                                  <w:marRight w:val="24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5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25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2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60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48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2631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54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7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bookshelf.vitalsource.com/" TargetMode="External"/><Relationship Id="rId10" Type="http://schemas.openxmlformats.org/officeDocument/2006/relationships/hyperlink" Target="http://abcnews.go.com/US/wireStory/parents-face-fine-jail-citys-anti-bullying-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FFBC-246E-5C41-8C9D-53206FB9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5449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MEROLINE</dc:creator>
  <cp:lastModifiedBy>ishmael owusu</cp:lastModifiedBy>
  <cp:revision>2</cp:revision>
  <dcterms:created xsi:type="dcterms:W3CDTF">2017-10-21T16:45:00Z</dcterms:created>
  <dcterms:modified xsi:type="dcterms:W3CDTF">2017-10-21T16:45:00Z</dcterms:modified>
</cp:coreProperties>
</file>