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5E" w:rsidRDefault="00CA7B5E" w:rsidP="0017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Informatics Issues Paper </w:t>
      </w:r>
      <w:r w:rsidR="005B7B3A">
        <w:rPr>
          <w:rFonts w:ascii="Times New Roman" w:eastAsia="Times New Roman" w:hAnsi="Times New Roman" w:cs="Times New Roman"/>
          <w:b/>
          <w:bCs/>
          <w:sz w:val="24"/>
          <w:szCs w:val="24"/>
        </w:rPr>
        <w:t>and Debate Presentations</w:t>
      </w:r>
    </w:p>
    <w:p w:rsidR="005B7B3A" w:rsidRDefault="006015EB" w:rsidP="0089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 w:rsidR="0010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B5E" w:rsidRPr="009969FD">
        <w:rPr>
          <w:rFonts w:ascii="Times New Roman" w:eastAsia="Times New Roman" w:hAnsi="Times New Roman" w:cs="Times New Roman"/>
          <w:sz w:val="24"/>
          <w:szCs w:val="24"/>
        </w:rPr>
        <w:t>one of the following top</w:t>
      </w:r>
      <w:r w:rsidR="001029ED">
        <w:rPr>
          <w:rFonts w:ascii="Times New Roman" w:eastAsia="Times New Roman" w:hAnsi="Times New Roman" w:cs="Times New Roman"/>
          <w:sz w:val="24"/>
          <w:szCs w:val="24"/>
        </w:rPr>
        <w:t>ics to for the research paper.</w:t>
      </w:r>
      <w:r w:rsidR="004D2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3A">
        <w:rPr>
          <w:rFonts w:ascii="Times New Roman" w:eastAsia="Times New Roman" w:hAnsi="Times New Roman" w:cs="Times New Roman"/>
          <w:sz w:val="24"/>
          <w:szCs w:val="24"/>
        </w:rPr>
        <w:t>Sign up to argue the pro or con side of the to</w:t>
      </w:r>
      <w:r w:rsidR="002630A1">
        <w:rPr>
          <w:rFonts w:ascii="Times New Roman" w:eastAsia="Times New Roman" w:hAnsi="Times New Roman" w:cs="Times New Roman"/>
          <w:sz w:val="24"/>
          <w:szCs w:val="24"/>
        </w:rPr>
        <w:t xml:space="preserve">pic on your Canvas calendar.  </w:t>
      </w:r>
      <w:r w:rsidR="00CA7B5E" w:rsidRPr="009969FD">
        <w:rPr>
          <w:rFonts w:ascii="Times New Roman" w:eastAsia="Times New Roman" w:hAnsi="Times New Roman" w:cs="Times New Roman"/>
          <w:sz w:val="24"/>
          <w:szCs w:val="24"/>
        </w:rPr>
        <w:t xml:space="preserve">The research paper should explore the one of the assigned topics in </w:t>
      </w:r>
      <w:r w:rsidR="001167A4" w:rsidRPr="009969FD">
        <w:rPr>
          <w:rFonts w:ascii="Times New Roman" w:eastAsia="Times New Roman" w:hAnsi="Times New Roman" w:cs="Times New Roman"/>
          <w:sz w:val="24"/>
          <w:szCs w:val="24"/>
        </w:rPr>
        <w:t>2-3</w:t>
      </w:r>
      <w:r w:rsidR="00CA7B5E" w:rsidRPr="009969FD">
        <w:rPr>
          <w:rFonts w:ascii="Times New Roman" w:eastAsia="Times New Roman" w:hAnsi="Times New Roman" w:cs="Times New Roman"/>
          <w:sz w:val="24"/>
          <w:szCs w:val="24"/>
        </w:rPr>
        <w:t xml:space="preserve"> pages typed, double spaced, 12 point font (Times New Roman).  APA formatting is required. </w:t>
      </w:r>
    </w:p>
    <w:p w:rsidR="005A0605" w:rsidRDefault="006015EB" w:rsidP="005A0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CA7B5E" w:rsidRPr="009969FD">
        <w:rPr>
          <w:rFonts w:ascii="Times New Roman" w:eastAsia="Times New Roman" w:hAnsi="Times New Roman" w:cs="Times New Roman"/>
          <w:b/>
          <w:sz w:val="24"/>
          <w:szCs w:val="24"/>
        </w:rPr>
        <w:t xml:space="preserve"> 1: </w:t>
      </w:r>
      <w:r w:rsidR="008920F9">
        <w:rPr>
          <w:rFonts w:ascii="Times New Roman" w:eastAsia="Times New Roman" w:hAnsi="Times New Roman" w:cs="Times New Roman"/>
          <w:b/>
          <w:sz w:val="24"/>
          <w:szCs w:val="24"/>
        </w:rPr>
        <w:t>Social media monitoring: e</w:t>
      </w:r>
      <w:r w:rsidR="009969FD" w:rsidRPr="009969FD">
        <w:rPr>
          <w:rFonts w:ascii="Times New Roman" w:eastAsia="Times New Roman" w:hAnsi="Times New Roman" w:cs="Times New Roman"/>
          <w:b/>
          <w:sz w:val="24"/>
          <w:szCs w:val="24"/>
        </w:rPr>
        <w:t>mployers of nurses monitoring social media use of their employees before and during their employment.</w:t>
      </w:r>
    </w:p>
    <w:p w:rsidR="00156811" w:rsidRDefault="005B7B3A" w:rsidP="005B7B3A">
      <w:pPr>
        <w:rPr>
          <w:rFonts w:ascii="Times New Roman" w:hAnsi="Times New Roman" w:cs="Times New Roman"/>
        </w:rPr>
      </w:pPr>
      <w:r w:rsidRPr="005A0605">
        <w:rPr>
          <w:rFonts w:ascii="Times New Roman" w:hAnsi="Times New Roman" w:cs="Times New Roman"/>
          <w:b/>
          <w:i/>
        </w:rPr>
        <w:t>Affirmative</w:t>
      </w:r>
      <w:r>
        <w:rPr>
          <w:rFonts w:ascii="Times New Roman" w:hAnsi="Times New Roman" w:cs="Times New Roman"/>
          <w:b/>
          <w:i/>
        </w:rPr>
        <w:t xml:space="preserve"> (Pros)</w:t>
      </w:r>
      <w:r w:rsidRPr="005A0605">
        <w:rPr>
          <w:rFonts w:ascii="Times New Roman" w:hAnsi="Times New Roman" w:cs="Times New Roman"/>
          <w:b/>
          <w:i/>
        </w:rPr>
        <w:t>:</w:t>
      </w:r>
      <w:r w:rsidRPr="00CA7B5E">
        <w:rPr>
          <w:rFonts w:ascii="Times New Roman" w:hAnsi="Times New Roman" w:cs="Times New Roman"/>
        </w:rPr>
        <w:t xml:space="preserve">  Employers of health care workers sho</w:t>
      </w:r>
      <w:r>
        <w:rPr>
          <w:rFonts w:ascii="Times New Roman" w:hAnsi="Times New Roman" w:cs="Times New Roman"/>
        </w:rPr>
        <w:t xml:space="preserve">uld monitor social media sites </w:t>
      </w:r>
      <w:r w:rsidRPr="00CA7B5E">
        <w:rPr>
          <w:rFonts w:ascii="Times New Roman" w:hAnsi="Times New Roman" w:cs="Times New Roman"/>
        </w:rPr>
        <w:t xml:space="preserve">(Facebook, Twitter, Instagram, etc.) of employees before hiring and while employed. </w:t>
      </w:r>
    </w:p>
    <w:p w:rsidR="005B7B3A" w:rsidRPr="00397BC3" w:rsidRDefault="005B7B3A" w:rsidP="005B7B3A">
      <w:pPr>
        <w:rPr>
          <w:rFonts w:ascii="Times New Roman" w:hAnsi="Times New Roman" w:cs="Times New Roman"/>
        </w:rPr>
      </w:pPr>
      <w:r w:rsidRPr="005A0605">
        <w:rPr>
          <w:rFonts w:ascii="Times New Roman" w:hAnsi="Times New Roman" w:cs="Times New Roman"/>
          <w:b/>
          <w:i/>
        </w:rPr>
        <w:t>Negative</w:t>
      </w:r>
      <w:r>
        <w:rPr>
          <w:rFonts w:ascii="Times New Roman" w:hAnsi="Times New Roman" w:cs="Times New Roman"/>
          <w:b/>
          <w:i/>
        </w:rPr>
        <w:t xml:space="preserve"> (Cons)</w:t>
      </w:r>
      <w:r w:rsidRPr="005A0605">
        <w:rPr>
          <w:rFonts w:ascii="Times New Roman" w:hAnsi="Times New Roman" w:cs="Times New Roman"/>
          <w:b/>
          <w:i/>
        </w:rPr>
        <w:t>:</w:t>
      </w:r>
      <w:r w:rsidRPr="00CA7B5E">
        <w:rPr>
          <w:rFonts w:ascii="Times New Roman" w:hAnsi="Times New Roman" w:cs="Times New Roman"/>
        </w:rPr>
        <w:t xml:space="preserve">  Employers of health care workers should </w:t>
      </w:r>
      <w:r>
        <w:rPr>
          <w:rFonts w:ascii="Times New Roman" w:hAnsi="Times New Roman" w:cs="Times New Roman"/>
        </w:rPr>
        <w:t xml:space="preserve">NOT monitor social media sites </w:t>
      </w:r>
      <w:r w:rsidRPr="00CA7B5E">
        <w:rPr>
          <w:rFonts w:ascii="Times New Roman" w:hAnsi="Times New Roman" w:cs="Times New Roman"/>
        </w:rPr>
        <w:t xml:space="preserve">(Facebook, Twitter, </w:t>
      </w:r>
      <w:r w:rsidRPr="00397BC3">
        <w:rPr>
          <w:rFonts w:ascii="Times New Roman" w:hAnsi="Times New Roman" w:cs="Times New Roman"/>
        </w:rPr>
        <w:t xml:space="preserve">Instagram, etc.) of employees before hiring and while employed. </w:t>
      </w:r>
      <w:r w:rsidR="002630A1">
        <w:rPr>
          <w:rFonts w:ascii="Times New Roman" w:hAnsi="Times New Roman" w:cs="Times New Roman"/>
        </w:rPr>
        <w:t>(I am this side)</w:t>
      </w:r>
    </w:p>
    <w:p w:rsidR="005B7B3A" w:rsidRPr="009969FD" w:rsidRDefault="005B7B3A" w:rsidP="005A0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A4" w:rsidRDefault="004D2FE1" w:rsidP="0011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B3A">
        <w:rPr>
          <w:rFonts w:ascii="Times New Roman" w:eastAsia="Times New Roman" w:hAnsi="Times New Roman" w:cs="Times New Roman"/>
          <w:b/>
          <w:bCs/>
          <w:sz w:val="24"/>
          <w:szCs w:val="24"/>
        </w:rPr>
        <w:t>In your paper: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167A4" w:rsidRPr="009969FD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define the issue. </w:t>
      </w:r>
      <w:r w:rsidR="00156811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Include information for BOTH sides of the argument.  </w:t>
      </w:r>
      <w:r w:rsidR="001167A4" w:rsidRPr="009969FD">
        <w:rPr>
          <w:rFonts w:ascii="Times New Roman" w:eastAsia="Times New Roman" w:hAnsi="Times New Roman" w:cs="Times New Roman"/>
          <w:bCs/>
          <w:sz w:val="24"/>
          <w:szCs w:val="24"/>
        </w:rPr>
        <w:t xml:space="preserve">Whom does it affect? What are the pros and cons? Discuss both sides of the issue. What does the public need to know? </w:t>
      </w:r>
    </w:p>
    <w:p w:rsidR="005B7B3A" w:rsidRDefault="005B7B3A" w:rsidP="0011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B3A" w:rsidRDefault="005B7B3A" w:rsidP="0011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B3A" w:rsidRDefault="005B7B3A" w:rsidP="0011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Topic 1 Pros:  Five minute statement of argument and rationale</w:t>
      </w:r>
    </w:p>
    <w:p w:rsidR="005B7B3A" w:rsidRDefault="005B7B3A" w:rsidP="0011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Topic 1 Cons:  Five minute statement of argument and rationale</w:t>
      </w:r>
    </w:p>
    <w:p w:rsidR="001158EF" w:rsidRPr="009969FD" w:rsidRDefault="001158EF" w:rsidP="001158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Resources: </w:t>
      </w:r>
    </w:p>
    <w:p w:rsidR="001158EF" w:rsidRPr="009969FD" w:rsidRDefault="003E7D46" w:rsidP="001158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</w:t>
      </w:r>
      <w:r w:rsidR="001158EF" w:rsidRPr="009969FD">
        <w:rPr>
          <w:rFonts w:ascii="Times New Roman" w:eastAsia="Times New Roman" w:hAnsi="Times New Roman" w:cs="Times New Roman"/>
          <w:sz w:val="24"/>
          <w:szCs w:val="24"/>
        </w:rPr>
        <w:t xml:space="preserve">edia: </w:t>
      </w:r>
      <w:hyperlink r:id="rId5">
        <w:r w:rsidR="001158EF" w:rsidRPr="009969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http://dlthede.net/Informatics/Chap05ProfNetworking/chap5.html</w:t>
        </w:r>
      </w:hyperlink>
    </w:p>
    <w:p w:rsidR="008A70C0" w:rsidRPr="009969FD" w:rsidRDefault="008A70C0" w:rsidP="008A70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69FD">
        <w:rPr>
          <w:rFonts w:ascii="Times New Roman" w:hAnsi="Times New Roman" w:cs="Times New Roman"/>
          <w:sz w:val="24"/>
          <w:szCs w:val="24"/>
        </w:rPr>
        <w:t xml:space="preserve">Mobile computing: </w:t>
      </w:r>
      <w:hyperlink r:id="rId6" w:history="1">
        <w:r w:rsidRPr="009969FD">
          <w:rPr>
            <w:rStyle w:val="Hyperlink"/>
            <w:rFonts w:ascii="Times New Roman" w:hAnsi="Times New Roman" w:cs="Times New Roman"/>
            <w:sz w:val="24"/>
            <w:szCs w:val="24"/>
          </w:rPr>
          <w:t>http://dlthede.net/Informatics/Chap12Mobile/chap12.html</w:t>
        </w:r>
      </w:hyperlink>
    </w:p>
    <w:p w:rsidR="009969FD" w:rsidRPr="00BD2399" w:rsidRDefault="001158EF" w:rsidP="00BD2399">
      <w:pPr>
        <w:pStyle w:val="ListParagraph"/>
        <w:numPr>
          <w:ilvl w:val="0"/>
          <w:numId w:val="17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69FD">
        <w:rPr>
          <w:rFonts w:ascii="Times New Roman" w:eastAsia="Times New Roman" w:hAnsi="Times New Roman" w:cs="Times New Roman"/>
          <w:sz w:val="24"/>
          <w:szCs w:val="24"/>
        </w:rPr>
        <w:t xml:space="preserve">HIPAA: </w:t>
      </w:r>
      <w:hyperlink r:id="rId7">
        <w:r w:rsidRPr="009969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http://dlthede.net/Informatics/Chap20EHRIssues/chap20.html</w:t>
        </w:r>
      </w:hyperlink>
    </w:p>
    <w:p w:rsidR="00BD2399" w:rsidRPr="00BD2399" w:rsidRDefault="003E7D46" w:rsidP="00BD239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Implantable medical c</w:t>
      </w:r>
      <w:r w:rsidR="00BD2399">
        <w:rPr>
          <w:rFonts w:ascii="Times New Roman" w:eastAsia="Times New Roman" w:hAnsi="Times New Roman" w:cs="Times New Roman"/>
          <w:sz w:val="24"/>
          <w:szCs w:val="24"/>
        </w:rPr>
        <w:t xml:space="preserve">hip devices </w:t>
      </w:r>
      <w:hyperlink r:id="rId8" w:history="1">
        <w:r w:rsidR="00BD2399" w:rsidRPr="00BD23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https://www.ncbi.nlm.nih.gov/pmc/articles/PMC526112/</w:t>
        </w:r>
      </w:hyperlink>
    </w:p>
    <w:p w:rsidR="001158EF" w:rsidRPr="00BD2399" w:rsidRDefault="001158EF" w:rsidP="00BD239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9FD">
        <w:rPr>
          <w:rFonts w:ascii="Times New Roman" w:eastAsia="Times New Roman" w:hAnsi="Times New Roman" w:cs="Times New Roman"/>
          <w:sz w:val="24"/>
          <w:szCs w:val="24"/>
        </w:rPr>
        <w:t xml:space="preserve">Library, use the Herzing Library to search for scholarly articles about your topic. </w:t>
      </w:r>
    </w:p>
    <w:p w:rsidR="00BD2399" w:rsidRPr="009969FD" w:rsidRDefault="00BD2399" w:rsidP="00BD239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69FD">
        <w:rPr>
          <w:rFonts w:ascii="Times New Roman" w:eastAsia="Times New Roman" w:hAnsi="Times New Roman" w:cs="Times New Roman"/>
          <w:sz w:val="24"/>
          <w:szCs w:val="24"/>
        </w:rPr>
        <w:t xml:space="preserve">Your textbook chapters have at the end of every chapter references the authors used within. </w:t>
      </w:r>
    </w:p>
    <w:p w:rsidR="00BD2399" w:rsidRPr="009969FD" w:rsidRDefault="00BD2399" w:rsidP="00BD2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8EF" w:rsidRPr="009969FD" w:rsidRDefault="001158EF" w:rsidP="005A0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158EF" w:rsidRPr="0099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E1A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1449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B341F"/>
    <w:multiLevelType w:val="multilevel"/>
    <w:tmpl w:val="952E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83A1E"/>
    <w:multiLevelType w:val="multilevel"/>
    <w:tmpl w:val="E24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D27B4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C5A94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67B77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30200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635E5"/>
    <w:multiLevelType w:val="multilevel"/>
    <w:tmpl w:val="A762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F07F4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93E49"/>
    <w:multiLevelType w:val="hybridMultilevel"/>
    <w:tmpl w:val="B4CE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4231222B"/>
    <w:multiLevelType w:val="multilevel"/>
    <w:tmpl w:val="E24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20EAC"/>
    <w:multiLevelType w:val="multilevel"/>
    <w:tmpl w:val="0746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F3902"/>
    <w:multiLevelType w:val="multilevel"/>
    <w:tmpl w:val="0746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44840"/>
    <w:multiLevelType w:val="multilevel"/>
    <w:tmpl w:val="ABC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A60EB"/>
    <w:multiLevelType w:val="multilevel"/>
    <w:tmpl w:val="D630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EB2EE0"/>
    <w:multiLevelType w:val="hybridMultilevel"/>
    <w:tmpl w:val="F1B66CBA"/>
    <w:lvl w:ilvl="0" w:tplc="AE6E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07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A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2B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9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C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8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8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4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E"/>
    <w:rsid w:val="0002528B"/>
    <w:rsid w:val="00050408"/>
    <w:rsid w:val="001029ED"/>
    <w:rsid w:val="001158EF"/>
    <w:rsid w:val="001167A4"/>
    <w:rsid w:val="0015334D"/>
    <w:rsid w:val="00156811"/>
    <w:rsid w:val="00176CE3"/>
    <w:rsid w:val="002630A1"/>
    <w:rsid w:val="003E7D46"/>
    <w:rsid w:val="003F2355"/>
    <w:rsid w:val="0041669D"/>
    <w:rsid w:val="004D2FE1"/>
    <w:rsid w:val="00596E20"/>
    <w:rsid w:val="005A0605"/>
    <w:rsid w:val="005B7B3A"/>
    <w:rsid w:val="006015EB"/>
    <w:rsid w:val="008920F9"/>
    <w:rsid w:val="008A70C0"/>
    <w:rsid w:val="009260B4"/>
    <w:rsid w:val="009969FD"/>
    <w:rsid w:val="00BD2399"/>
    <w:rsid w:val="00CA7B5E"/>
    <w:rsid w:val="00D93936"/>
    <w:rsid w:val="00E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15D23-055F-4265-8824-13E4F95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26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thede.net/Informatics/Chap20EHRIssues/chap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thede.net/Informatics/Chap12Mobile/chap12.html" TargetMode="External"/><Relationship Id="rId5" Type="http://schemas.openxmlformats.org/officeDocument/2006/relationships/hyperlink" Target="http://dlthede.net/Informatics/Chap05ProfNetworking/chap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Winters, Lori</dc:creator>
  <cp:lastModifiedBy>HELEN ALEMU</cp:lastModifiedBy>
  <cp:revision>2</cp:revision>
  <cp:lastPrinted>2019-08-15T20:00:00Z</cp:lastPrinted>
  <dcterms:created xsi:type="dcterms:W3CDTF">2019-08-17T03:16:00Z</dcterms:created>
  <dcterms:modified xsi:type="dcterms:W3CDTF">2019-08-17T03:16:00Z</dcterms:modified>
</cp:coreProperties>
</file>