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C8DFF" w14:textId="286630B4" w:rsidR="00796B20" w:rsidRPr="007A4C83" w:rsidRDefault="00796B20" w:rsidP="00796B20">
      <w:pPr>
        <w:pStyle w:val="UPhxHeading1"/>
        <w:rPr>
          <w:b/>
        </w:rPr>
      </w:pPr>
    </w:p>
    <w:p w14:paraId="09103A92" w14:textId="77777777" w:rsidR="003E1EE2" w:rsidRPr="003C0564" w:rsidRDefault="003E1EE2" w:rsidP="007A4C83"/>
    <w:p w14:paraId="4EA398BA" w14:textId="77777777" w:rsidR="003E1EE2" w:rsidRPr="0002508B" w:rsidRDefault="00167DD6" w:rsidP="00673294">
      <w:pPr>
        <w:pStyle w:val="UPhxHeading2Title"/>
        <w:spacing w:before="0" w:after="0"/>
      </w:pPr>
      <w:r w:rsidRPr="003F2F50">
        <w:rPr>
          <w:rFonts w:cs="Arial"/>
        </w:rPr>
        <w:t>Health</w:t>
      </w:r>
      <w:r w:rsidR="00B307AA">
        <w:rPr>
          <w:rFonts w:cs="Arial"/>
        </w:rPr>
        <w:t xml:space="preserve"> C</w:t>
      </w:r>
      <w:r w:rsidRPr="003F2F50">
        <w:rPr>
          <w:rFonts w:cs="Arial"/>
        </w:rPr>
        <w:t>are Technology Terms</w:t>
      </w:r>
      <w:r w:rsidR="0002508B">
        <w:rPr>
          <w:rFonts w:cs="Arial"/>
        </w:rPr>
        <w:t xml:space="preserve"> Worksheet </w:t>
      </w:r>
    </w:p>
    <w:p w14:paraId="7526FF6B" w14:textId="77777777" w:rsidR="00D4763D" w:rsidRPr="000D372B" w:rsidRDefault="00D4763D" w:rsidP="00673294">
      <w:pPr>
        <w:pStyle w:val="UPhxBodyText1"/>
        <w:spacing w:before="0" w:after="0"/>
      </w:pPr>
    </w:p>
    <w:p w14:paraId="7421A2A1" w14:textId="77777777" w:rsidR="00D4763D" w:rsidRDefault="00C30E4B" w:rsidP="00D4763D">
      <w:pPr>
        <w:pStyle w:val="UPhxBodyText1"/>
        <w:spacing w:before="0" w:after="0"/>
      </w:pPr>
      <w:r w:rsidRPr="000C4470">
        <w:rPr>
          <w:b/>
        </w:rPr>
        <w:t>Select</w:t>
      </w:r>
      <w:r>
        <w:t xml:space="preserve"> </w:t>
      </w:r>
      <w:r w:rsidR="001E6FB0">
        <w:t>10</w:t>
      </w:r>
      <w:r>
        <w:t xml:space="preserve"> of the following terms</w:t>
      </w:r>
      <w:r w:rsidR="001D0CD9">
        <w:t xml:space="preserve"> and complete all three columns for each term selected.  </w:t>
      </w:r>
    </w:p>
    <w:p w14:paraId="4968F6F2" w14:textId="77777777" w:rsidR="00AD563C" w:rsidRPr="000D372B" w:rsidRDefault="00AD563C" w:rsidP="00D4763D">
      <w:pPr>
        <w:pStyle w:val="UPhxBodyText1"/>
        <w:spacing w:before="0" w:after="0"/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3628"/>
        <w:gridCol w:w="3628"/>
        <w:gridCol w:w="3629"/>
      </w:tblGrid>
      <w:tr w:rsidR="00B763EB" w:rsidRPr="007A4C83" w14:paraId="55F6B858" w14:textId="77777777" w:rsidTr="006E3677">
        <w:trPr>
          <w:tblHeader/>
        </w:trPr>
        <w:tc>
          <w:tcPr>
            <w:tcW w:w="2065" w:type="dxa"/>
            <w:shd w:val="clear" w:color="auto" w:fill="F2F2F2"/>
            <w:vAlign w:val="center"/>
          </w:tcPr>
          <w:p w14:paraId="5AD67083" w14:textId="77777777" w:rsidR="00B763EB" w:rsidRPr="00C73ACA" w:rsidRDefault="0002508B" w:rsidP="000C4470">
            <w:pPr>
              <w:pStyle w:val="UPhxBodyText1"/>
              <w:spacing w:before="0" w:after="0"/>
            </w:pPr>
            <w:r w:rsidRPr="00C73ACA">
              <w:t xml:space="preserve">Technology </w:t>
            </w:r>
            <w:r w:rsidR="00B763EB" w:rsidRPr="00C73ACA">
              <w:t>Term</w:t>
            </w:r>
          </w:p>
        </w:tc>
        <w:tc>
          <w:tcPr>
            <w:tcW w:w="3628" w:type="dxa"/>
            <w:shd w:val="clear" w:color="auto" w:fill="F2F2F2"/>
            <w:vAlign w:val="center"/>
          </w:tcPr>
          <w:p w14:paraId="6FA7402E" w14:textId="77777777" w:rsidR="00B763EB" w:rsidRPr="00C73ACA" w:rsidRDefault="00B763EB" w:rsidP="000C4470">
            <w:pPr>
              <w:pStyle w:val="UPhxBodyText1"/>
              <w:spacing w:before="0" w:after="0"/>
            </w:pPr>
            <w:r w:rsidRPr="00C73ACA">
              <w:t>Definition and Purpose</w:t>
            </w:r>
            <w:r w:rsidR="00C73ACA">
              <w:t>:</w:t>
            </w:r>
          </w:p>
          <w:p w14:paraId="7E5628CE" w14:textId="77777777" w:rsidR="000C4470" w:rsidRPr="00C73ACA" w:rsidRDefault="000C4470" w:rsidP="000C4470">
            <w:pPr>
              <w:pStyle w:val="UPhxBodyText1"/>
              <w:spacing w:before="0" w:after="0"/>
            </w:pPr>
            <w:r w:rsidRPr="00C73ACA">
              <w:t>Explain each term in your own words using complete sentences.</w:t>
            </w:r>
          </w:p>
        </w:tc>
        <w:tc>
          <w:tcPr>
            <w:tcW w:w="3628" w:type="dxa"/>
            <w:shd w:val="clear" w:color="auto" w:fill="F2F2F2"/>
            <w:vAlign w:val="center"/>
          </w:tcPr>
          <w:p w14:paraId="4A687008" w14:textId="77777777" w:rsidR="00B763EB" w:rsidRPr="00C73ACA" w:rsidRDefault="00B763EB" w:rsidP="000C4470">
            <w:pPr>
              <w:pStyle w:val="UPhxBodyText1"/>
              <w:spacing w:before="0" w:after="0"/>
            </w:pPr>
            <w:r w:rsidRPr="00C73ACA">
              <w:t>Example in Health</w:t>
            </w:r>
            <w:r w:rsidR="003C0564" w:rsidRPr="00C73ACA">
              <w:t xml:space="preserve"> C</w:t>
            </w:r>
            <w:r w:rsidRPr="00C73ACA">
              <w:t>are</w:t>
            </w:r>
            <w:r w:rsidR="00C73ACA">
              <w:t>:</w:t>
            </w:r>
          </w:p>
          <w:p w14:paraId="239EACDD" w14:textId="77777777" w:rsidR="000C4470" w:rsidRPr="00C73ACA" w:rsidRDefault="000C4470" w:rsidP="000C4470">
            <w:pPr>
              <w:pStyle w:val="UPhxBodyText1"/>
              <w:spacing w:before="0" w:after="0"/>
            </w:pPr>
            <w:r w:rsidRPr="00C73ACA">
              <w:t>Identify an example of each term</w:t>
            </w:r>
            <w:r w:rsidR="00C73ACA">
              <w:t xml:space="preserve"> and discuss how it is used in</w:t>
            </w:r>
            <w:r w:rsidRPr="00C73ACA">
              <w:t xml:space="preserve"> health care setting</w:t>
            </w:r>
            <w:r w:rsidR="00C73ACA">
              <w:t>s</w:t>
            </w:r>
            <w:r w:rsidRPr="00C73ACA">
              <w:t xml:space="preserve">. </w:t>
            </w:r>
          </w:p>
        </w:tc>
        <w:tc>
          <w:tcPr>
            <w:tcW w:w="3629" w:type="dxa"/>
            <w:shd w:val="clear" w:color="auto" w:fill="F2F2F2"/>
            <w:vAlign w:val="center"/>
          </w:tcPr>
          <w:p w14:paraId="195A587A" w14:textId="77777777" w:rsidR="00D10247" w:rsidRPr="00C73ACA" w:rsidRDefault="00B763EB" w:rsidP="000C4470">
            <w:pPr>
              <w:pStyle w:val="UPhxBodyText1"/>
              <w:spacing w:before="0" w:after="0"/>
            </w:pPr>
            <w:r w:rsidRPr="00C73ACA">
              <w:t>References</w:t>
            </w:r>
            <w:r w:rsidR="00C73ACA">
              <w:t>:</w:t>
            </w:r>
          </w:p>
          <w:p w14:paraId="3A011105" w14:textId="77777777" w:rsidR="000C4470" w:rsidRPr="00C73ACA" w:rsidRDefault="000C4470" w:rsidP="005A31E9">
            <w:pPr>
              <w:pStyle w:val="UPhxBodyText1"/>
              <w:spacing w:before="0" w:after="0"/>
            </w:pPr>
            <w:r w:rsidRPr="00C73ACA">
              <w:t>Provide two APA</w:t>
            </w:r>
            <w:r w:rsidR="005A31E9" w:rsidRPr="00C73ACA">
              <w:t>-</w:t>
            </w:r>
            <w:r w:rsidRPr="00C73ACA">
              <w:t>formatted references to support your claims for each term. The course textbook</w:t>
            </w:r>
            <w:r w:rsidR="000A044E" w:rsidRPr="00C73ACA">
              <w:t>(</w:t>
            </w:r>
            <w:r w:rsidRPr="00C73ACA">
              <w:t>s</w:t>
            </w:r>
            <w:r w:rsidR="000A044E" w:rsidRPr="00C73ACA">
              <w:t>)</w:t>
            </w:r>
            <w:r w:rsidRPr="00C73ACA">
              <w:t xml:space="preserve"> may be one source. The second source must be reputable; Wikipedia may not be used as a source.</w:t>
            </w:r>
          </w:p>
        </w:tc>
      </w:tr>
      <w:tr w:rsidR="00D10247" w14:paraId="33262757" w14:textId="77777777" w:rsidTr="006E3677">
        <w:trPr>
          <w:trHeight w:val="360"/>
        </w:trPr>
        <w:tc>
          <w:tcPr>
            <w:tcW w:w="2065" w:type="dxa"/>
            <w:vAlign w:val="center"/>
          </w:tcPr>
          <w:p w14:paraId="750AE567" w14:textId="77777777" w:rsidR="00D10247" w:rsidRPr="007A4C83" w:rsidRDefault="00D10247" w:rsidP="003C0564">
            <w:pPr>
              <w:pStyle w:val="UPhxBodyText1"/>
              <w:spacing w:before="0" w:after="0"/>
            </w:pPr>
            <w:r w:rsidRPr="007A4C83">
              <w:t xml:space="preserve">Clinical </w:t>
            </w:r>
            <w:r w:rsidR="005A31E9" w:rsidRPr="007A4C83">
              <w:t>decision support</w:t>
            </w:r>
          </w:p>
        </w:tc>
        <w:tc>
          <w:tcPr>
            <w:tcW w:w="3628" w:type="dxa"/>
            <w:vAlign w:val="center"/>
          </w:tcPr>
          <w:p w14:paraId="3E0F8DAA" w14:textId="77777777" w:rsidR="00D10247" w:rsidRDefault="00D10247" w:rsidP="009B11D2">
            <w:pPr>
              <w:pStyle w:val="UPhxBodyText1"/>
              <w:spacing w:before="0" w:after="0"/>
            </w:pPr>
          </w:p>
        </w:tc>
        <w:tc>
          <w:tcPr>
            <w:tcW w:w="3628" w:type="dxa"/>
            <w:vAlign w:val="center"/>
          </w:tcPr>
          <w:p w14:paraId="75BA864D" w14:textId="77777777" w:rsidR="00D10247" w:rsidRDefault="00D10247" w:rsidP="009B11D2">
            <w:pPr>
              <w:pStyle w:val="UPhxBodyText1"/>
              <w:spacing w:before="0" w:after="0"/>
            </w:pPr>
          </w:p>
        </w:tc>
        <w:tc>
          <w:tcPr>
            <w:tcW w:w="3629" w:type="dxa"/>
            <w:vAlign w:val="center"/>
          </w:tcPr>
          <w:p w14:paraId="0FBF261F" w14:textId="77777777" w:rsidR="00D10247" w:rsidRDefault="00D10247" w:rsidP="0007283D">
            <w:pPr>
              <w:pStyle w:val="UPhxBodyText1"/>
              <w:spacing w:before="0" w:after="0"/>
            </w:pPr>
          </w:p>
        </w:tc>
      </w:tr>
      <w:tr w:rsidR="00D10247" w14:paraId="50C8B53A" w14:textId="77777777" w:rsidTr="006E3677">
        <w:trPr>
          <w:trHeight w:val="360"/>
        </w:trPr>
        <w:tc>
          <w:tcPr>
            <w:tcW w:w="2065" w:type="dxa"/>
            <w:vAlign w:val="center"/>
          </w:tcPr>
          <w:p w14:paraId="59BFF14C" w14:textId="77777777" w:rsidR="00D10247" w:rsidRPr="007A4C83" w:rsidRDefault="00D10247" w:rsidP="003C0564">
            <w:pPr>
              <w:pStyle w:val="UPhxBodyText1"/>
              <w:spacing w:before="0" w:after="0"/>
            </w:pPr>
            <w:r w:rsidRPr="007A4C83">
              <w:t>Data</w:t>
            </w:r>
          </w:p>
        </w:tc>
        <w:tc>
          <w:tcPr>
            <w:tcW w:w="3628" w:type="dxa"/>
            <w:vAlign w:val="center"/>
          </w:tcPr>
          <w:p w14:paraId="3398CF65" w14:textId="77777777" w:rsidR="00D10247" w:rsidRDefault="00D10247" w:rsidP="0007283D">
            <w:pPr>
              <w:pStyle w:val="UPhxBodyText1"/>
              <w:spacing w:before="0" w:after="0"/>
            </w:pPr>
          </w:p>
        </w:tc>
        <w:tc>
          <w:tcPr>
            <w:tcW w:w="3628" w:type="dxa"/>
            <w:vAlign w:val="center"/>
          </w:tcPr>
          <w:p w14:paraId="085926EB" w14:textId="77777777" w:rsidR="00D10247" w:rsidRDefault="00D10247" w:rsidP="00167DD6">
            <w:pPr>
              <w:pStyle w:val="UPhxBodyText1"/>
              <w:spacing w:before="0" w:after="0"/>
            </w:pPr>
          </w:p>
        </w:tc>
        <w:tc>
          <w:tcPr>
            <w:tcW w:w="3629" w:type="dxa"/>
            <w:vAlign w:val="center"/>
          </w:tcPr>
          <w:p w14:paraId="5F36B4F3" w14:textId="77777777" w:rsidR="00D10247" w:rsidRDefault="00D10247" w:rsidP="00167DD6">
            <w:pPr>
              <w:pStyle w:val="UPhxBodyText1"/>
              <w:spacing w:before="0" w:after="0"/>
            </w:pPr>
          </w:p>
        </w:tc>
      </w:tr>
      <w:tr w:rsidR="00D10247" w14:paraId="62E15D67" w14:textId="77777777" w:rsidTr="006E3677">
        <w:trPr>
          <w:trHeight w:val="360"/>
        </w:trPr>
        <w:tc>
          <w:tcPr>
            <w:tcW w:w="2065" w:type="dxa"/>
            <w:vAlign w:val="center"/>
          </w:tcPr>
          <w:p w14:paraId="3EDD61F0" w14:textId="77777777" w:rsidR="00D10247" w:rsidRPr="007A4C83" w:rsidRDefault="00D10247" w:rsidP="003C0564">
            <w:pPr>
              <w:pStyle w:val="UPhxBodyText1"/>
              <w:spacing w:before="0" w:after="0"/>
            </w:pPr>
            <w:r w:rsidRPr="007A4C83">
              <w:t xml:space="preserve">Data </w:t>
            </w:r>
            <w:r w:rsidR="005A31E9" w:rsidRPr="007A4C83">
              <w:t>integrity</w:t>
            </w:r>
          </w:p>
        </w:tc>
        <w:tc>
          <w:tcPr>
            <w:tcW w:w="3628" w:type="dxa"/>
            <w:vAlign w:val="center"/>
          </w:tcPr>
          <w:p w14:paraId="4E03154B" w14:textId="77777777" w:rsidR="00D10247" w:rsidRDefault="00D10247" w:rsidP="0007283D">
            <w:pPr>
              <w:pStyle w:val="UPhxBodyText1"/>
              <w:spacing w:before="0" w:after="0"/>
            </w:pPr>
          </w:p>
        </w:tc>
        <w:tc>
          <w:tcPr>
            <w:tcW w:w="3628" w:type="dxa"/>
            <w:vAlign w:val="center"/>
          </w:tcPr>
          <w:p w14:paraId="6754C7AB" w14:textId="77777777" w:rsidR="00D10247" w:rsidRDefault="00D10247" w:rsidP="00167DD6">
            <w:pPr>
              <w:pStyle w:val="UPhxBodyText1"/>
              <w:spacing w:before="0" w:after="0"/>
            </w:pPr>
          </w:p>
        </w:tc>
        <w:tc>
          <w:tcPr>
            <w:tcW w:w="3629" w:type="dxa"/>
            <w:vAlign w:val="center"/>
          </w:tcPr>
          <w:p w14:paraId="3A7CDAC4" w14:textId="77777777" w:rsidR="00D10247" w:rsidRDefault="00D10247" w:rsidP="00167DD6">
            <w:pPr>
              <w:pStyle w:val="UPhxBodyText1"/>
              <w:spacing w:before="0" w:after="0"/>
            </w:pPr>
          </w:p>
        </w:tc>
      </w:tr>
      <w:tr w:rsidR="00D10247" w14:paraId="74B4FB1B" w14:textId="77777777" w:rsidTr="006E3677">
        <w:trPr>
          <w:trHeight w:val="360"/>
        </w:trPr>
        <w:tc>
          <w:tcPr>
            <w:tcW w:w="2065" w:type="dxa"/>
            <w:vAlign w:val="center"/>
          </w:tcPr>
          <w:p w14:paraId="7AC92E34" w14:textId="77777777" w:rsidR="00D10247" w:rsidRPr="007A4C83" w:rsidRDefault="00D10247" w:rsidP="003C0564">
            <w:pPr>
              <w:pStyle w:val="UPhxBodyText1"/>
              <w:spacing w:before="0" w:after="0"/>
            </w:pPr>
            <w:r w:rsidRPr="007A4C83">
              <w:t xml:space="preserve">Data </w:t>
            </w:r>
            <w:r w:rsidR="005A31E9" w:rsidRPr="007A4C83">
              <w:t>management</w:t>
            </w:r>
          </w:p>
        </w:tc>
        <w:tc>
          <w:tcPr>
            <w:tcW w:w="3628" w:type="dxa"/>
            <w:vAlign w:val="center"/>
          </w:tcPr>
          <w:p w14:paraId="12FE6F6A" w14:textId="77777777" w:rsidR="00D10247" w:rsidRDefault="00D10247" w:rsidP="0007283D">
            <w:pPr>
              <w:pStyle w:val="UPhxBodyText1"/>
              <w:spacing w:before="0" w:after="0"/>
            </w:pPr>
          </w:p>
        </w:tc>
        <w:tc>
          <w:tcPr>
            <w:tcW w:w="3628" w:type="dxa"/>
            <w:vAlign w:val="center"/>
          </w:tcPr>
          <w:p w14:paraId="4604E5FD" w14:textId="77777777" w:rsidR="00D10247" w:rsidRDefault="00D10247" w:rsidP="00167DD6">
            <w:pPr>
              <w:pStyle w:val="UPhxBodyText1"/>
              <w:spacing w:before="0" w:after="0"/>
            </w:pPr>
          </w:p>
        </w:tc>
        <w:tc>
          <w:tcPr>
            <w:tcW w:w="3629" w:type="dxa"/>
            <w:vAlign w:val="center"/>
          </w:tcPr>
          <w:p w14:paraId="44F7E264" w14:textId="77777777" w:rsidR="00D10247" w:rsidRDefault="00D10247" w:rsidP="00167DD6">
            <w:pPr>
              <w:pStyle w:val="UPhxBodyText1"/>
              <w:spacing w:before="0" w:after="0"/>
            </w:pPr>
          </w:p>
        </w:tc>
      </w:tr>
      <w:tr w:rsidR="00D10247" w14:paraId="3BCFC8E5" w14:textId="77777777" w:rsidTr="006E3677">
        <w:trPr>
          <w:trHeight w:val="360"/>
        </w:trPr>
        <w:tc>
          <w:tcPr>
            <w:tcW w:w="2065" w:type="dxa"/>
            <w:vAlign w:val="center"/>
          </w:tcPr>
          <w:p w14:paraId="5E122069" w14:textId="77777777" w:rsidR="00D10247" w:rsidRPr="007A4C83" w:rsidRDefault="00D10247" w:rsidP="003C0564">
            <w:pPr>
              <w:pStyle w:val="UPhxBodyText1"/>
              <w:spacing w:before="0" w:after="0"/>
              <w:rPr>
                <w:rFonts w:cs="Arial"/>
              </w:rPr>
            </w:pPr>
            <w:r w:rsidRPr="007A4C83">
              <w:rPr>
                <w:rFonts w:cs="Arial"/>
              </w:rPr>
              <w:t>Data mining</w:t>
            </w:r>
          </w:p>
        </w:tc>
        <w:tc>
          <w:tcPr>
            <w:tcW w:w="3628" w:type="dxa"/>
            <w:vAlign w:val="center"/>
          </w:tcPr>
          <w:p w14:paraId="787241AB" w14:textId="77777777" w:rsidR="00D10247" w:rsidRDefault="00D10247" w:rsidP="0077104F">
            <w:pPr>
              <w:pStyle w:val="UPhxBodyText1"/>
              <w:spacing w:before="0" w:after="0"/>
            </w:pPr>
          </w:p>
        </w:tc>
        <w:tc>
          <w:tcPr>
            <w:tcW w:w="3628" w:type="dxa"/>
            <w:vAlign w:val="center"/>
          </w:tcPr>
          <w:p w14:paraId="524E420B" w14:textId="77777777" w:rsidR="00D10247" w:rsidRDefault="00D10247" w:rsidP="0077104F">
            <w:pPr>
              <w:pStyle w:val="UPhxBodyText1"/>
              <w:spacing w:before="0" w:after="0"/>
            </w:pPr>
          </w:p>
        </w:tc>
        <w:tc>
          <w:tcPr>
            <w:tcW w:w="3629" w:type="dxa"/>
            <w:vAlign w:val="center"/>
          </w:tcPr>
          <w:p w14:paraId="1F4882D4" w14:textId="77777777" w:rsidR="00D10247" w:rsidRDefault="00D10247" w:rsidP="0007283D">
            <w:pPr>
              <w:pStyle w:val="UPhxBodyText1"/>
              <w:spacing w:before="0" w:after="0"/>
            </w:pPr>
          </w:p>
        </w:tc>
      </w:tr>
      <w:tr w:rsidR="00D10247" w14:paraId="22CCE0AE" w14:textId="77777777" w:rsidTr="006E3677">
        <w:trPr>
          <w:trHeight w:val="360"/>
        </w:trPr>
        <w:tc>
          <w:tcPr>
            <w:tcW w:w="2065" w:type="dxa"/>
            <w:vAlign w:val="center"/>
          </w:tcPr>
          <w:p w14:paraId="2D5AD6C7" w14:textId="77777777" w:rsidR="00D10247" w:rsidRPr="007A4C83" w:rsidRDefault="00D10247" w:rsidP="003C0564">
            <w:pPr>
              <w:pStyle w:val="UPhxBodyText1"/>
              <w:spacing w:before="0" w:after="0"/>
            </w:pPr>
            <w:r w:rsidRPr="007A4C83">
              <w:rPr>
                <w:rFonts w:cs="Arial"/>
              </w:rPr>
              <w:t>Databases</w:t>
            </w:r>
          </w:p>
        </w:tc>
        <w:tc>
          <w:tcPr>
            <w:tcW w:w="3628" w:type="dxa"/>
            <w:vAlign w:val="center"/>
          </w:tcPr>
          <w:p w14:paraId="10EE651D" w14:textId="77777777" w:rsidR="00D10247" w:rsidRDefault="00D10247" w:rsidP="0077104F">
            <w:pPr>
              <w:pStyle w:val="UPhxBodyText1"/>
              <w:spacing w:before="0" w:after="0"/>
            </w:pPr>
          </w:p>
        </w:tc>
        <w:tc>
          <w:tcPr>
            <w:tcW w:w="3628" w:type="dxa"/>
            <w:vAlign w:val="center"/>
          </w:tcPr>
          <w:p w14:paraId="24A9D4B1" w14:textId="77777777" w:rsidR="00D10247" w:rsidRDefault="00D10247" w:rsidP="0077104F">
            <w:pPr>
              <w:pStyle w:val="UPhxBodyText1"/>
              <w:spacing w:before="0" w:after="0"/>
            </w:pPr>
          </w:p>
        </w:tc>
        <w:tc>
          <w:tcPr>
            <w:tcW w:w="3629" w:type="dxa"/>
            <w:vAlign w:val="center"/>
          </w:tcPr>
          <w:p w14:paraId="225144E6" w14:textId="77777777" w:rsidR="00D10247" w:rsidRDefault="00D10247" w:rsidP="0007283D">
            <w:pPr>
              <w:pStyle w:val="UPhxBodyText1"/>
              <w:spacing w:before="0" w:after="0"/>
            </w:pPr>
          </w:p>
        </w:tc>
      </w:tr>
      <w:tr w:rsidR="00D10247" w14:paraId="610FCF18" w14:textId="77777777" w:rsidTr="006E3677">
        <w:trPr>
          <w:trHeight w:val="360"/>
        </w:trPr>
        <w:tc>
          <w:tcPr>
            <w:tcW w:w="2065" w:type="dxa"/>
            <w:vAlign w:val="center"/>
          </w:tcPr>
          <w:p w14:paraId="28D444BC" w14:textId="77777777" w:rsidR="00D10247" w:rsidRPr="007A4C83" w:rsidRDefault="00D10247" w:rsidP="003C0564">
            <w:pPr>
              <w:pStyle w:val="UPhxBodyText1"/>
              <w:spacing w:before="0" w:after="0"/>
              <w:rPr>
                <w:rFonts w:cs="Arial"/>
              </w:rPr>
            </w:pPr>
            <w:r w:rsidRPr="007A4C83">
              <w:rPr>
                <w:rFonts w:cs="Arial"/>
              </w:rPr>
              <w:t xml:space="preserve">Data </w:t>
            </w:r>
            <w:r w:rsidR="005A31E9" w:rsidRPr="007A4C83">
              <w:rPr>
                <w:rFonts w:cs="Arial"/>
              </w:rPr>
              <w:t>cleansing</w:t>
            </w:r>
          </w:p>
        </w:tc>
        <w:tc>
          <w:tcPr>
            <w:tcW w:w="3628" w:type="dxa"/>
            <w:vAlign w:val="center"/>
          </w:tcPr>
          <w:p w14:paraId="725DABBF" w14:textId="77777777" w:rsidR="00D10247" w:rsidRDefault="00D10247" w:rsidP="0077104F">
            <w:pPr>
              <w:pStyle w:val="UPhxBodyText1"/>
              <w:spacing w:before="0" w:after="0"/>
            </w:pPr>
          </w:p>
        </w:tc>
        <w:tc>
          <w:tcPr>
            <w:tcW w:w="3628" w:type="dxa"/>
            <w:vAlign w:val="center"/>
          </w:tcPr>
          <w:p w14:paraId="0E92BB38" w14:textId="77777777" w:rsidR="00D10247" w:rsidRDefault="00D10247" w:rsidP="0077104F">
            <w:pPr>
              <w:pStyle w:val="UPhxBodyText1"/>
              <w:spacing w:before="0" w:after="0"/>
            </w:pPr>
          </w:p>
        </w:tc>
        <w:tc>
          <w:tcPr>
            <w:tcW w:w="3629" w:type="dxa"/>
            <w:vAlign w:val="center"/>
          </w:tcPr>
          <w:p w14:paraId="2E251E80" w14:textId="77777777" w:rsidR="00D10247" w:rsidRDefault="00D10247" w:rsidP="0007283D">
            <w:pPr>
              <w:pStyle w:val="UPhxBodyText1"/>
              <w:spacing w:before="0" w:after="0"/>
            </w:pPr>
          </w:p>
        </w:tc>
      </w:tr>
      <w:tr w:rsidR="00D10247" w14:paraId="13B28391" w14:textId="77777777" w:rsidTr="006E3677">
        <w:trPr>
          <w:trHeight w:val="360"/>
        </w:trPr>
        <w:tc>
          <w:tcPr>
            <w:tcW w:w="2065" w:type="dxa"/>
            <w:vAlign w:val="center"/>
          </w:tcPr>
          <w:p w14:paraId="3688A735" w14:textId="77777777" w:rsidR="00D10247" w:rsidRPr="007A4C83" w:rsidRDefault="00D10247" w:rsidP="003C0564">
            <w:pPr>
              <w:pStyle w:val="UPhxBodyText1"/>
              <w:spacing w:before="0" w:after="0"/>
            </w:pPr>
            <w:r w:rsidRPr="007A4C83">
              <w:t xml:space="preserve">Electronic </w:t>
            </w:r>
            <w:r w:rsidR="005A31E9" w:rsidRPr="007A4C83">
              <w:t xml:space="preserve">health record </w:t>
            </w:r>
            <w:r w:rsidRPr="007A4C83">
              <w:t>(EHR)</w:t>
            </w:r>
          </w:p>
        </w:tc>
        <w:tc>
          <w:tcPr>
            <w:tcW w:w="3628" w:type="dxa"/>
            <w:vAlign w:val="center"/>
          </w:tcPr>
          <w:p w14:paraId="33836DC7" w14:textId="77777777" w:rsidR="00D10247" w:rsidRDefault="00D10247" w:rsidP="0007283D">
            <w:pPr>
              <w:pStyle w:val="UPhxBodyText1"/>
              <w:spacing w:before="0" w:after="0"/>
            </w:pPr>
          </w:p>
        </w:tc>
        <w:tc>
          <w:tcPr>
            <w:tcW w:w="3628" w:type="dxa"/>
            <w:vAlign w:val="center"/>
          </w:tcPr>
          <w:p w14:paraId="541736BF" w14:textId="77777777" w:rsidR="00D10247" w:rsidRDefault="00D10247" w:rsidP="00B77032">
            <w:pPr>
              <w:pStyle w:val="UPhxBodyText1"/>
              <w:spacing w:before="0" w:after="0"/>
            </w:pPr>
          </w:p>
        </w:tc>
        <w:tc>
          <w:tcPr>
            <w:tcW w:w="3629" w:type="dxa"/>
            <w:vAlign w:val="center"/>
          </w:tcPr>
          <w:p w14:paraId="199C13DB" w14:textId="77777777" w:rsidR="00D10247" w:rsidRDefault="00D10247" w:rsidP="0007283D">
            <w:pPr>
              <w:pStyle w:val="UPhxBodyText1"/>
              <w:spacing w:before="0" w:after="0"/>
            </w:pPr>
          </w:p>
        </w:tc>
      </w:tr>
      <w:tr w:rsidR="00D10247" w14:paraId="256CA5F6" w14:textId="77777777" w:rsidTr="006E3677">
        <w:trPr>
          <w:trHeight w:val="360"/>
        </w:trPr>
        <w:tc>
          <w:tcPr>
            <w:tcW w:w="2065" w:type="dxa"/>
            <w:vAlign w:val="center"/>
          </w:tcPr>
          <w:p w14:paraId="426DFE55" w14:textId="77777777" w:rsidR="00D10247" w:rsidRPr="007A4C83" w:rsidRDefault="00D10247" w:rsidP="003C0564">
            <w:pPr>
              <w:pStyle w:val="UPhxBodyText1"/>
              <w:spacing w:before="0" w:after="0"/>
            </w:pPr>
            <w:r w:rsidRPr="007A4C83">
              <w:t xml:space="preserve">Electronic </w:t>
            </w:r>
            <w:r w:rsidR="005A31E9" w:rsidRPr="007A4C83">
              <w:t xml:space="preserve">medical record </w:t>
            </w:r>
            <w:r w:rsidRPr="007A4C83">
              <w:t>(EMR)</w:t>
            </w:r>
          </w:p>
        </w:tc>
        <w:tc>
          <w:tcPr>
            <w:tcW w:w="3628" w:type="dxa"/>
            <w:vAlign w:val="center"/>
          </w:tcPr>
          <w:p w14:paraId="10C2E69D" w14:textId="77777777" w:rsidR="00D10247" w:rsidRDefault="00D10247" w:rsidP="0007283D">
            <w:pPr>
              <w:pStyle w:val="UPhxBodyText1"/>
              <w:spacing w:before="0" w:after="0"/>
            </w:pPr>
          </w:p>
        </w:tc>
        <w:tc>
          <w:tcPr>
            <w:tcW w:w="3628" w:type="dxa"/>
            <w:vAlign w:val="center"/>
          </w:tcPr>
          <w:p w14:paraId="2015BF72" w14:textId="77777777" w:rsidR="00D10247" w:rsidRDefault="00D10247" w:rsidP="00B77032">
            <w:pPr>
              <w:pStyle w:val="UPhxBodyText1"/>
              <w:spacing w:before="0" w:after="0"/>
            </w:pPr>
          </w:p>
        </w:tc>
        <w:tc>
          <w:tcPr>
            <w:tcW w:w="3629" w:type="dxa"/>
            <w:vAlign w:val="center"/>
          </w:tcPr>
          <w:p w14:paraId="7D5E4AE8" w14:textId="77777777" w:rsidR="00D10247" w:rsidRDefault="00D10247" w:rsidP="0007283D">
            <w:pPr>
              <w:pStyle w:val="UPhxBodyText1"/>
              <w:spacing w:before="0" w:after="0"/>
            </w:pPr>
          </w:p>
        </w:tc>
      </w:tr>
      <w:tr w:rsidR="00D10247" w14:paraId="76B15174" w14:textId="77777777" w:rsidTr="006E3677">
        <w:trPr>
          <w:trHeight w:val="360"/>
        </w:trPr>
        <w:tc>
          <w:tcPr>
            <w:tcW w:w="2065" w:type="dxa"/>
            <w:vAlign w:val="center"/>
          </w:tcPr>
          <w:p w14:paraId="542795A0" w14:textId="77777777" w:rsidR="00D10247" w:rsidRPr="007A4C83" w:rsidRDefault="00D10247" w:rsidP="003C0564">
            <w:pPr>
              <w:pStyle w:val="UPhxBodyText1"/>
              <w:spacing w:before="0" w:after="0"/>
            </w:pPr>
            <w:r w:rsidRPr="007A4C83">
              <w:t>Expert systems</w:t>
            </w:r>
          </w:p>
        </w:tc>
        <w:tc>
          <w:tcPr>
            <w:tcW w:w="3628" w:type="dxa"/>
            <w:vAlign w:val="center"/>
          </w:tcPr>
          <w:p w14:paraId="0DA3EB01" w14:textId="77777777" w:rsidR="00D10247" w:rsidRDefault="00D10247" w:rsidP="006F3D00">
            <w:pPr>
              <w:pStyle w:val="UPhxBodyText1"/>
              <w:spacing w:before="0" w:after="0"/>
            </w:pPr>
          </w:p>
        </w:tc>
        <w:tc>
          <w:tcPr>
            <w:tcW w:w="3628" w:type="dxa"/>
            <w:vAlign w:val="center"/>
          </w:tcPr>
          <w:p w14:paraId="647B2A9A" w14:textId="77777777" w:rsidR="00D10247" w:rsidRDefault="00D10247" w:rsidP="006F3D00">
            <w:pPr>
              <w:pStyle w:val="UPhxBodyText1"/>
              <w:spacing w:before="0" w:after="0"/>
            </w:pPr>
          </w:p>
        </w:tc>
        <w:tc>
          <w:tcPr>
            <w:tcW w:w="3629" w:type="dxa"/>
            <w:vAlign w:val="center"/>
          </w:tcPr>
          <w:p w14:paraId="641E3A59" w14:textId="77777777" w:rsidR="00D10247" w:rsidRDefault="00D10247" w:rsidP="0007283D">
            <w:pPr>
              <w:pStyle w:val="UPhxBodyText1"/>
              <w:spacing w:before="0" w:after="0"/>
            </w:pPr>
          </w:p>
        </w:tc>
      </w:tr>
      <w:tr w:rsidR="00D10247" w14:paraId="4A1238CD" w14:textId="77777777" w:rsidTr="006E3677">
        <w:trPr>
          <w:trHeight w:val="360"/>
        </w:trPr>
        <w:tc>
          <w:tcPr>
            <w:tcW w:w="2065" w:type="dxa"/>
            <w:vAlign w:val="center"/>
          </w:tcPr>
          <w:p w14:paraId="0B8EC947" w14:textId="77777777" w:rsidR="00D10247" w:rsidRPr="007A4C83" w:rsidRDefault="009B5EAD" w:rsidP="003C0564">
            <w:pPr>
              <w:pStyle w:val="UPhxBodyText1"/>
              <w:spacing w:before="0" w:after="0"/>
            </w:pPr>
            <w:r>
              <w:t>Scope</w:t>
            </w:r>
            <w:r w:rsidR="00D10247" w:rsidRPr="007A4C83">
              <w:t xml:space="preserve"> </w:t>
            </w:r>
            <w:r w:rsidR="005A31E9" w:rsidRPr="007A4C83">
              <w:t>creep</w:t>
            </w:r>
          </w:p>
        </w:tc>
        <w:tc>
          <w:tcPr>
            <w:tcW w:w="3628" w:type="dxa"/>
            <w:vAlign w:val="center"/>
          </w:tcPr>
          <w:p w14:paraId="7FCC5F43" w14:textId="77777777" w:rsidR="00D10247" w:rsidRDefault="00D10247" w:rsidP="006F3D00">
            <w:pPr>
              <w:pStyle w:val="UPhxBodyText1"/>
              <w:spacing w:before="0" w:after="0"/>
            </w:pPr>
          </w:p>
        </w:tc>
        <w:tc>
          <w:tcPr>
            <w:tcW w:w="3628" w:type="dxa"/>
            <w:vAlign w:val="center"/>
          </w:tcPr>
          <w:p w14:paraId="5E6F8F90" w14:textId="77777777" w:rsidR="00D10247" w:rsidRDefault="00D10247" w:rsidP="006F3D00">
            <w:pPr>
              <w:pStyle w:val="UPhxBodyText1"/>
              <w:spacing w:before="0" w:after="0"/>
            </w:pPr>
          </w:p>
        </w:tc>
        <w:tc>
          <w:tcPr>
            <w:tcW w:w="3629" w:type="dxa"/>
            <w:vAlign w:val="center"/>
          </w:tcPr>
          <w:p w14:paraId="78E37BD3" w14:textId="77777777" w:rsidR="00D10247" w:rsidRDefault="00D10247" w:rsidP="0007283D">
            <w:pPr>
              <w:pStyle w:val="UPhxBodyText1"/>
              <w:spacing w:before="0" w:after="0"/>
            </w:pPr>
          </w:p>
        </w:tc>
      </w:tr>
      <w:tr w:rsidR="00D10247" w14:paraId="7C571AC7" w14:textId="77777777" w:rsidTr="006E3677">
        <w:trPr>
          <w:trHeight w:val="360"/>
        </w:trPr>
        <w:tc>
          <w:tcPr>
            <w:tcW w:w="2065" w:type="dxa"/>
            <w:vAlign w:val="center"/>
          </w:tcPr>
          <w:p w14:paraId="3819E0B9" w14:textId="77777777" w:rsidR="00D10247" w:rsidRPr="007A4C83" w:rsidRDefault="00D10247" w:rsidP="003C0564">
            <w:pPr>
              <w:pStyle w:val="UPhxBodyText1"/>
              <w:spacing w:before="0" w:after="0"/>
            </w:pPr>
            <w:r w:rsidRPr="007A4C83">
              <w:lastRenderedPageBreak/>
              <w:t>Hardware</w:t>
            </w:r>
          </w:p>
        </w:tc>
        <w:tc>
          <w:tcPr>
            <w:tcW w:w="3628" w:type="dxa"/>
            <w:vAlign w:val="center"/>
          </w:tcPr>
          <w:p w14:paraId="53CEE14A" w14:textId="77777777" w:rsidR="00D10247" w:rsidRDefault="00D10247" w:rsidP="0007283D">
            <w:pPr>
              <w:pStyle w:val="UPhxBodyText1"/>
              <w:spacing w:before="0" w:after="0"/>
            </w:pPr>
          </w:p>
        </w:tc>
        <w:tc>
          <w:tcPr>
            <w:tcW w:w="3628" w:type="dxa"/>
            <w:vAlign w:val="center"/>
          </w:tcPr>
          <w:p w14:paraId="42A5A3AE" w14:textId="77777777" w:rsidR="00D10247" w:rsidRDefault="00D10247" w:rsidP="00167DD6">
            <w:pPr>
              <w:pStyle w:val="UPhxBodyText1"/>
              <w:spacing w:before="0" w:after="0"/>
            </w:pPr>
          </w:p>
        </w:tc>
        <w:tc>
          <w:tcPr>
            <w:tcW w:w="3629" w:type="dxa"/>
            <w:vAlign w:val="center"/>
          </w:tcPr>
          <w:p w14:paraId="67853535" w14:textId="77777777" w:rsidR="00D10247" w:rsidRDefault="00D10247" w:rsidP="00167DD6">
            <w:pPr>
              <w:pStyle w:val="UPhxBodyText1"/>
              <w:spacing w:before="0" w:after="0"/>
            </w:pPr>
          </w:p>
        </w:tc>
      </w:tr>
      <w:tr w:rsidR="00D10247" w14:paraId="2C07A14B" w14:textId="77777777" w:rsidTr="006E3677">
        <w:trPr>
          <w:trHeight w:val="360"/>
        </w:trPr>
        <w:tc>
          <w:tcPr>
            <w:tcW w:w="2065" w:type="dxa"/>
            <w:vAlign w:val="center"/>
          </w:tcPr>
          <w:p w14:paraId="34AB2D0B" w14:textId="77777777" w:rsidR="00D10247" w:rsidRPr="007A4C83" w:rsidRDefault="00D10247" w:rsidP="003C0564">
            <w:pPr>
              <w:pStyle w:val="UPhxBodyText1"/>
              <w:spacing w:before="0" w:after="0"/>
              <w:rPr>
                <w:rFonts w:cs="Arial"/>
              </w:rPr>
            </w:pPr>
            <w:r w:rsidRPr="007A4C83">
              <w:rPr>
                <w:rFonts w:cs="Arial"/>
              </w:rPr>
              <w:t xml:space="preserve">Health </w:t>
            </w:r>
            <w:r w:rsidR="005A31E9" w:rsidRPr="007A4C83">
              <w:rPr>
                <w:rFonts w:cs="Arial"/>
              </w:rPr>
              <w:t xml:space="preserve">information technology or healthcare information system </w:t>
            </w:r>
          </w:p>
        </w:tc>
        <w:tc>
          <w:tcPr>
            <w:tcW w:w="3628" w:type="dxa"/>
            <w:vAlign w:val="center"/>
          </w:tcPr>
          <w:p w14:paraId="25EBD670" w14:textId="77777777" w:rsidR="00D10247" w:rsidRDefault="00D10247" w:rsidP="00EE7994">
            <w:pPr>
              <w:pStyle w:val="UPhxBodyText1"/>
              <w:spacing w:before="0" w:after="0"/>
            </w:pPr>
          </w:p>
        </w:tc>
        <w:tc>
          <w:tcPr>
            <w:tcW w:w="3628" w:type="dxa"/>
            <w:vAlign w:val="center"/>
          </w:tcPr>
          <w:p w14:paraId="638E5F8D" w14:textId="77777777" w:rsidR="00D10247" w:rsidRDefault="00D10247" w:rsidP="00EE7994">
            <w:pPr>
              <w:pStyle w:val="UPhxBodyText1"/>
              <w:spacing w:before="0" w:after="0"/>
            </w:pPr>
          </w:p>
        </w:tc>
        <w:tc>
          <w:tcPr>
            <w:tcW w:w="3629" w:type="dxa"/>
            <w:vAlign w:val="center"/>
          </w:tcPr>
          <w:p w14:paraId="67F48E65" w14:textId="77777777" w:rsidR="00D10247" w:rsidRDefault="00D10247" w:rsidP="0007283D">
            <w:pPr>
              <w:pStyle w:val="UPhxBodyText1"/>
              <w:spacing w:before="0" w:after="0"/>
            </w:pPr>
          </w:p>
        </w:tc>
      </w:tr>
      <w:tr w:rsidR="00D10247" w14:paraId="071BF97C" w14:textId="77777777" w:rsidTr="006E3677">
        <w:trPr>
          <w:trHeight w:val="360"/>
        </w:trPr>
        <w:tc>
          <w:tcPr>
            <w:tcW w:w="2065" w:type="dxa"/>
            <w:vAlign w:val="center"/>
          </w:tcPr>
          <w:p w14:paraId="3BC3839A" w14:textId="77777777" w:rsidR="00D10247" w:rsidRPr="007A4C83" w:rsidRDefault="00D10247" w:rsidP="003C0564">
            <w:pPr>
              <w:pStyle w:val="UPhxBodyText1"/>
              <w:spacing w:before="0" w:after="0"/>
            </w:pPr>
            <w:r w:rsidRPr="007A4C83">
              <w:t xml:space="preserve">Health </w:t>
            </w:r>
            <w:r w:rsidR="005A31E9" w:rsidRPr="007A4C83">
              <w:t>literacy</w:t>
            </w:r>
          </w:p>
        </w:tc>
        <w:tc>
          <w:tcPr>
            <w:tcW w:w="3628" w:type="dxa"/>
            <w:vAlign w:val="center"/>
          </w:tcPr>
          <w:p w14:paraId="569C7E1D" w14:textId="77777777" w:rsidR="00D10247" w:rsidRDefault="00D10247" w:rsidP="0077104F">
            <w:pPr>
              <w:pStyle w:val="UPhxBodyText1"/>
              <w:spacing w:before="0" w:after="0"/>
            </w:pPr>
          </w:p>
        </w:tc>
        <w:tc>
          <w:tcPr>
            <w:tcW w:w="3628" w:type="dxa"/>
            <w:vAlign w:val="center"/>
          </w:tcPr>
          <w:p w14:paraId="4C9F1033" w14:textId="77777777" w:rsidR="00D10247" w:rsidRDefault="00D10247" w:rsidP="00FA5C41">
            <w:pPr>
              <w:pStyle w:val="UPhxBodyText1"/>
              <w:spacing w:before="0" w:after="0"/>
            </w:pPr>
          </w:p>
        </w:tc>
        <w:tc>
          <w:tcPr>
            <w:tcW w:w="3629" w:type="dxa"/>
            <w:vAlign w:val="center"/>
          </w:tcPr>
          <w:p w14:paraId="0D3D636D" w14:textId="77777777" w:rsidR="00D10247" w:rsidRDefault="00D10247" w:rsidP="00167DD6">
            <w:pPr>
              <w:pStyle w:val="UPhxBodyText1"/>
              <w:spacing w:before="0" w:after="0"/>
            </w:pPr>
          </w:p>
        </w:tc>
      </w:tr>
      <w:tr w:rsidR="00D10247" w14:paraId="7F18FAD3" w14:textId="77777777" w:rsidTr="006E3677">
        <w:trPr>
          <w:trHeight w:val="360"/>
        </w:trPr>
        <w:tc>
          <w:tcPr>
            <w:tcW w:w="2065" w:type="dxa"/>
            <w:vAlign w:val="center"/>
          </w:tcPr>
          <w:p w14:paraId="573EB5F4" w14:textId="77777777" w:rsidR="00D10247" w:rsidRPr="007A4C83" w:rsidRDefault="00D10247" w:rsidP="005A31E9">
            <w:pPr>
              <w:pStyle w:val="UPhxBodyText1"/>
              <w:spacing w:before="0" w:after="0"/>
            </w:pPr>
            <w:r w:rsidRPr="007A4C83">
              <w:t>Health</w:t>
            </w:r>
            <w:r w:rsidR="003C0564">
              <w:t xml:space="preserve"> </w:t>
            </w:r>
            <w:r w:rsidR="005A31E9" w:rsidRPr="007A4C83">
              <w:t xml:space="preserve">information exchange </w:t>
            </w:r>
            <w:r w:rsidRPr="007A4C83">
              <w:t>(HIE)</w:t>
            </w:r>
          </w:p>
        </w:tc>
        <w:tc>
          <w:tcPr>
            <w:tcW w:w="3628" w:type="dxa"/>
            <w:vAlign w:val="center"/>
          </w:tcPr>
          <w:p w14:paraId="1BD73C6A" w14:textId="77777777" w:rsidR="00D10247" w:rsidRDefault="00D10247" w:rsidP="009B11D2">
            <w:pPr>
              <w:pStyle w:val="UPhxBodyText1"/>
              <w:spacing w:before="0" w:after="0"/>
            </w:pPr>
          </w:p>
        </w:tc>
        <w:tc>
          <w:tcPr>
            <w:tcW w:w="3628" w:type="dxa"/>
            <w:vAlign w:val="center"/>
          </w:tcPr>
          <w:p w14:paraId="2B358221" w14:textId="77777777" w:rsidR="00D10247" w:rsidRDefault="00D10247" w:rsidP="009B11D2">
            <w:pPr>
              <w:pStyle w:val="UPhxBodyText1"/>
              <w:spacing w:before="0" w:after="0"/>
            </w:pPr>
          </w:p>
        </w:tc>
        <w:tc>
          <w:tcPr>
            <w:tcW w:w="3629" w:type="dxa"/>
            <w:vAlign w:val="center"/>
          </w:tcPr>
          <w:p w14:paraId="3ECDFABD" w14:textId="77777777" w:rsidR="00D10247" w:rsidRDefault="00D10247" w:rsidP="0007283D">
            <w:pPr>
              <w:pStyle w:val="UPhxBodyText1"/>
              <w:spacing w:before="0" w:after="0"/>
            </w:pPr>
          </w:p>
        </w:tc>
      </w:tr>
      <w:tr w:rsidR="00D10247" w14:paraId="73657D2E" w14:textId="77777777" w:rsidTr="006E3677">
        <w:trPr>
          <w:trHeight w:val="360"/>
        </w:trPr>
        <w:tc>
          <w:tcPr>
            <w:tcW w:w="2065" w:type="dxa"/>
            <w:vAlign w:val="center"/>
          </w:tcPr>
          <w:p w14:paraId="7C5B6C81" w14:textId="77777777" w:rsidR="00D10247" w:rsidRPr="007A4C83" w:rsidRDefault="00D10247" w:rsidP="003C0564">
            <w:pPr>
              <w:pStyle w:val="UPhxBodyText1"/>
              <w:spacing w:before="0" w:after="0"/>
            </w:pPr>
            <w:r w:rsidRPr="007A4C83">
              <w:t xml:space="preserve">Informatics </w:t>
            </w:r>
          </w:p>
        </w:tc>
        <w:tc>
          <w:tcPr>
            <w:tcW w:w="3628" w:type="dxa"/>
            <w:vAlign w:val="center"/>
          </w:tcPr>
          <w:p w14:paraId="5A5E9ACE" w14:textId="77777777" w:rsidR="00D10247" w:rsidRDefault="00D10247" w:rsidP="00216005">
            <w:pPr>
              <w:pStyle w:val="UPhxBodyText1"/>
              <w:spacing w:before="0" w:after="0"/>
            </w:pPr>
          </w:p>
        </w:tc>
        <w:tc>
          <w:tcPr>
            <w:tcW w:w="3628" w:type="dxa"/>
            <w:vAlign w:val="center"/>
          </w:tcPr>
          <w:p w14:paraId="7A65BA1B" w14:textId="77777777" w:rsidR="00D10247" w:rsidRDefault="00D10247" w:rsidP="00F21C64">
            <w:pPr>
              <w:pStyle w:val="UPhxBodyText1"/>
              <w:spacing w:before="0" w:after="0"/>
            </w:pPr>
          </w:p>
        </w:tc>
        <w:tc>
          <w:tcPr>
            <w:tcW w:w="3629" w:type="dxa"/>
            <w:vAlign w:val="center"/>
          </w:tcPr>
          <w:p w14:paraId="2BA1A5E1" w14:textId="77777777" w:rsidR="00D10247" w:rsidRDefault="00D10247" w:rsidP="00167DD6">
            <w:pPr>
              <w:pStyle w:val="UPhxBodyText1"/>
              <w:spacing w:before="0" w:after="0"/>
            </w:pPr>
          </w:p>
        </w:tc>
      </w:tr>
      <w:tr w:rsidR="00D10247" w14:paraId="3CA8572A" w14:textId="77777777" w:rsidTr="006E3677">
        <w:trPr>
          <w:trHeight w:val="360"/>
        </w:trPr>
        <w:tc>
          <w:tcPr>
            <w:tcW w:w="2065" w:type="dxa"/>
            <w:vAlign w:val="center"/>
          </w:tcPr>
          <w:p w14:paraId="178042C0" w14:textId="77777777" w:rsidR="00D10247" w:rsidRPr="007A4C83" w:rsidRDefault="00D10247" w:rsidP="003C0564">
            <w:pPr>
              <w:pStyle w:val="UPhxBodyText1"/>
              <w:spacing w:before="0" w:after="0"/>
            </w:pPr>
            <w:r w:rsidRPr="007A4C83">
              <w:t>Information</w:t>
            </w:r>
          </w:p>
        </w:tc>
        <w:tc>
          <w:tcPr>
            <w:tcW w:w="3628" w:type="dxa"/>
            <w:vAlign w:val="center"/>
          </w:tcPr>
          <w:p w14:paraId="2E8D8F1A" w14:textId="77777777" w:rsidR="00D10247" w:rsidRDefault="00D10247" w:rsidP="0007283D">
            <w:pPr>
              <w:pStyle w:val="UPhxBodyText1"/>
              <w:spacing w:before="0" w:after="0"/>
            </w:pPr>
          </w:p>
        </w:tc>
        <w:tc>
          <w:tcPr>
            <w:tcW w:w="3628" w:type="dxa"/>
            <w:vAlign w:val="center"/>
          </w:tcPr>
          <w:p w14:paraId="07B799A3" w14:textId="77777777" w:rsidR="00D10247" w:rsidRDefault="00D10247" w:rsidP="00167DD6">
            <w:pPr>
              <w:pStyle w:val="UPhxBodyText1"/>
              <w:spacing w:before="0" w:after="0"/>
            </w:pPr>
          </w:p>
        </w:tc>
        <w:tc>
          <w:tcPr>
            <w:tcW w:w="3629" w:type="dxa"/>
            <w:vAlign w:val="center"/>
          </w:tcPr>
          <w:p w14:paraId="298DB6BE" w14:textId="77777777" w:rsidR="00D10247" w:rsidRDefault="00D10247" w:rsidP="00167DD6">
            <w:pPr>
              <w:pStyle w:val="UPhxBodyText1"/>
              <w:spacing w:before="0" w:after="0"/>
            </w:pPr>
          </w:p>
        </w:tc>
      </w:tr>
      <w:tr w:rsidR="00D10247" w14:paraId="0A6118B2" w14:textId="77777777" w:rsidTr="006E3677">
        <w:trPr>
          <w:trHeight w:val="360"/>
        </w:trPr>
        <w:tc>
          <w:tcPr>
            <w:tcW w:w="2065" w:type="dxa"/>
            <w:vAlign w:val="center"/>
          </w:tcPr>
          <w:p w14:paraId="2124AC51" w14:textId="77777777" w:rsidR="00D10247" w:rsidRPr="007A4C83" w:rsidRDefault="00D10247" w:rsidP="003C0564">
            <w:pPr>
              <w:pStyle w:val="UPhxBodyText1"/>
              <w:spacing w:before="0" w:after="0"/>
            </w:pPr>
            <w:r w:rsidRPr="007A4C83">
              <w:t xml:space="preserve">Information </w:t>
            </w:r>
            <w:r w:rsidR="005A31E9" w:rsidRPr="007A4C83">
              <w:t>literacy</w:t>
            </w:r>
          </w:p>
        </w:tc>
        <w:tc>
          <w:tcPr>
            <w:tcW w:w="3628" w:type="dxa"/>
            <w:vAlign w:val="center"/>
          </w:tcPr>
          <w:p w14:paraId="16F372E6" w14:textId="77777777" w:rsidR="00D10247" w:rsidRDefault="00D10247" w:rsidP="0077104F">
            <w:pPr>
              <w:pStyle w:val="UPhxBodyText1"/>
              <w:spacing w:before="0" w:after="0"/>
            </w:pPr>
          </w:p>
        </w:tc>
        <w:tc>
          <w:tcPr>
            <w:tcW w:w="3628" w:type="dxa"/>
            <w:vAlign w:val="center"/>
          </w:tcPr>
          <w:p w14:paraId="148BA25F" w14:textId="77777777" w:rsidR="00D10247" w:rsidRDefault="00D10247" w:rsidP="00FA5C41">
            <w:pPr>
              <w:pStyle w:val="UPhxBodyText1"/>
              <w:spacing w:before="0" w:after="0"/>
            </w:pPr>
          </w:p>
        </w:tc>
        <w:tc>
          <w:tcPr>
            <w:tcW w:w="3629" w:type="dxa"/>
            <w:vAlign w:val="center"/>
          </w:tcPr>
          <w:p w14:paraId="4BE0CE8F" w14:textId="77777777" w:rsidR="00D10247" w:rsidRDefault="00D10247" w:rsidP="00167DD6">
            <w:pPr>
              <w:pStyle w:val="UPhxBodyText1"/>
              <w:spacing w:before="0" w:after="0"/>
            </w:pPr>
          </w:p>
        </w:tc>
      </w:tr>
      <w:tr w:rsidR="00D10247" w14:paraId="19471B61" w14:textId="77777777" w:rsidTr="006E3677">
        <w:trPr>
          <w:trHeight w:val="360"/>
        </w:trPr>
        <w:tc>
          <w:tcPr>
            <w:tcW w:w="2065" w:type="dxa"/>
            <w:vAlign w:val="center"/>
          </w:tcPr>
          <w:p w14:paraId="49FD28D9" w14:textId="77777777" w:rsidR="00D10247" w:rsidRPr="007A4C83" w:rsidRDefault="00D10247" w:rsidP="003C0564">
            <w:pPr>
              <w:pStyle w:val="UPhxBodyText1"/>
              <w:spacing w:before="0" w:after="0"/>
            </w:pPr>
            <w:r w:rsidRPr="007A4C83">
              <w:t>Interoperability</w:t>
            </w:r>
          </w:p>
        </w:tc>
        <w:tc>
          <w:tcPr>
            <w:tcW w:w="3628" w:type="dxa"/>
            <w:vAlign w:val="center"/>
          </w:tcPr>
          <w:p w14:paraId="1014F1EA" w14:textId="77777777" w:rsidR="00D10247" w:rsidRDefault="00D10247" w:rsidP="0077104F">
            <w:pPr>
              <w:pStyle w:val="UPhxBodyText1"/>
              <w:spacing w:before="0" w:after="0"/>
            </w:pPr>
          </w:p>
        </w:tc>
        <w:tc>
          <w:tcPr>
            <w:tcW w:w="3628" w:type="dxa"/>
            <w:vAlign w:val="center"/>
          </w:tcPr>
          <w:p w14:paraId="0E9152C3" w14:textId="77777777" w:rsidR="00D10247" w:rsidRDefault="00D10247" w:rsidP="00FA5C41">
            <w:pPr>
              <w:pStyle w:val="UPhxBodyText1"/>
              <w:spacing w:before="0" w:after="0"/>
            </w:pPr>
          </w:p>
        </w:tc>
        <w:tc>
          <w:tcPr>
            <w:tcW w:w="3629" w:type="dxa"/>
            <w:vAlign w:val="center"/>
          </w:tcPr>
          <w:p w14:paraId="7820B184" w14:textId="77777777" w:rsidR="00D10247" w:rsidRDefault="00D10247" w:rsidP="00167DD6">
            <w:pPr>
              <w:pStyle w:val="UPhxBodyText1"/>
              <w:spacing w:before="0" w:after="0"/>
            </w:pPr>
          </w:p>
        </w:tc>
      </w:tr>
      <w:tr w:rsidR="00D10247" w14:paraId="07502AE2" w14:textId="77777777" w:rsidTr="006E3677">
        <w:trPr>
          <w:trHeight w:val="360"/>
        </w:trPr>
        <w:tc>
          <w:tcPr>
            <w:tcW w:w="2065" w:type="dxa"/>
            <w:vAlign w:val="center"/>
          </w:tcPr>
          <w:p w14:paraId="57F2069E" w14:textId="77777777" w:rsidR="00D10247" w:rsidRPr="007A4C83" w:rsidRDefault="00D10247" w:rsidP="003C0564">
            <w:pPr>
              <w:pStyle w:val="UPhxBodyText1"/>
              <w:spacing w:before="0" w:after="0"/>
            </w:pPr>
            <w:r w:rsidRPr="007A4C83">
              <w:t xml:space="preserve">Legacy </w:t>
            </w:r>
            <w:r w:rsidR="005A31E9" w:rsidRPr="007A4C83">
              <w:t>system</w:t>
            </w:r>
          </w:p>
        </w:tc>
        <w:tc>
          <w:tcPr>
            <w:tcW w:w="3628" w:type="dxa"/>
            <w:vAlign w:val="center"/>
          </w:tcPr>
          <w:p w14:paraId="7AF4C5F1" w14:textId="77777777" w:rsidR="00D10247" w:rsidRDefault="00D10247" w:rsidP="0077104F">
            <w:pPr>
              <w:pStyle w:val="UPhxBodyText1"/>
              <w:spacing w:before="0" w:after="0"/>
            </w:pPr>
          </w:p>
        </w:tc>
        <w:tc>
          <w:tcPr>
            <w:tcW w:w="3628" w:type="dxa"/>
            <w:vAlign w:val="center"/>
          </w:tcPr>
          <w:p w14:paraId="1B5AB9FF" w14:textId="77777777" w:rsidR="00D10247" w:rsidRDefault="00D10247" w:rsidP="00FA5C41">
            <w:pPr>
              <w:pStyle w:val="UPhxBodyText1"/>
              <w:spacing w:before="0" w:after="0"/>
            </w:pPr>
          </w:p>
        </w:tc>
        <w:tc>
          <w:tcPr>
            <w:tcW w:w="3629" w:type="dxa"/>
            <w:vAlign w:val="center"/>
          </w:tcPr>
          <w:p w14:paraId="029E2077" w14:textId="77777777" w:rsidR="00D10247" w:rsidRDefault="00D10247" w:rsidP="00167DD6">
            <w:pPr>
              <w:pStyle w:val="UPhxBodyText1"/>
              <w:spacing w:before="0" w:after="0"/>
            </w:pPr>
          </w:p>
        </w:tc>
      </w:tr>
      <w:tr w:rsidR="00D10247" w14:paraId="05F59652" w14:textId="77777777" w:rsidTr="006E3677">
        <w:trPr>
          <w:trHeight w:val="360"/>
        </w:trPr>
        <w:tc>
          <w:tcPr>
            <w:tcW w:w="2065" w:type="dxa"/>
            <w:vAlign w:val="center"/>
          </w:tcPr>
          <w:p w14:paraId="2989D5AE" w14:textId="77777777" w:rsidR="00D10247" w:rsidRPr="007A4C83" w:rsidRDefault="00D10247" w:rsidP="003C0564">
            <w:pPr>
              <w:pStyle w:val="UPhxBodyText1"/>
              <w:spacing w:before="0" w:after="0"/>
            </w:pPr>
            <w:r w:rsidRPr="007A4C83">
              <w:t>Network</w:t>
            </w:r>
          </w:p>
        </w:tc>
        <w:tc>
          <w:tcPr>
            <w:tcW w:w="3628" w:type="dxa"/>
            <w:vAlign w:val="center"/>
          </w:tcPr>
          <w:p w14:paraId="27D739D0" w14:textId="77777777" w:rsidR="00D10247" w:rsidRDefault="00D10247" w:rsidP="00F21C64">
            <w:pPr>
              <w:pStyle w:val="UPhxBodyText1"/>
              <w:spacing w:before="0" w:after="0"/>
            </w:pPr>
          </w:p>
        </w:tc>
        <w:tc>
          <w:tcPr>
            <w:tcW w:w="3628" w:type="dxa"/>
            <w:vAlign w:val="center"/>
          </w:tcPr>
          <w:p w14:paraId="06D1A158" w14:textId="77777777" w:rsidR="00D10247" w:rsidRDefault="00D10247" w:rsidP="00F21C64">
            <w:pPr>
              <w:pStyle w:val="UPhxBodyText1"/>
              <w:spacing w:before="0" w:after="0"/>
            </w:pPr>
          </w:p>
        </w:tc>
        <w:tc>
          <w:tcPr>
            <w:tcW w:w="3629" w:type="dxa"/>
            <w:vAlign w:val="center"/>
          </w:tcPr>
          <w:p w14:paraId="33274E5A" w14:textId="77777777" w:rsidR="00D10247" w:rsidRDefault="00D10247" w:rsidP="00167DD6">
            <w:pPr>
              <w:pStyle w:val="UPhxBodyText1"/>
              <w:spacing w:before="0" w:after="0"/>
            </w:pPr>
          </w:p>
        </w:tc>
      </w:tr>
      <w:tr w:rsidR="00424D76" w14:paraId="37520319" w14:textId="77777777" w:rsidTr="006E3677">
        <w:trPr>
          <w:trHeight w:val="360"/>
        </w:trPr>
        <w:tc>
          <w:tcPr>
            <w:tcW w:w="2065" w:type="dxa"/>
            <w:vAlign w:val="center"/>
          </w:tcPr>
          <w:p w14:paraId="39948BCA" w14:textId="77777777" w:rsidR="00424D76" w:rsidRPr="007A4C83" w:rsidRDefault="00424D76" w:rsidP="003C0564">
            <w:pPr>
              <w:pStyle w:val="UPhxBodyText1"/>
              <w:spacing w:before="0" w:after="0"/>
            </w:pPr>
            <w:r w:rsidRPr="007A4C83">
              <w:t xml:space="preserve">Nursing </w:t>
            </w:r>
            <w:r w:rsidR="005A31E9" w:rsidRPr="007A4C83">
              <w:t>informatics</w:t>
            </w:r>
          </w:p>
        </w:tc>
        <w:tc>
          <w:tcPr>
            <w:tcW w:w="3628" w:type="dxa"/>
            <w:vAlign w:val="center"/>
          </w:tcPr>
          <w:p w14:paraId="12C384DD" w14:textId="77777777" w:rsidR="00424D76" w:rsidRDefault="00424D76" w:rsidP="00F21C64">
            <w:pPr>
              <w:pStyle w:val="UPhxBodyText1"/>
              <w:spacing w:before="0" w:after="0"/>
            </w:pPr>
          </w:p>
        </w:tc>
        <w:tc>
          <w:tcPr>
            <w:tcW w:w="3628" w:type="dxa"/>
            <w:vAlign w:val="center"/>
          </w:tcPr>
          <w:p w14:paraId="71CCBE31" w14:textId="77777777" w:rsidR="00424D76" w:rsidRDefault="00424D76" w:rsidP="00F21C64">
            <w:pPr>
              <w:pStyle w:val="UPhxBodyText1"/>
              <w:spacing w:before="0" w:after="0"/>
            </w:pPr>
          </w:p>
        </w:tc>
        <w:tc>
          <w:tcPr>
            <w:tcW w:w="3629" w:type="dxa"/>
            <w:vAlign w:val="center"/>
          </w:tcPr>
          <w:p w14:paraId="56A94893" w14:textId="77777777" w:rsidR="00424D76" w:rsidRDefault="00424D76" w:rsidP="00167DD6">
            <w:pPr>
              <w:pStyle w:val="UPhxBodyText1"/>
              <w:spacing w:before="0" w:after="0"/>
            </w:pPr>
          </w:p>
        </w:tc>
      </w:tr>
      <w:tr w:rsidR="00D10247" w14:paraId="287A9D27" w14:textId="77777777" w:rsidTr="006E3677">
        <w:trPr>
          <w:trHeight w:val="360"/>
        </w:trPr>
        <w:tc>
          <w:tcPr>
            <w:tcW w:w="2065" w:type="dxa"/>
            <w:vAlign w:val="center"/>
          </w:tcPr>
          <w:p w14:paraId="604DABCC" w14:textId="77777777" w:rsidR="00D10247" w:rsidRPr="007A4C83" w:rsidRDefault="00D10247" w:rsidP="003C0564">
            <w:pPr>
              <w:pStyle w:val="UPhxBodyText1"/>
              <w:spacing w:before="0" w:after="0"/>
            </w:pPr>
            <w:r w:rsidRPr="007A4C83">
              <w:t xml:space="preserve">Personal </w:t>
            </w:r>
            <w:r w:rsidR="005A31E9" w:rsidRPr="007A4C83">
              <w:t xml:space="preserve">health record </w:t>
            </w:r>
            <w:r w:rsidRPr="007A4C83">
              <w:t>(PHR)</w:t>
            </w:r>
          </w:p>
        </w:tc>
        <w:tc>
          <w:tcPr>
            <w:tcW w:w="3628" w:type="dxa"/>
            <w:vAlign w:val="center"/>
          </w:tcPr>
          <w:p w14:paraId="1EC4A986" w14:textId="77777777" w:rsidR="00D10247" w:rsidRDefault="00D10247" w:rsidP="0002508B">
            <w:pPr>
              <w:pStyle w:val="UPhxBodyText1"/>
              <w:spacing w:before="0" w:after="0"/>
            </w:pPr>
          </w:p>
        </w:tc>
        <w:tc>
          <w:tcPr>
            <w:tcW w:w="3628" w:type="dxa"/>
            <w:vAlign w:val="center"/>
          </w:tcPr>
          <w:p w14:paraId="79A8292E" w14:textId="77777777" w:rsidR="00D10247" w:rsidRDefault="00D10247" w:rsidP="002446BF">
            <w:pPr>
              <w:pStyle w:val="UPhxBodyText1"/>
              <w:spacing w:before="0" w:after="0"/>
            </w:pPr>
          </w:p>
        </w:tc>
        <w:tc>
          <w:tcPr>
            <w:tcW w:w="3629" w:type="dxa"/>
            <w:vAlign w:val="center"/>
          </w:tcPr>
          <w:p w14:paraId="4340D00F" w14:textId="77777777" w:rsidR="00D10247" w:rsidRDefault="00D10247" w:rsidP="0007283D">
            <w:pPr>
              <w:pStyle w:val="UPhxBodyText1"/>
              <w:spacing w:before="0" w:after="0"/>
            </w:pPr>
          </w:p>
        </w:tc>
      </w:tr>
      <w:tr w:rsidR="00D10247" w14:paraId="784527F7" w14:textId="77777777" w:rsidTr="006E3677">
        <w:trPr>
          <w:trHeight w:val="360"/>
        </w:trPr>
        <w:tc>
          <w:tcPr>
            <w:tcW w:w="2065" w:type="dxa"/>
            <w:vAlign w:val="center"/>
          </w:tcPr>
          <w:p w14:paraId="02EBA282" w14:textId="77777777" w:rsidR="00D10247" w:rsidRPr="007A4C83" w:rsidRDefault="00D10247" w:rsidP="003C0564">
            <w:pPr>
              <w:pStyle w:val="UPhxBodyText1"/>
              <w:spacing w:before="0" w:after="0"/>
            </w:pPr>
            <w:r w:rsidRPr="007A4C83">
              <w:t>Software</w:t>
            </w:r>
          </w:p>
        </w:tc>
        <w:tc>
          <w:tcPr>
            <w:tcW w:w="3628" w:type="dxa"/>
            <w:vAlign w:val="center"/>
          </w:tcPr>
          <w:p w14:paraId="24C617B1" w14:textId="77777777" w:rsidR="00D10247" w:rsidRDefault="00D10247" w:rsidP="0007283D">
            <w:pPr>
              <w:pStyle w:val="UPhxBodyText1"/>
              <w:spacing w:before="0" w:after="0"/>
            </w:pPr>
          </w:p>
        </w:tc>
        <w:tc>
          <w:tcPr>
            <w:tcW w:w="3628" w:type="dxa"/>
            <w:vAlign w:val="center"/>
          </w:tcPr>
          <w:p w14:paraId="5E879933" w14:textId="77777777" w:rsidR="00D10247" w:rsidRDefault="00D10247" w:rsidP="00F21C64">
            <w:pPr>
              <w:pStyle w:val="UPhxBodyText1"/>
              <w:spacing w:before="0" w:after="0"/>
            </w:pPr>
          </w:p>
        </w:tc>
        <w:tc>
          <w:tcPr>
            <w:tcW w:w="3629" w:type="dxa"/>
            <w:vAlign w:val="center"/>
          </w:tcPr>
          <w:p w14:paraId="130D1757" w14:textId="77777777" w:rsidR="00D10247" w:rsidRPr="005A31E9" w:rsidRDefault="00D10247" w:rsidP="00167DD6">
            <w:pPr>
              <w:pStyle w:val="UPhxBodyText1"/>
              <w:spacing w:before="0" w:after="0"/>
            </w:pPr>
          </w:p>
        </w:tc>
      </w:tr>
      <w:tr w:rsidR="00D10247" w14:paraId="219674C3" w14:textId="77777777" w:rsidTr="006E3677">
        <w:trPr>
          <w:trHeight w:val="360"/>
        </w:trPr>
        <w:tc>
          <w:tcPr>
            <w:tcW w:w="2065" w:type="dxa"/>
            <w:vAlign w:val="center"/>
          </w:tcPr>
          <w:p w14:paraId="101B13E3" w14:textId="77777777" w:rsidR="00424D76" w:rsidRPr="007A4C83" w:rsidRDefault="00D10247" w:rsidP="003C0564">
            <w:pPr>
              <w:pStyle w:val="UPhxBodyText1"/>
              <w:spacing w:before="0" w:after="0"/>
            </w:pPr>
            <w:r w:rsidRPr="007A4C83">
              <w:t xml:space="preserve">Specialized </w:t>
            </w:r>
            <w:r w:rsidR="005A31E9" w:rsidRPr="007A4C83">
              <w:t>health</w:t>
            </w:r>
            <w:r w:rsidR="005A31E9">
              <w:t xml:space="preserve"> c</w:t>
            </w:r>
            <w:r w:rsidR="005A31E9" w:rsidRPr="007A4C83">
              <w:t>are information systems</w:t>
            </w:r>
          </w:p>
        </w:tc>
        <w:tc>
          <w:tcPr>
            <w:tcW w:w="3628" w:type="dxa"/>
            <w:vAlign w:val="center"/>
          </w:tcPr>
          <w:p w14:paraId="79D6A754" w14:textId="77777777" w:rsidR="00D10247" w:rsidRDefault="00D10247" w:rsidP="00380D2D">
            <w:pPr>
              <w:pStyle w:val="UPhxBodyText1"/>
              <w:spacing w:before="0" w:after="0"/>
            </w:pPr>
          </w:p>
        </w:tc>
        <w:tc>
          <w:tcPr>
            <w:tcW w:w="3628" w:type="dxa"/>
            <w:vAlign w:val="center"/>
          </w:tcPr>
          <w:p w14:paraId="3ADE46BD" w14:textId="77777777" w:rsidR="00D10247" w:rsidRDefault="00D10247" w:rsidP="00380D2D">
            <w:pPr>
              <w:pStyle w:val="UPhxBodyText1"/>
              <w:spacing w:before="0" w:after="0"/>
            </w:pPr>
          </w:p>
        </w:tc>
        <w:tc>
          <w:tcPr>
            <w:tcW w:w="3629" w:type="dxa"/>
            <w:vAlign w:val="center"/>
          </w:tcPr>
          <w:p w14:paraId="7C4C98FF" w14:textId="77777777" w:rsidR="00D10247" w:rsidRDefault="00D10247" w:rsidP="0007283D">
            <w:pPr>
              <w:pStyle w:val="UPhxBodyText1"/>
              <w:spacing w:before="0" w:after="0"/>
            </w:pPr>
          </w:p>
        </w:tc>
      </w:tr>
      <w:tr w:rsidR="00D10247" w14:paraId="40F8CA65" w14:textId="77777777" w:rsidTr="006E3677">
        <w:trPr>
          <w:trHeight w:val="360"/>
        </w:trPr>
        <w:tc>
          <w:tcPr>
            <w:tcW w:w="2065" w:type="dxa"/>
            <w:vAlign w:val="center"/>
          </w:tcPr>
          <w:p w14:paraId="240A15B6" w14:textId="77777777" w:rsidR="00D10247" w:rsidRPr="007A4C83" w:rsidRDefault="00D10247" w:rsidP="003C0564">
            <w:pPr>
              <w:pStyle w:val="UPhxBodyText1"/>
              <w:spacing w:before="0" w:after="0"/>
            </w:pPr>
            <w:r w:rsidRPr="007A4C83">
              <w:lastRenderedPageBreak/>
              <w:t>Telecommunications</w:t>
            </w:r>
          </w:p>
        </w:tc>
        <w:tc>
          <w:tcPr>
            <w:tcW w:w="3628" w:type="dxa"/>
            <w:vAlign w:val="center"/>
          </w:tcPr>
          <w:p w14:paraId="31EFBBCA" w14:textId="77777777" w:rsidR="00D10247" w:rsidRDefault="00D10247" w:rsidP="0007283D">
            <w:pPr>
              <w:pStyle w:val="UPhxBodyText1"/>
              <w:spacing w:before="0" w:after="0"/>
            </w:pPr>
          </w:p>
        </w:tc>
        <w:tc>
          <w:tcPr>
            <w:tcW w:w="3628" w:type="dxa"/>
            <w:vAlign w:val="center"/>
          </w:tcPr>
          <w:p w14:paraId="5503F199" w14:textId="77777777" w:rsidR="00D10247" w:rsidRDefault="00D10247" w:rsidP="009B11D2">
            <w:pPr>
              <w:pStyle w:val="UPhxBodyText1"/>
              <w:spacing w:before="0" w:after="0"/>
            </w:pPr>
          </w:p>
        </w:tc>
        <w:tc>
          <w:tcPr>
            <w:tcW w:w="3629" w:type="dxa"/>
            <w:vAlign w:val="center"/>
          </w:tcPr>
          <w:p w14:paraId="135863C9" w14:textId="77777777" w:rsidR="00D10247" w:rsidRDefault="00D10247" w:rsidP="0007283D">
            <w:pPr>
              <w:pStyle w:val="UPhxBodyText1"/>
              <w:spacing w:before="0" w:after="0"/>
            </w:pPr>
          </w:p>
        </w:tc>
      </w:tr>
      <w:tr w:rsidR="00D10247" w14:paraId="4FC4FD75" w14:textId="77777777" w:rsidTr="006E3677">
        <w:trPr>
          <w:trHeight w:val="360"/>
        </w:trPr>
        <w:tc>
          <w:tcPr>
            <w:tcW w:w="2065" w:type="dxa"/>
            <w:vAlign w:val="center"/>
          </w:tcPr>
          <w:p w14:paraId="23795D42" w14:textId="77777777" w:rsidR="00D10247" w:rsidRPr="007A4C83" w:rsidDel="00AF7A72" w:rsidRDefault="00D10247" w:rsidP="003C0564">
            <w:pPr>
              <w:pStyle w:val="UPhxBodyText1"/>
              <w:spacing w:before="0" w:after="0"/>
            </w:pPr>
            <w:r w:rsidRPr="007A4C83">
              <w:t>Telehealth</w:t>
            </w:r>
          </w:p>
        </w:tc>
        <w:tc>
          <w:tcPr>
            <w:tcW w:w="3628" w:type="dxa"/>
            <w:vAlign w:val="center"/>
          </w:tcPr>
          <w:p w14:paraId="01FB7B48" w14:textId="77777777" w:rsidR="00D10247" w:rsidRDefault="00D10247" w:rsidP="009B11D2">
            <w:pPr>
              <w:pStyle w:val="UPhxBodyText1"/>
              <w:spacing w:before="0" w:after="0"/>
            </w:pPr>
          </w:p>
        </w:tc>
        <w:tc>
          <w:tcPr>
            <w:tcW w:w="3628" w:type="dxa"/>
            <w:vAlign w:val="center"/>
          </w:tcPr>
          <w:p w14:paraId="27B52584" w14:textId="77777777" w:rsidR="00D10247" w:rsidRDefault="00D10247" w:rsidP="009B11D2">
            <w:pPr>
              <w:pStyle w:val="UPhxBodyText1"/>
              <w:spacing w:before="0" w:after="0"/>
            </w:pPr>
          </w:p>
        </w:tc>
        <w:tc>
          <w:tcPr>
            <w:tcW w:w="3629" w:type="dxa"/>
            <w:vAlign w:val="center"/>
          </w:tcPr>
          <w:p w14:paraId="6B6D00CF" w14:textId="77777777" w:rsidR="00D10247" w:rsidRDefault="00D10247" w:rsidP="0007283D">
            <w:pPr>
              <w:pStyle w:val="UPhxBodyText1"/>
              <w:spacing w:before="0" w:after="0"/>
            </w:pPr>
          </w:p>
        </w:tc>
      </w:tr>
      <w:tr w:rsidR="00424D76" w14:paraId="4604BCA5" w14:textId="77777777" w:rsidTr="006E3677">
        <w:trPr>
          <w:trHeight w:val="360"/>
        </w:trPr>
        <w:tc>
          <w:tcPr>
            <w:tcW w:w="2065" w:type="dxa"/>
            <w:vAlign w:val="center"/>
          </w:tcPr>
          <w:p w14:paraId="533C5FDF" w14:textId="77777777" w:rsidR="00424D76" w:rsidRPr="007A4C83" w:rsidRDefault="00424D76" w:rsidP="003C0564">
            <w:pPr>
              <w:pStyle w:val="UPhxBodyText1"/>
              <w:spacing w:before="0" w:after="0"/>
            </w:pPr>
            <w:r w:rsidRPr="007A4C83">
              <w:t>Telenursing</w:t>
            </w:r>
          </w:p>
        </w:tc>
        <w:tc>
          <w:tcPr>
            <w:tcW w:w="3628" w:type="dxa"/>
            <w:vAlign w:val="center"/>
          </w:tcPr>
          <w:p w14:paraId="4E36DD34" w14:textId="77777777" w:rsidR="00424D76" w:rsidRDefault="00424D76" w:rsidP="009B11D2">
            <w:pPr>
              <w:pStyle w:val="UPhxBodyText1"/>
              <w:spacing w:before="0" w:after="0"/>
            </w:pPr>
          </w:p>
        </w:tc>
        <w:tc>
          <w:tcPr>
            <w:tcW w:w="3628" w:type="dxa"/>
            <w:vAlign w:val="center"/>
          </w:tcPr>
          <w:p w14:paraId="29D10303" w14:textId="77777777" w:rsidR="00424D76" w:rsidRDefault="00424D76" w:rsidP="009B11D2">
            <w:pPr>
              <w:pStyle w:val="UPhxBodyText1"/>
              <w:spacing w:before="0" w:after="0"/>
            </w:pPr>
          </w:p>
        </w:tc>
        <w:tc>
          <w:tcPr>
            <w:tcW w:w="3629" w:type="dxa"/>
            <w:vAlign w:val="center"/>
          </w:tcPr>
          <w:p w14:paraId="526D4BE0" w14:textId="77777777" w:rsidR="00424D76" w:rsidRDefault="00424D76" w:rsidP="0007283D">
            <w:pPr>
              <w:pStyle w:val="UPhxBodyText1"/>
              <w:spacing w:before="0" w:after="0"/>
            </w:pPr>
          </w:p>
        </w:tc>
      </w:tr>
    </w:tbl>
    <w:p w14:paraId="3EC5F1D7" w14:textId="77777777" w:rsidR="008438F6" w:rsidRPr="00104178" w:rsidRDefault="008438F6" w:rsidP="001E2861">
      <w:pPr>
        <w:pStyle w:val="UPhxBodyText1"/>
        <w:spacing w:before="0" w:after="0"/>
      </w:pPr>
      <w:bookmarkStart w:id="0" w:name="_GoBack"/>
      <w:bookmarkEnd w:id="0"/>
    </w:p>
    <w:sectPr w:rsidR="008438F6" w:rsidRPr="00104178" w:rsidSect="00576537">
      <w:headerReference w:type="default" r:id="rId11"/>
      <w:footerReference w:type="default" r:id="rId12"/>
      <w:type w:val="continuous"/>
      <w:pgSz w:w="15840" w:h="12240" w:orient="landscape" w:code="1"/>
      <w:pgMar w:top="1440" w:right="1440" w:bottom="1440" w:left="1440" w:header="720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ADD98" w14:textId="77777777" w:rsidR="00C77862" w:rsidRDefault="00C77862">
      <w:r>
        <w:separator/>
      </w:r>
    </w:p>
  </w:endnote>
  <w:endnote w:type="continuationSeparator" w:id="0">
    <w:p w14:paraId="2DEE3772" w14:textId="77777777" w:rsidR="00C77862" w:rsidRDefault="00C7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D6F51" w14:textId="77777777" w:rsidR="003C0564" w:rsidRPr="007A4C83" w:rsidRDefault="003C0564" w:rsidP="007A4C8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</w:t>
    </w:r>
    <w:r w:rsidR="00DE31AC">
      <w:rPr>
        <w:sz w:val="16"/>
        <w:szCs w:val="16"/>
      </w:rPr>
      <w:t>opyright © 201</w:t>
    </w:r>
    <w:r w:rsidR="00252940">
      <w:rPr>
        <w:sz w:val="16"/>
        <w:szCs w:val="16"/>
      </w:rPr>
      <w:t>6</w:t>
    </w:r>
    <w:r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0E49B" w14:textId="77777777" w:rsidR="00C77862" w:rsidRDefault="00C77862">
      <w:r>
        <w:separator/>
      </w:r>
    </w:p>
  </w:footnote>
  <w:footnote w:type="continuationSeparator" w:id="0">
    <w:p w14:paraId="2F34AE65" w14:textId="77777777" w:rsidR="00C77862" w:rsidRDefault="00C77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11808"/>
      <w:gridCol w:w="1152"/>
    </w:tblGrid>
    <w:tr w:rsidR="003C0564" w:rsidRPr="003C0564" w14:paraId="127A7B43" w14:textId="77777777" w:rsidTr="00CE4C1A">
      <w:tc>
        <w:tcPr>
          <w:tcW w:w="0" w:type="auto"/>
          <w:tcBorders>
            <w:right w:val="single" w:sz="6" w:space="0" w:color="000000"/>
          </w:tcBorders>
        </w:tcPr>
        <w:p w14:paraId="0F1ED7E9" w14:textId="77777777" w:rsidR="003C0564" w:rsidRPr="003C0564" w:rsidRDefault="003C0564" w:rsidP="003C0564">
          <w:pPr>
            <w:widowControl w:val="0"/>
            <w:tabs>
              <w:tab w:val="clear" w:pos="547"/>
              <w:tab w:val="center" w:pos="4320"/>
              <w:tab w:val="right" w:pos="8640"/>
            </w:tabs>
            <w:jc w:val="right"/>
            <w:rPr>
              <w:rFonts w:cs="Arial"/>
            </w:rPr>
          </w:pPr>
          <w:r>
            <w:rPr>
              <w:rFonts w:cs="Arial"/>
              <w:noProof/>
            </w:rPr>
            <w:t>Health Care Technology Terms Worksheet</w:t>
          </w:r>
        </w:p>
        <w:p w14:paraId="2D4DB659" w14:textId="77777777" w:rsidR="003C0564" w:rsidRPr="003C0564" w:rsidRDefault="00252940" w:rsidP="003C0564">
          <w:pPr>
            <w:widowControl w:val="0"/>
            <w:tabs>
              <w:tab w:val="clear" w:pos="547"/>
              <w:tab w:val="center" w:pos="4320"/>
              <w:tab w:val="right" w:pos="8640"/>
            </w:tabs>
            <w:jc w:val="right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HSN/376</w:t>
          </w:r>
          <w:r w:rsidR="00CD12D3">
            <w:rPr>
              <w:rFonts w:cs="Arial"/>
              <w:b/>
              <w:bCs/>
            </w:rPr>
            <w:t xml:space="preserve"> Version 1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14:paraId="195950B9" w14:textId="77777777" w:rsidR="003C0564" w:rsidRPr="003C0564" w:rsidRDefault="003C0564" w:rsidP="003C0564">
          <w:pPr>
            <w:widowControl w:val="0"/>
            <w:tabs>
              <w:tab w:val="clear" w:pos="547"/>
              <w:tab w:val="center" w:pos="4320"/>
              <w:tab w:val="right" w:pos="8640"/>
            </w:tabs>
            <w:jc w:val="left"/>
            <w:rPr>
              <w:rFonts w:cs="Arial"/>
            </w:rPr>
          </w:pPr>
          <w:r w:rsidRPr="003C0564">
            <w:rPr>
              <w:rFonts w:cs="Arial"/>
            </w:rPr>
            <w:fldChar w:fldCharType="begin"/>
          </w:r>
          <w:r w:rsidRPr="003C0564">
            <w:rPr>
              <w:rFonts w:cs="Arial"/>
            </w:rPr>
            <w:instrText xml:space="preserve"> PAGE   \* MERGEFORMAT </w:instrText>
          </w:r>
          <w:r w:rsidRPr="003C0564">
            <w:rPr>
              <w:rFonts w:cs="Arial"/>
            </w:rPr>
            <w:fldChar w:fldCharType="separate"/>
          </w:r>
          <w:r w:rsidR="006E3677">
            <w:rPr>
              <w:rFonts w:cs="Arial"/>
              <w:noProof/>
            </w:rPr>
            <w:t>1</w:t>
          </w:r>
          <w:r w:rsidRPr="003C0564">
            <w:rPr>
              <w:rFonts w:cs="Arial"/>
            </w:rPr>
            <w:fldChar w:fldCharType="end"/>
          </w:r>
        </w:p>
      </w:tc>
    </w:tr>
  </w:tbl>
  <w:p w14:paraId="7FD779B3" w14:textId="77777777" w:rsidR="00D10247" w:rsidRPr="00621432" w:rsidRDefault="00D10247" w:rsidP="003C056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21C5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C7EE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B0071"/>
    <w:multiLevelType w:val="hybridMultilevel"/>
    <w:tmpl w:val="12629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153"/>
    <w:multiLevelType w:val="hybridMultilevel"/>
    <w:tmpl w:val="12629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5623F"/>
    <w:multiLevelType w:val="hybridMultilevel"/>
    <w:tmpl w:val="12629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17ABA"/>
    <w:multiLevelType w:val="multilevel"/>
    <w:tmpl w:val="D04A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pStyle w:val="UPhxNumberedList2w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71B0822"/>
    <w:multiLevelType w:val="hybridMultilevel"/>
    <w:tmpl w:val="190AF470"/>
    <w:lvl w:ilvl="0" w:tplc="330CC35A">
      <w:start w:val="1"/>
      <w:numFmt w:val="bullet"/>
      <w:pStyle w:val="UPhx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E4F1C"/>
    <w:multiLevelType w:val="hybridMultilevel"/>
    <w:tmpl w:val="DF0EA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98919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D30F0A"/>
    <w:multiLevelType w:val="hybridMultilevel"/>
    <w:tmpl w:val="6BC2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40349"/>
    <w:multiLevelType w:val="hybridMultilevel"/>
    <w:tmpl w:val="8964458E"/>
    <w:lvl w:ilvl="0" w:tplc="A7C83542">
      <w:start w:val="1"/>
      <w:numFmt w:val="bullet"/>
      <w:pStyle w:val="upxbodytext3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5574B02"/>
    <w:multiLevelType w:val="multilevel"/>
    <w:tmpl w:val="4E489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bullet"/>
      <w:pStyle w:val="UPhxNumberedList3w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CF64766"/>
    <w:multiLevelType w:val="hybridMultilevel"/>
    <w:tmpl w:val="A6DCEC36"/>
    <w:lvl w:ilvl="0" w:tplc="266C89AC">
      <w:start w:val="1"/>
      <w:numFmt w:val="bullet"/>
      <w:pStyle w:val="UPXbodytext2w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5"/>
  </w:num>
  <w:num w:numId="17">
    <w:abstractNumId w:val="11"/>
  </w:num>
  <w:num w:numId="18">
    <w:abstractNumId w:val="3"/>
  </w:num>
  <w:num w:numId="19">
    <w:abstractNumId w:val="4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B4"/>
    <w:rsid w:val="00000AB8"/>
    <w:rsid w:val="0002508B"/>
    <w:rsid w:val="0002578F"/>
    <w:rsid w:val="000276F0"/>
    <w:rsid w:val="000406BD"/>
    <w:rsid w:val="00040F74"/>
    <w:rsid w:val="0007283D"/>
    <w:rsid w:val="00072BA5"/>
    <w:rsid w:val="00077878"/>
    <w:rsid w:val="000A044E"/>
    <w:rsid w:val="000A3ACE"/>
    <w:rsid w:val="000C4470"/>
    <w:rsid w:val="000D084C"/>
    <w:rsid w:val="000D372B"/>
    <w:rsid w:val="000D59B6"/>
    <w:rsid w:val="000E57AE"/>
    <w:rsid w:val="00104178"/>
    <w:rsid w:val="00113731"/>
    <w:rsid w:val="00117331"/>
    <w:rsid w:val="00130D64"/>
    <w:rsid w:val="00137F12"/>
    <w:rsid w:val="00137F81"/>
    <w:rsid w:val="001428D5"/>
    <w:rsid w:val="00167A4C"/>
    <w:rsid w:val="00167DD6"/>
    <w:rsid w:val="00175D26"/>
    <w:rsid w:val="001929FA"/>
    <w:rsid w:val="001931D2"/>
    <w:rsid w:val="001B0E07"/>
    <w:rsid w:val="001B5F01"/>
    <w:rsid w:val="001D0CD9"/>
    <w:rsid w:val="001E233F"/>
    <w:rsid w:val="001E25F8"/>
    <w:rsid w:val="001E2861"/>
    <w:rsid w:val="001E5B5F"/>
    <w:rsid w:val="001E6FB0"/>
    <w:rsid w:val="00216005"/>
    <w:rsid w:val="00221A0E"/>
    <w:rsid w:val="002446BF"/>
    <w:rsid w:val="002467C4"/>
    <w:rsid w:val="0025233A"/>
    <w:rsid w:val="0025283E"/>
    <w:rsid w:val="00252940"/>
    <w:rsid w:val="002536C0"/>
    <w:rsid w:val="00255FDC"/>
    <w:rsid w:val="002647A7"/>
    <w:rsid w:val="00266309"/>
    <w:rsid w:val="0027744F"/>
    <w:rsid w:val="002802E8"/>
    <w:rsid w:val="0029648D"/>
    <w:rsid w:val="002A2BDD"/>
    <w:rsid w:val="002A3BB5"/>
    <w:rsid w:val="002A7451"/>
    <w:rsid w:val="002E6239"/>
    <w:rsid w:val="0032046C"/>
    <w:rsid w:val="00324D85"/>
    <w:rsid w:val="00326F23"/>
    <w:rsid w:val="00327BED"/>
    <w:rsid w:val="003302E3"/>
    <w:rsid w:val="00335DA0"/>
    <w:rsid w:val="00336D4F"/>
    <w:rsid w:val="00343092"/>
    <w:rsid w:val="003517C0"/>
    <w:rsid w:val="00354B70"/>
    <w:rsid w:val="003560A9"/>
    <w:rsid w:val="00367F6B"/>
    <w:rsid w:val="00380D2D"/>
    <w:rsid w:val="003A2ADA"/>
    <w:rsid w:val="003B54AF"/>
    <w:rsid w:val="003C0564"/>
    <w:rsid w:val="003D307B"/>
    <w:rsid w:val="003E1EE2"/>
    <w:rsid w:val="003E3647"/>
    <w:rsid w:val="003E7740"/>
    <w:rsid w:val="003F1B87"/>
    <w:rsid w:val="003F2F50"/>
    <w:rsid w:val="00405E64"/>
    <w:rsid w:val="00424D76"/>
    <w:rsid w:val="00425F06"/>
    <w:rsid w:val="004337F6"/>
    <w:rsid w:val="00433E0F"/>
    <w:rsid w:val="00441C7B"/>
    <w:rsid w:val="00445E73"/>
    <w:rsid w:val="004628A6"/>
    <w:rsid w:val="00480A6C"/>
    <w:rsid w:val="00483204"/>
    <w:rsid w:val="00490484"/>
    <w:rsid w:val="0049267C"/>
    <w:rsid w:val="004978EC"/>
    <w:rsid w:val="004B0ACA"/>
    <w:rsid w:val="004C6B50"/>
    <w:rsid w:val="004D7A38"/>
    <w:rsid w:val="004E0AB0"/>
    <w:rsid w:val="004E37BB"/>
    <w:rsid w:val="00504A10"/>
    <w:rsid w:val="00516D7E"/>
    <w:rsid w:val="005317C8"/>
    <w:rsid w:val="005437B8"/>
    <w:rsid w:val="00543D8A"/>
    <w:rsid w:val="00547C89"/>
    <w:rsid w:val="00547D46"/>
    <w:rsid w:val="00556B06"/>
    <w:rsid w:val="0057080F"/>
    <w:rsid w:val="00576537"/>
    <w:rsid w:val="00583CAA"/>
    <w:rsid w:val="0059197C"/>
    <w:rsid w:val="00594070"/>
    <w:rsid w:val="00594C2E"/>
    <w:rsid w:val="005A2D62"/>
    <w:rsid w:val="005A31E9"/>
    <w:rsid w:val="005B368A"/>
    <w:rsid w:val="005C5A45"/>
    <w:rsid w:val="005C6788"/>
    <w:rsid w:val="005D2ED6"/>
    <w:rsid w:val="005D303E"/>
    <w:rsid w:val="005D489F"/>
    <w:rsid w:val="005E1F12"/>
    <w:rsid w:val="005E38D3"/>
    <w:rsid w:val="005E7C13"/>
    <w:rsid w:val="005E7F68"/>
    <w:rsid w:val="00600C43"/>
    <w:rsid w:val="00603245"/>
    <w:rsid w:val="00607957"/>
    <w:rsid w:val="00621432"/>
    <w:rsid w:val="00625806"/>
    <w:rsid w:val="00643B50"/>
    <w:rsid w:val="00652628"/>
    <w:rsid w:val="006533BD"/>
    <w:rsid w:val="00673294"/>
    <w:rsid w:val="00685BEB"/>
    <w:rsid w:val="00687F90"/>
    <w:rsid w:val="006B0CF9"/>
    <w:rsid w:val="006B6F43"/>
    <w:rsid w:val="006C0E75"/>
    <w:rsid w:val="006C69DA"/>
    <w:rsid w:val="006D33C8"/>
    <w:rsid w:val="006E3677"/>
    <w:rsid w:val="006E4D5A"/>
    <w:rsid w:val="006F3D00"/>
    <w:rsid w:val="00701B9E"/>
    <w:rsid w:val="00715D6E"/>
    <w:rsid w:val="00716509"/>
    <w:rsid w:val="00724BB0"/>
    <w:rsid w:val="00733239"/>
    <w:rsid w:val="007363DC"/>
    <w:rsid w:val="0077104F"/>
    <w:rsid w:val="00777561"/>
    <w:rsid w:val="007775C1"/>
    <w:rsid w:val="00786884"/>
    <w:rsid w:val="00794E47"/>
    <w:rsid w:val="00796B20"/>
    <w:rsid w:val="0079773B"/>
    <w:rsid w:val="007A4C83"/>
    <w:rsid w:val="007C5333"/>
    <w:rsid w:val="007C55B8"/>
    <w:rsid w:val="007D4230"/>
    <w:rsid w:val="007E18D8"/>
    <w:rsid w:val="00807106"/>
    <w:rsid w:val="008230C3"/>
    <w:rsid w:val="00823F3D"/>
    <w:rsid w:val="00835844"/>
    <w:rsid w:val="00835BF3"/>
    <w:rsid w:val="00837F03"/>
    <w:rsid w:val="008438F6"/>
    <w:rsid w:val="00844CF7"/>
    <w:rsid w:val="00860018"/>
    <w:rsid w:val="00861A5D"/>
    <w:rsid w:val="00871864"/>
    <w:rsid w:val="008844B9"/>
    <w:rsid w:val="008A45AC"/>
    <w:rsid w:val="008C37AD"/>
    <w:rsid w:val="008D20E6"/>
    <w:rsid w:val="008D4D7C"/>
    <w:rsid w:val="008F50F7"/>
    <w:rsid w:val="008F5CF9"/>
    <w:rsid w:val="008F5FEA"/>
    <w:rsid w:val="00905E4B"/>
    <w:rsid w:val="00907137"/>
    <w:rsid w:val="009235B5"/>
    <w:rsid w:val="00924AC7"/>
    <w:rsid w:val="00931D45"/>
    <w:rsid w:val="00941F64"/>
    <w:rsid w:val="00943635"/>
    <w:rsid w:val="00964E43"/>
    <w:rsid w:val="00964FF6"/>
    <w:rsid w:val="00970C4A"/>
    <w:rsid w:val="0097573A"/>
    <w:rsid w:val="009810CF"/>
    <w:rsid w:val="0098667B"/>
    <w:rsid w:val="00997207"/>
    <w:rsid w:val="009A165B"/>
    <w:rsid w:val="009A4710"/>
    <w:rsid w:val="009A4CB4"/>
    <w:rsid w:val="009B11D2"/>
    <w:rsid w:val="009B5EAD"/>
    <w:rsid w:val="009D4B5D"/>
    <w:rsid w:val="009E3031"/>
    <w:rsid w:val="009F7A18"/>
    <w:rsid w:val="00A108D0"/>
    <w:rsid w:val="00A240BC"/>
    <w:rsid w:val="00A332D3"/>
    <w:rsid w:val="00A52C0B"/>
    <w:rsid w:val="00AB69B8"/>
    <w:rsid w:val="00AC549F"/>
    <w:rsid w:val="00AD563C"/>
    <w:rsid w:val="00AF43BB"/>
    <w:rsid w:val="00AF7A72"/>
    <w:rsid w:val="00B17F25"/>
    <w:rsid w:val="00B20E04"/>
    <w:rsid w:val="00B304F3"/>
    <w:rsid w:val="00B307AA"/>
    <w:rsid w:val="00B31729"/>
    <w:rsid w:val="00B40C7C"/>
    <w:rsid w:val="00B421A2"/>
    <w:rsid w:val="00B42B71"/>
    <w:rsid w:val="00B707E8"/>
    <w:rsid w:val="00B763EB"/>
    <w:rsid w:val="00B77032"/>
    <w:rsid w:val="00B8040A"/>
    <w:rsid w:val="00B85231"/>
    <w:rsid w:val="00BA095E"/>
    <w:rsid w:val="00BA3228"/>
    <w:rsid w:val="00BA56F7"/>
    <w:rsid w:val="00BB1F80"/>
    <w:rsid w:val="00BB7A63"/>
    <w:rsid w:val="00BC1C4B"/>
    <w:rsid w:val="00BC359F"/>
    <w:rsid w:val="00BC6217"/>
    <w:rsid w:val="00BD0AEC"/>
    <w:rsid w:val="00BE6912"/>
    <w:rsid w:val="00BF01B8"/>
    <w:rsid w:val="00BF785D"/>
    <w:rsid w:val="00C26A23"/>
    <w:rsid w:val="00C30E4B"/>
    <w:rsid w:val="00C432B7"/>
    <w:rsid w:val="00C679B0"/>
    <w:rsid w:val="00C723DB"/>
    <w:rsid w:val="00C73ACA"/>
    <w:rsid w:val="00C75473"/>
    <w:rsid w:val="00C77862"/>
    <w:rsid w:val="00C86568"/>
    <w:rsid w:val="00C873DB"/>
    <w:rsid w:val="00C87E22"/>
    <w:rsid w:val="00CD12D3"/>
    <w:rsid w:val="00CE4C1A"/>
    <w:rsid w:val="00CE63FF"/>
    <w:rsid w:val="00CF167C"/>
    <w:rsid w:val="00CF28BD"/>
    <w:rsid w:val="00D01BAA"/>
    <w:rsid w:val="00D02F4E"/>
    <w:rsid w:val="00D03198"/>
    <w:rsid w:val="00D067B8"/>
    <w:rsid w:val="00D10247"/>
    <w:rsid w:val="00D336B7"/>
    <w:rsid w:val="00D411DD"/>
    <w:rsid w:val="00D4763D"/>
    <w:rsid w:val="00D73555"/>
    <w:rsid w:val="00D904AB"/>
    <w:rsid w:val="00DA5100"/>
    <w:rsid w:val="00DA724F"/>
    <w:rsid w:val="00DE0E59"/>
    <w:rsid w:val="00DE31AC"/>
    <w:rsid w:val="00DF0FAD"/>
    <w:rsid w:val="00DF6E4A"/>
    <w:rsid w:val="00E0207D"/>
    <w:rsid w:val="00E21151"/>
    <w:rsid w:val="00E3406F"/>
    <w:rsid w:val="00E61D69"/>
    <w:rsid w:val="00E72EB1"/>
    <w:rsid w:val="00E75D0E"/>
    <w:rsid w:val="00E96E54"/>
    <w:rsid w:val="00EA29E7"/>
    <w:rsid w:val="00ED1A88"/>
    <w:rsid w:val="00ED5A40"/>
    <w:rsid w:val="00EE0389"/>
    <w:rsid w:val="00EE190D"/>
    <w:rsid w:val="00EE1B63"/>
    <w:rsid w:val="00EE7994"/>
    <w:rsid w:val="00EF0D31"/>
    <w:rsid w:val="00EF1C11"/>
    <w:rsid w:val="00EF1DCA"/>
    <w:rsid w:val="00EF4558"/>
    <w:rsid w:val="00EF624B"/>
    <w:rsid w:val="00F050A0"/>
    <w:rsid w:val="00F20121"/>
    <w:rsid w:val="00F21C64"/>
    <w:rsid w:val="00F226C0"/>
    <w:rsid w:val="00F41C51"/>
    <w:rsid w:val="00F41F4A"/>
    <w:rsid w:val="00F424EC"/>
    <w:rsid w:val="00F503DF"/>
    <w:rsid w:val="00F547E4"/>
    <w:rsid w:val="00F55BA5"/>
    <w:rsid w:val="00F81569"/>
    <w:rsid w:val="00F90CA7"/>
    <w:rsid w:val="00F97700"/>
    <w:rsid w:val="00FA5C41"/>
    <w:rsid w:val="00FC7CC6"/>
    <w:rsid w:val="00FD33CC"/>
    <w:rsid w:val="00FD7B00"/>
    <w:rsid w:val="00FE47AC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0E41F7"/>
  <w15:chartTrackingRefBased/>
  <w15:docId w15:val="{D640DC37-2725-4DF7-8FEF-1D3D609F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P"/>
    <w:qFormat/>
    <w:rsid w:val="00796B20"/>
    <w:pPr>
      <w:tabs>
        <w:tab w:val="left" w:pos="547"/>
      </w:tabs>
      <w:jc w:val="both"/>
    </w:pPr>
    <w:rPr>
      <w:rFonts w:ascii="Arial" w:hAnsi="Arial"/>
    </w:rPr>
  </w:style>
  <w:style w:type="paragraph" w:styleId="Heading1">
    <w:name w:val="heading 1"/>
    <w:next w:val="Normal"/>
    <w:qFormat/>
    <w:rsid w:val="00796B20"/>
    <w:pPr>
      <w:keepNext/>
      <w:pageBreakBefore/>
      <w:pBdr>
        <w:bottom w:val="single" w:sz="8" w:space="0" w:color="auto"/>
        <w:between w:val="single" w:sz="8" w:space="1" w:color="auto"/>
      </w:pBdr>
      <w:spacing w:before="240" w:after="60"/>
      <w:outlineLvl w:val="0"/>
    </w:pPr>
    <w:rPr>
      <w:rFonts w:ascii="Arial" w:hAnsi="Arial"/>
      <w:i/>
      <w:sz w:val="36"/>
    </w:rPr>
  </w:style>
  <w:style w:type="paragraph" w:styleId="Heading2">
    <w:name w:val="heading 2"/>
    <w:basedOn w:val="Heading1"/>
    <w:next w:val="Normal"/>
    <w:qFormat/>
    <w:rsid w:val="00796B20"/>
    <w:pPr>
      <w:pageBreakBefore w:val="0"/>
      <w:pBdr>
        <w:bottom w:val="single" w:sz="4" w:space="0" w:color="auto"/>
        <w:between w:val="single" w:sz="4" w:space="1" w:color="auto"/>
      </w:pBdr>
      <w:spacing w:before="300" w:after="120"/>
      <w:outlineLvl w:val="1"/>
    </w:pPr>
    <w:rPr>
      <w:b/>
      <w:caps/>
      <w:sz w:val="20"/>
    </w:rPr>
  </w:style>
  <w:style w:type="paragraph" w:styleId="Heading3">
    <w:name w:val="heading 3"/>
    <w:basedOn w:val="Normal"/>
    <w:next w:val="Normal"/>
    <w:qFormat/>
    <w:rsid w:val="00796B20"/>
    <w:pPr>
      <w:keepNext/>
      <w:spacing w:before="240"/>
      <w:jc w:val="left"/>
      <w:outlineLvl w:val="2"/>
    </w:pPr>
    <w:rPr>
      <w:b/>
      <w:i/>
      <w:sz w:val="19"/>
    </w:rPr>
  </w:style>
  <w:style w:type="paragraph" w:styleId="Heading4">
    <w:name w:val="heading 4"/>
    <w:basedOn w:val="Heading3"/>
    <w:next w:val="Normal"/>
    <w:qFormat/>
    <w:rsid w:val="00796B20"/>
    <w:pPr>
      <w:spacing w:before="120"/>
      <w:outlineLvl w:val="3"/>
    </w:pPr>
    <w:rPr>
      <w:caps/>
      <w:sz w:val="16"/>
    </w:rPr>
  </w:style>
  <w:style w:type="paragraph" w:styleId="Heading5">
    <w:name w:val="heading 5"/>
    <w:basedOn w:val="Heading4"/>
    <w:next w:val="Normal"/>
    <w:qFormat/>
    <w:rsid w:val="00796B20"/>
    <w:pPr>
      <w:spacing w:before="180"/>
      <w:outlineLvl w:val="4"/>
    </w:pPr>
    <w:rPr>
      <w:b w:val="0"/>
      <w:caps w:val="0"/>
      <w:sz w:val="20"/>
    </w:rPr>
  </w:style>
  <w:style w:type="paragraph" w:styleId="Heading6">
    <w:name w:val="heading 6"/>
    <w:basedOn w:val="Normal"/>
    <w:next w:val="Normal"/>
    <w:qFormat/>
    <w:rsid w:val="00796B20"/>
    <w:pPr>
      <w:spacing w:before="240"/>
      <w:outlineLvl w:val="5"/>
    </w:pPr>
    <w:rPr>
      <w:b/>
      <w:i/>
      <w:caps/>
      <w:sz w:val="14"/>
    </w:rPr>
  </w:style>
  <w:style w:type="paragraph" w:styleId="Heading7">
    <w:name w:val="heading 7"/>
    <w:basedOn w:val="Normal"/>
    <w:next w:val="Normal"/>
    <w:qFormat/>
    <w:rsid w:val="00796B20"/>
    <w:pPr>
      <w:keepNext/>
      <w:outlineLvl w:val="6"/>
    </w:pPr>
    <w:rPr>
      <w:b/>
      <w:bCs/>
      <w:i/>
      <w:iCs/>
      <w:sz w:val="16"/>
    </w:rPr>
  </w:style>
  <w:style w:type="paragraph" w:styleId="Heading8">
    <w:name w:val="heading 8"/>
    <w:basedOn w:val="Normal"/>
    <w:next w:val="Normal"/>
    <w:qFormat/>
    <w:rsid w:val="00796B2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96B2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6B20"/>
    <w:pPr>
      <w:tabs>
        <w:tab w:val="right" w:pos="8640"/>
      </w:tabs>
      <w:jc w:val="right"/>
    </w:pPr>
    <w:rPr>
      <w:i/>
      <w:sz w:val="18"/>
    </w:rPr>
  </w:style>
  <w:style w:type="paragraph" w:styleId="Footer">
    <w:name w:val="footer"/>
    <w:basedOn w:val="Normal"/>
    <w:rsid w:val="00796B20"/>
    <w:pPr>
      <w:tabs>
        <w:tab w:val="center" w:pos="4320"/>
        <w:tab w:val="right" w:pos="8640"/>
      </w:tabs>
    </w:pPr>
  </w:style>
  <w:style w:type="character" w:styleId="PageNumber">
    <w:name w:val="page number"/>
    <w:rsid w:val="00796B20"/>
    <w:rPr>
      <w:sz w:val="16"/>
    </w:rPr>
  </w:style>
  <w:style w:type="character" w:styleId="Hyperlink">
    <w:name w:val="Hyperlink"/>
    <w:rsid w:val="00796B20"/>
    <w:rPr>
      <w:color w:val="0000FF"/>
      <w:u w:val="single"/>
    </w:rPr>
  </w:style>
  <w:style w:type="paragraph" w:customStyle="1" w:styleId="Footer-s">
    <w:name w:val="Footer-s"/>
    <w:basedOn w:val="Footer"/>
    <w:rsid w:val="00796B20"/>
    <w:rPr>
      <w:sz w:val="12"/>
    </w:rPr>
  </w:style>
  <w:style w:type="paragraph" w:styleId="DocumentMap">
    <w:name w:val="Document Map"/>
    <w:basedOn w:val="Normal"/>
    <w:semiHidden/>
    <w:rsid w:val="00796B20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796B20"/>
    <w:rPr>
      <w:color w:val="800080"/>
      <w:u w:val="single"/>
    </w:rPr>
  </w:style>
  <w:style w:type="paragraph" w:styleId="TOC1">
    <w:name w:val="toc 1"/>
    <w:basedOn w:val="Normal"/>
    <w:next w:val="Normal"/>
    <w:semiHidden/>
    <w:rsid w:val="00796B20"/>
    <w:pPr>
      <w:tabs>
        <w:tab w:val="clear" w:pos="547"/>
        <w:tab w:val="right" w:leader="dot" w:pos="7920"/>
      </w:tabs>
      <w:spacing w:before="180" w:after="80"/>
      <w:ind w:left="720" w:right="1296"/>
      <w:jc w:val="left"/>
    </w:pPr>
  </w:style>
  <w:style w:type="paragraph" w:styleId="TOC2">
    <w:name w:val="toc 2"/>
    <w:basedOn w:val="TOC1"/>
    <w:next w:val="Normal"/>
    <w:semiHidden/>
    <w:rsid w:val="00796B20"/>
    <w:pPr>
      <w:spacing w:before="0"/>
      <w:ind w:left="1296"/>
    </w:pPr>
  </w:style>
  <w:style w:type="paragraph" w:styleId="TOC3">
    <w:name w:val="toc 3"/>
    <w:basedOn w:val="TOC2"/>
    <w:next w:val="Normal"/>
    <w:autoRedefine/>
    <w:semiHidden/>
    <w:rsid w:val="00796B20"/>
    <w:pPr>
      <w:tabs>
        <w:tab w:val="right" w:leader="dot" w:pos="8630"/>
      </w:tabs>
      <w:ind w:left="1584"/>
    </w:pPr>
    <w:rPr>
      <w:noProof/>
    </w:rPr>
  </w:style>
  <w:style w:type="paragraph" w:styleId="TOC4">
    <w:name w:val="toc 4"/>
    <w:basedOn w:val="Normal"/>
    <w:next w:val="Normal"/>
    <w:autoRedefine/>
    <w:semiHidden/>
    <w:rsid w:val="00796B20"/>
    <w:pPr>
      <w:tabs>
        <w:tab w:val="clear" w:pos="547"/>
      </w:tabs>
      <w:ind w:left="600"/>
    </w:pPr>
  </w:style>
  <w:style w:type="paragraph" w:styleId="TOC5">
    <w:name w:val="toc 5"/>
    <w:basedOn w:val="Normal"/>
    <w:next w:val="Normal"/>
    <w:autoRedefine/>
    <w:semiHidden/>
    <w:rsid w:val="00796B20"/>
    <w:pPr>
      <w:tabs>
        <w:tab w:val="clear" w:pos="547"/>
      </w:tabs>
      <w:ind w:left="800"/>
    </w:pPr>
  </w:style>
  <w:style w:type="paragraph" w:customStyle="1" w:styleId="UPhxNumberingHeading">
    <w:name w:val="UPhx Numbering Heading"/>
    <w:rsid w:val="00796B20"/>
    <w:pPr>
      <w:numPr>
        <w:numId w:val="6"/>
      </w:numPr>
      <w:tabs>
        <w:tab w:val="left" w:pos="360"/>
      </w:tabs>
      <w:spacing w:before="180"/>
      <w:outlineLvl w:val="0"/>
    </w:pPr>
    <w:rPr>
      <w:rFonts w:ascii="Arial" w:hAnsi="Arial"/>
      <w:b/>
      <w:sz w:val="18"/>
    </w:rPr>
  </w:style>
  <w:style w:type="paragraph" w:customStyle="1" w:styleId="UPhxNumberedList1">
    <w:name w:val="UPhx Numbered List 1"/>
    <w:basedOn w:val="UPhxNumberingHeading"/>
    <w:link w:val="UPhxNumberedList1Char"/>
    <w:rsid w:val="00796B20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796B20"/>
    <w:pPr>
      <w:numPr>
        <w:ilvl w:val="2"/>
      </w:numPr>
    </w:pPr>
  </w:style>
  <w:style w:type="paragraph" w:customStyle="1" w:styleId="UPhxNumberedList3">
    <w:name w:val="UPhx Numbered List 3"/>
    <w:basedOn w:val="UPhxNumberedList1"/>
    <w:rsid w:val="00796B20"/>
    <w:pPr>
      <w:numPr>
        <w:ilvl w:val="3"/>
      </w:numPr>
    </w:pPr>
  </w:style>
  <w:style w:type="paragraph" w:customStyle="1" w:styleId="UPhxNumberedList4">
    <w:name w:val="UPhx Numbered List 4"/>
    <w:basedOn w:val="UPhxNumberedList1"/>
    <w:rsid w:val="00796B20"/>
    <w:pPr>
      <w:numPr>
        <w:ilvl w:val="4"/>
      </w:numPr>
    </w:pPr>
  </w:style>
  <w:style w:type="paragraph" w:customStyle="1" w:styleId="UPhxNumberedList5">
    <w:name w:val="UPhx Numbered List 5"/>
    <w:basedOn w:val="UPhxNumberedList1"/>
    <w:rsid w:val="00796B20"/>
    <w:pPr>
      <w:numPr>
        <w:ilvl w:val="5"/>
      </w:numPr>
      <w:tabs>
        <w:tab w:val="left" w:pos="1800"/>
      </w:tabs>
    </w:pPr>
  </w:style>
  <w:style w:type="paragraph" w:customStyle="1" w:styleId="UPhxNumberedList6">
    <w:name w:val="UPhx Numbered List 6"/>
    <w:basedOn w:val="UPhxNumberedList1"/>
    <w:rsid w:val="00796B20"/>
    <w:pPr>
      <w:numPr>
        <w:ilvl w:val="6"/>
      </w:numPr>
      <w:tabs>
        <w:tab w:val="left" w:pos="2160"/>
      </w:tabs>
    </w:pPr>
  </w:style>
  <w:style w:type="paragraph" w:customStyle="1" w:styleId="UPhxBodyText1">
    <w:name w:val="UPhx Body Text 1"/>
    <w:rsid w:val="00796B20"/>
    <w:pPr>
      <w:spacing w:before="60" w:after="60"/>
    </w:pPr>
    <w:rPr>
      <w:rFonts w:ascii="Arial" w:hAnsi="Arial"/>
    </w:rPr>
  </w:style>
  <w:style w:type="paragraph" w:customStyle="1" w:styleId="UPhxBodyText2">
    <w:name w:val="UPhx Body Text 2"/>
    <w:basedOn w:val="UPhxBodyText1"/>
    <w:rsid w:val="00796B20"/>
    <w:pPr>
      <w:ind w:left="360"/>
    </w:pPr>
  </w:style>
  <w:style w:type="paragraph" w:customStyle="1" w:styleId="UPhxBodyText3">
    <w:name w:val="UPhx Body Text 3"/>
    <w:basedOn w:val="UPhxBodyText1"/>
    <w:rsid w:val="00796B20"/>
    <w:pPr>
      <w:ind w:left="720"/>
    </w:pPr>
  </w:style>
  <w:style w:type="paragraph" w:customStyle="1" w:styleId="UPhxBodyText4">
    <w:name w:val="UPhx Body Text 4"/>
    <w:basedOn w:val="UPhxBodyText1"/>
    <w:rsid w:val="00796B20"/>
    <w:pPr>
      <w:ind w:left="1080"/>
    </w:pPr>
  </w:style>
  <w:style w:type="paragraph" w:customStyle="1" w:styleId="UPhxBodyText5">
    <w:name w:val="UPhx Body Text 5"/>
    <w:basedOn w:val="UPhxBodyText1"/>
    <w:rsid w:val="00796B20"/>
    <w:pPr>
      <w:ind w:left="1440"/>
    </w:pPr>
  </w:style>
  <w:style w:type="paragraph" w:customStyle="1" w:styleId="UPhxBodyText6">
    <w:name w:val="UPhx Body Text 6"/>
    <w:basedOn w:val="UPhxBodyText1"/>
    <w:rsid w:val="00796B20"/>
    <w:pPr>
      <w:ind w:left="1800"/>
    </w:pPr>
  </w:style>
  <w:style w:type="paragraph" w:customStyle="1" w:styleId="UPhxHeading3">
    <w:name w:val="UPhx Heading 3"/>
    <w:basedOn w:val="UPhxHeading1"/>
    <w:rsid w:val="00796B20"/>
    <w:pPr>
      <w:pageBreakBefore w:val="0"/>
      <w:pBdr>
        <w:bottom w:val="none" w:sz="0" w:space="0" w:color="auto"/>
      </w:pBdr>
      <w:spacing w:after="0"/>
      <w:outlineLvl w:val="2"/>
    </w:pPr>
    <w:rPr>
      <w:b/>
      <w:color w:val="000000"/>
      <w:sz w:val="19"/>
    </w:rPr>
  </w:style>
  <w:style w:type="paragraph" w:customStyle="1" w:styleId="UPhxHeading1">
    <w:name w:val="UPhx Heading 1"/>
    <w:link w:val="UPhxHeading1Char"/>
    <w:rsid w:val="00796B20"/>
    <w:pPr>
      <w:keepNext/>
      <w:pageBreakBefore/>
      <w:pBdr>
        <w:bottom w:val="single" w:sz="8" w:space="1" w:color="auto"/>
      </w:pBdr>
      <w:spacing w:before="240" w:after="60"/>
      <w:outlineLvl w:val="0"/>
    </w:pPr>
    <w:rPr>
      <w:rFonts w:ascii="Arial" w:hAnsi="Arial"/>
      <w:i/>
      <w:sz w:val="36"/>
    </w:rPr>
  </w:style>
  <w:style w:type="paragraph" w:customStyle="1" w:styleId="UPhxHeading2">
    <w:name w:val="UPhx Heading 2"/>
    <w:basedOn w:val="UPhxHeading1"/>
    <w:rsid w:val="00796B20"/>
    <w:pPr>
      <w:pageBreakBefore w:val="0"/>
      <w:pBdr>
        <w:bottom w:val="single" w:sz="4" w:space="0" w:color="auto"/>
      </w:pBdr>
      <w:spacing w:before="300" w:after="120"/>
      <w:outlineLvl w:val="1"/>
    </w:pPr>
    <w:rPr>
      <w:b/>
      <w:caps/>
      <w:sz w:val="20"/>
    </w:rPr>
  </w:style>
  <w:style w:type="paragraph" w:customStyle="1" w:styleId="UPhxHeading3xs">
    <w:name w:val="UPhx Heading 3 xs"/>
    <w:basedOn w:val="UPhxHeading3"/>
    <w:rsid w:val="00796B20"/>
    <w:pPr>
      <w:spacing w:before="0"/>
    </w:pPr>
  </w:style>
  <w:style w:type="paragraph" w:customStyle="1" w:styleId="UPhxHeading1F">
    <w:name w:val="UPhx Heading 1 F"/>
    <w:basedOn w:val="UPhxHeading1"/>
    <w:rsid w:val="00796B20"/>
  </w:style>
  <w:style w:type="paragraph" w:customStyle="1" w:styleId="UPhxHeading1LT">
    <w:name w:val="UPhx Heading 1 LT"/>
    <w:basedOn w:val="UPhxHeading1"/>
    <w:rsid w:val="00796B20"/>
  </w:style>
  <w:style w:type="paragraph" w:customStyle="1" w:styleId="UPhxHeading1omitTOC">
    <w:name w:val="UPhx Heading 1 omit TOC"/>
    <w:basedOn w:val="UPhxHeading1"/>
    <w:rsid w:val="00796B20"/>
  </w:style>
  <w:style w:type="paragraph" w:customStyle="1" w:styleId="UPhxHeading2TOC">
    <w:name w:val="UPhx Heading 2 TOC"/>
    <w:basedOn w:val="UPhxHeading2"/>
    <w:rsid w:val="00796B20"/>
    <w:pPr>
      <w:pBdr>
        <w:bottom w:val="none" w:sz="0" w:space="0" w:color="auto"/>
      </w:pBdr>
      <w:jc w:val="center"/>
    </w:pPr>
    <w:rPr>
      <w:caps w:val="0"/>
      <w:sz w:val="24"/>
    </w:rPr>
  </w:style>
  <w:style w:type="paragraph" w:customStyle="1" w:styleId="UPhxBulletedList">
    <w:name w:val="UPhx Bulleted List"/>
    <w:basedOn w:val="UPhxBodyText1"/>
    <w:rsid w:val="00796B20"/>
    <w:pPr>
      <w:numPr>
        <w:numId w:val="4"/>
      </w:numPr>
    </w:pPr>
  </w:style>
  <w:style w:type="paragraph" w:customStyle="1" w:styleId="UPhxNote">
    <w:name w:val="UPhx Note"/>
    <w:rsid w:val="00796B20"/>
    <w:rPr>
      <w:rFonts w:ascii="Arial" w:hAnsi="Arial"/>
      <w:b/>
      <w:sz w:val="16"/>
    </w:rPr>
  </w:style>
  <w:style w:type="paragraph" w:customStyle="1" w:styleId="UPhxBookCitation">
    <w:name w:val="UPhx Book Citation"/>
    <w:basedOn w:val="UPhxBodyText1"/>
    <w:rsid w:val="00796B20"/>
    <w:pPr>
      <w:ind w:left="360" w:hanging="360"/>
    </w:pPr>
  </w:style>
  <w:style w:type="paragraph" w:customStyle="1" w:styleId="UPhxTitle">
    <w:name w:val="UPhx Title"/>
    <w:rsid w:val="00796B20"/>
    <w:pPr>
      <w:spacing w:before="240"/>
      <w:outlineLvl w:val="0"/>
    </w:pPr>
    <w:rPr>
      <w:rFonts w:ascii="Arial" w:hAnsi="Arial"/>
      <w:b/>
      <w:sz w:val="28"/>
    </w:rPr>
  </w:style>
  <w:style w:type="paragraph" w:customStyle="1" w:styleId="UPhxCourse">
    <w:name w:val="UPhx Course #"/>
    <w:basedOn w:val="UPhxCourseTitle"/>
    <w:rsid w:val="00796B20"/>
    <w:pPr>
      <w:spacing w:before="1680"/>
    </w:pPr>
    <w:rPr>
      <w:caps/>
      <w:color w:val="000000"/>
      <w:sz w:val="22"/>
    </w:rPr>
  </w:style>
  <w:style w:type="paragraph" w:customStyle="1" w:styleId="UPhxCourseTitle">
    <w:name w:val="UPhx Course Title"/>
    <w:basedOn w:val="UPhxTitle"/>
    <w:rsid w:val="00796B20"/>
    <w:rPr>
      <w:color w:val="800000"/>
    </w:rPr>
  </w:style>
  <w:style w:type="paragraph" w:customStyle="1" w:styleId="UPhxNumHeadAlternate">
    <w:name w:val="UPhx Num Head Alternate"/>
    <w:basedOn w:val="UPhxNumberingHeading"/>
    <w:rsid w:val="00796B20"/>
    <w:rPr>
      <w:i/>
      <w:sz w:val="19"/>
    </w:rPr>
  </w:style>
  <w:style w:type="paragraph" w:customStyle="1" w:styleId="UPhxHeader">
    <w:name w:val="UPhx Header"/>
    <w:rsid w:val="00796B20"/>
    <w:pPr>
      <w:jc w:val="right"/>
    </w:pPr>
    <w:rPr>
      <w:rFonts w:ascii="Arial" w:hAnsi="Arial"/>
      <w:i/>
      <w:sz w:val="18"/>
    </w:rPr>
  </w:style>
  <w:style w:type="paragraph" w:customStyle="1" w:styleId="UPhxTableText">
    <w:name w:val="UPhx Table Text"/>
    <w:rsid w:val="00796B20"/>
    <w:pPr>
      <w:spacing w:before="80" w:after="80"/>
    </w:pPr>
    <w:rPr>
      <w:rFonts w:ascii="Arial" w:hAnsi="Arial"/>
      <w:sz w:val="16"/>
    </w:rPr>
  </w:style>
  <w:style w:type="paragraph" w:customStyle="1" w:styleId="UPhxTableTextCenter">
    <w:name w:val="UPhx Table Text Center"/>
    <w:basedOn w:val="UPhxTableText"/>
    <w:rsid w:val="00796B20"/>
    <w:pPr>
      <w:jc w:val="center"/>
    </w:pPr>
  </w:style>
  <w:style w:type="paragraph" w:customStyle="1" w:styleId="UPhxTableTitle1">
    <w:name w:val="UPhx Table Title 1"/>
    <w:basedOn w:val="UPhxTableText"/>
    <w:rsid w:val="00796B20"/>
    <w:rPr>
      <w:b/>
      <w:i/>
      <w:caps/>
    </w:rPr>
  </w:style>
  <w:style w:type="paragraph" w:customStyle="1" w:styleId="UPhxTableTitle2">
    <w:name w:val="UPhx Table Title 2"/>
    <w:basedOn w:val="UPhxTableText"/>
    <w:rsid w:val="00796B20"/>
    <w:rPr>
      <w:b/>
    </w:rPr>
  </w:style>
  <w:style w:type="paragraph" w:customStyle="1" w:styleId="UPhxTableTextIndent">
    <w:name w:val="UPhx Table Text Indent"/>
    <w:basedOn w:val="UPhxTableText"/>
    <w:rsid w:val="00796B20"/>
    <w:pPr>
      <w:ind w:left="216"/>
    </w:pPr>
  </w:style>
  <w:style w:type="paragraph" w:styleId="TOC6">
    <w:name w:val="toc 6"/>
    <w:basedOn w:val="Normal"/>
    <w:next w:val="Normal"/>
    <w:autoRedefine/>
    <w:semiHidden/>
    <w:rsid w:val="00796B20"/>
    <w:pPr>
      <w:tabs>
        <w:tab w:val="clear" w:pos="547"/>
      </w:tabs>
      <w:ind w:left="1000"/>
    </w:pPr>
  </w:style>
  <w:style w:type="paragraph" w:customStyle="1" w:styleId="UPhxBodyTextat8pt">
    <w:name w:val="UPhx Body Text at 8pt"/>
    <w:basedOn w:val="UPhxBodyText1"/>
    <w:rsid w:val="00796B20"/>
    <w:rPr>
      <w:sz w:val="16"/>
    </w:rPr>
  </w:style>
  <w:style w:type="paragraph" w:styleId="TOC7">
    <w:name w:val="toc 7"/>
    <w:basedOn w:val="Normal"/>
    <w:next w:val="Normal"/>
    <w:autoRedefine/>
    <w:semiHidden/>
    <w:rsid w:val="00796B20"/>
    <w:pPr>
      <w:tabs>
        <w:tab w:val="clear" w:pos="547"/>
      </w:tabs>
      <w:ind w:left="1200"/>
    </w:pPr>
  </w:style>
  <w:style w:type="paragraph" w:styleId="TOC8">
    <w:name w:val="toc 8"/>
    <w:basedOn w:val="Normal"/>
    <w:next w:val="Normal"/>
    <w:autoRedefine/>
    <w:semiHidden/>
    <w:rsid w:val="00796B20"/>
    <w:pPr>
      <w:tabs>
        <w:tab w:val="clear" w:pos="547"/>
      </w:tabs>
      <w:ind w:left="1400"/>
    </w:pPr>
  </w:style>
  <w:style w:type="paragraph" w:styleId="TOC9">
    <w:name w:val="toc 9"/>
    <w:basedOn w:val="Normal"/>
    <w:next w:val="Normal"/>
    <w:autoRedefine/>
    <w:semiHidden/>
    <w:rsid w:val="00796B20"/>
    <w:pPr>
      <w:tabs>
        <w:tab w:val="clear" w:pos="547"/>
      </w:tabs>
      <w:ind w:left="1600"/>
    </w:pPr>
  </w:style>
  <w:style w:type="paragraph" w:customStyle="1" w:styleId="UPhxTableTitle4">
    <w:name w:val="UPhx Table Title 4"/>
    <w:basedOn w:val="UPhxTableTitle2"/>
    <w:rsid w:val="00796B20"/>
    <w:rPr>
      <w:sz w:val="20"/>
      <w:lang w:val="fr-FR"/>
    </w:rPr>
  </w:style>
  <w:style w:type="paragraph" w:customStyle="1" w:styleId="UPhxTableText10pt">
    <w:name w:val="UPhx Table Text 10pt"/>
    <w:basedOn w:val="UPhxTableText"/>
    <w:rsid w:val="00796B20"/>
    <w:rPr>
      <w:sz w:val="20"/>
    </w:rPr>
  </w:style>
  <w:style w:type="paragraph" w:customStyle="1" w:styleId="UPhxHeader2">
    <w:name w:val="UPhx Header 2"/>
    <w:basedOn w:val="UPhxHeader"/>
    <w:rsid w:val="00796B20"/>
    <w:pPr>
      <w:jc w:val="left"/>
    </w:pPr>
  </w:style>
  <w:style w:type="paragraph" w:customStyle="1" w:styleId="UPhxHeading5">
    <w:name w:val="UPhx Heading 5"/>
    <w:basedOn w:val="UPhxHeading1"/>
    <w:rsid w:val="00796B20"/>
    <w:pPr>
      <w:pBdr>
        <w:top w:val="single" w:sz="8" w:space="1" w:color="auto"/>
        <w:bottom w:val="none" w:sz="0" w:space="0" w:color="auto"/>
      </w:pBdr>
    </w:pPr>
    <w:rPr>
      <w:b/>
      <w:sz w:val="24"/>
    </w:rPr>
  </w:style>
  <w:style w:type="character" w:customStyle="1" w:styleId="UPhxNumberedList1Char">
    <w:name w:val="UPhx Numbered List 1 Char"/>
    <w:link w:val="UPhxNumberedList1"/>
    <w:rsid w:val="00796B20"/>
    <w:rPr>
      <w:rFonts w:ascii="Arial" w:hAnsi="Arial"/>
      <w:lang w:val="en-US" w:eastAsia="en-US" w:bidi="ar-SA"/>
    </w:rPr>
  </w:style>
  <w:style w:type="paragraph" w:customStyle="1" w:styleId="UPXbodytext2wbullet">
    <w:name w:val="UPXbodytext2w/bullet"/>
    <w:basedOn w:val="UPhxBodyText2"/>
    <w:rsid w:val="00796B20"/>
    <w:pPr>
      <w:numPr>
        <w:numId w:val="14"/>
      </w:numPr>
      <w:spacing w:before="0" w:after="0"/>
    </w:pPr>
  </w:style>
  <w:style w:type="paragraph" w:customStyle="1" w:styleId="upxbodytext3bullet">
    <w:name w:val="upxbodytext3/bullet"/>
    <w:basedOn w:val="UPhxBodyText3"/>
    <w:rsid w:val="00796B20"/>
    <w:pPr>
      <w:numPr>
        <w:numId w:val="15"/>
      </w:numPr>
      <w:spacing w:before="0" w:after="0"/>
    </w:pPr>
  </w:style>
  <w:style w:type="paragraph" w:customStyle="1" w:styleId="UPhxNumberedList2wBullet">
    <w:name w:val="UPhx Numbered List 2 w/ Bullet"/>
    <w:basedOn w:val="UPhxNumberedList2"/>
    <w:rsid w:val="00796B20"/>
    <w:pPr>
      <w:numPr>
        <w:numId w:val="16"/>
      </w:numPr>
    </w:pPr>
  </w:style>
  <w:style w:type="paragraph" w:customStyle="1" w:styleId="UPhxNumberedList3wBullet">
    <w:name w:val="UPhx Numbered List 3 w/Bullet"/>
    <w:basedOn w:val="UPhxNumberedList2"/>
    <w:rsid w:val="00796B20"/>
    <w:pPr>
      <w:numPr>
        <w:ilvl w:val="3"/>
        <w:numId w:val="17"/>
      </w:numPr>
    </w:pPr>
  </w:style>
  <w:style w:type="paragraph" w:customStyle="1" w:styleId="UPhxNumberedList4wBullet">
    <w:name w:val="UPhx Numbered List 4 w/ Bullet"/>
    <w:basedOn w:val="UPhxNumberedList2wBullet"/>
    <w:rsid w:val="00807106"/>
    <w:pPr>
      <w:ind w:left="1440"/>
    </w:pPr>
  </w:style>
  <w:style w:type="paragraph" w:customStyle="1" w:styleId="UPhxHeading2Title">
    <w:name w:val="UPhx Heading 2 Title"/>
    <w:basedOn w:val="Normal"/>
    <w:link w:val="UPhxHeading2TitleChar"/>
    <w:rsid w:val="00796B20"/>
    <w:pPr>
      <w:keepNext/>
      <w:tabs>
        <w:tab w:val="clear" w:pos="547"/>
      </w:tabs>
      <w:spacing w:before="300" w:after="120"/>
      <w:jc w:val="center"/>
      <w:outlineLvl w:val="1"/>
    </w:pPr>
    <w:rPr>
      <w:b/>
      <w:i/>
      <w:sz w:val="24"/>
    </w:rPr>
  </w:style>
  <w:style w:type="character" w:customStyle="1" w:styleId="UPhxHeading1Char">
    <w:name w:val="UPhx Heading 1 Char"/>
    <w:link w:val="UPhxHeading1"/>
    <w:rsid w:val="00796B20"/>
    <w:rPr>
      <w:rFonts w:ascii="Arial" w:hAnsi="Arial"/>
      <w:i/>
      <w:sz w:val="36"/>
      <w:lang w:val="en-US" w:eastAsia="en-US" w:bidi="ar-SA"/>
    </w:rPr>
  </w:style>
  <w:style w:type="character" w:customStyle="1" w:styleId="UPhxHeading2TitleChar">
    <w:name w:val="UPhx Heading 2 Title Char"/>
    <w:link w:val="UPhxHeading2Title"/>
    <w:rsid w:val="00796B20"/>
    <w:rPr>
      <w:rFonts w:ascii="Arial" w:hAnsi="Arial"/>
      <w:b/>
      <w:i/>
      <w:sz w:val="24"/>
      <w:lang w:val="en-US" w:eastAsia="en-US" w:bidi="ar-SA"/>
    </w:rPr>
  </w:style>
  <w:style w:type="character" w:customStyle="1" w:styleId="HeaderChar">
    <w:name w:val="Header Char"/>
    <w:link w:val="Header"/>
    <w:rsid w:val="00DF6E4A"/>
    <w:rPr>
      <w:rFonts w:ascii="Arial" w:hAnsi="Arial"/>
      <w:i/>
      <w:sz w:val="18"/>
      <w:lang w:val="en-US" w:eastAsia="en-US" w:bidi="ar-SA"/>
    </w:rPr>
  </w:style>
  <w:style w:type="character" w:styleId="CommentReference">
    <w:name w:val="annotation reference"/>
    <w:rsid w:val="00D067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67B8"/>
    <w:rPr>
      <w:lang w:val="x-none" w:eastAsia="x-none"/>
    </w:rPr>
  </w:style>
  <w:style w:type="character" w:customStyle="1" w:styleId="CommentTextChar">
    <w:name w:val="Comment Text Char"/>
    <w:link w:val="CommentText"/>
    <w:rsid w:val="00D067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067B8"/>
    <w:rPr>
      <w:b/>
      <w:bCs/>
    </w:rPr>
  </w:style>
  <w:style w:type="character" w:customStyle="1" w:styleId="CommentSubjectChar">
    <w:name w:val="Comment Subject Char"/>
    <w:link w:val="CommentSubject"/>
    <w:rsid w:val="00D067B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D067B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067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6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9F73-36D4-4978-AF95-A086BFAAE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CF6750-683F-46AF-B68D-DC10416D5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809E4-11E7-4727-9978-7CCE2E8F4E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FD6085-D6CD-47E1-8A31-38506E4E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UOPX Material</vt:lpstr>
    </vt:vector>
  </TitlesOfParts>
  <Manager>Curriculum Development Manager Name</Manager>
  <Company>University of Phoenix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UOPX Material</dc:title>
  <dc:subject>Course Title</dc:subject>
  <dc:creator>Apollo Group, Inc.</dc:creator>
  <cp:keywords>xxx123rx</cp:keywords>
  <cp:lastModifiedBy>Jose Juarez</cp:lastModifiedBy>
  <cp:revision>2</cp:revision>
  <cp:lastPrinted>2003-02-13T17:25:00Z</cp:lastPrinted>
  <dcterms:created xsi:type="dcterms:W3CDTF">2019-04-01T16:58:00Z</dcterms:created>
  <dcterms:modified xsi:type="dcterms:W3CDTF">2019-04-01T16:58:00Z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Name">
    <vt:lpwstr>e</vt:lpwstr>
  </property>
  <property fmtid="{D5CDD505-2E9C-101B-9397-08002B2CF9AE}" pid="3" name="Stakeholder Page">
    <vt:lpwstr>;#JSSB;#IST;#Humanities;#Natural Science;#Natural Science - Health;#Social Science - Psychology;#Social Science - Counseling;#Social Science - Human Services;#Social Science - Criminal Justice;#Education;#CE;#Nursing;#SAS;#</vt:lpwstr>
  </property>
  <property fmtid="{D5CDD505-2E9C-101B-9397-08002B2CF9AE}" pid="4" name="ContentType">
    <vt:lpwstr>Document</vt:lpwstr>
  </property>
  <property fmtid="{D5CDD505-2E9C-101B-9397-08002B2CF9AE}" pid="5" name="Page Section">
    <vt:lpwstr>;#Course Materials;#</vt:lpwstr>
  </property>
  <property fmtid="{D5CDD505-2E9C-101B-9397-08002B2CF9AE}" pid="6" name="Order">
    <vt:lpwstr>5400.00000000000</vt:lpwstr>
  </property>
  <property fmtid="{D5CDD505-2E9C-101B-9397-08002B2CF9AE}" pid="7" name="Document Category">
    <vt:lpwstr>Final Material Templates</vt:lpwstr>
  </property>
  <property fmtid="{D5CDD505-2E9C-101B-9397-08002B2CF9AE}" pid="8" name="Document Order">
    <vt:lpwstr/>
  </property>
  <property fmtid="{D5CDD505-2E9C-101B-9397-08002B2CF9AE}" pid="9" name="ReportOwner">
    <vt:lpwstr/>
  </property>
</Properties>
</file>