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094F" w14:textId="77777777" w:rsidR="00201751" w:rsidRPr="00201751" w:rsidRDefault="00201751" w:rsidP="0020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51">
        <w:rPr>
          <w:rFonts w:ascii="Arial" w:eastAsia="Times New Roman" w:hAnsi="Arial" w:cs="Arial"/>
          <w:color w:val="444444"/>
          <w:sz w:val="24"/>
          <w:szCs w:val="24"/>
        </w:rPr>
        <w:t>1</w:t>
      </w:r>
      <w:r w:rsidRPr="00201751">
        <w:rPr>
          <w:rFonts w:ascii="Times New Roman" w:eastAsia="Times New Roman" w:hAnsi="Times New Roman" w:cs="Times New Roman"/>
          <w:sz w:val="24"/>
          <w:szCs w:val="24"/>
        </w:rPr>
        <w:t>[OA] Strategic Plan: Implementation Plan, Strategic Controls, and Contingency Plan Analysis</w:t>
      </w:r>
      <w:r w:rsidRPr="00201751">
        <w:rPr>
          <w:rFonts w:ascii="Arial" w:eastAsia="Times New Roman" w:hAnsi="Arial" w:cs="Arial"/>
          <w:color w:val="444444"/>
          <w:sz w:val="24"/>
          <w:szCs w:val="24"/>
        </w:rPr>
        <w:t>100</w:t>
      </w:r>
    </w:p>
    <w:p w14:paraId="4D94130F" w14:textId="77777777" w:rsidR="00201751" w:rsidRPr="00201751" w:rsidRDefault="00201751" w:rsidP="0020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51">
        <w:rPr>
          <w:rFonts w:ascii="Arial" w:eastAsia="Times New Roman" w:hAnsi="Arial" w:cs="Arial"/>
          <w:color w:val="444444"/>
          <w:sz w:val="24"/>
          <w:szCs w:val="24"/>
        </w:rPr>
        <w:t>1</w:t>
      </w:r>
      <w:r w:rsidRPr="00201751">
        <w:rPr>
          <w:rFonts w:ascii="Times New Roman" w:eastAsia="Times New Roman" w:hAnsi="Times New Roman" w:cs="Times New Roman"/>
          <w:sz w:val="24"/>
          <w:szCs w:val="24"/>
        </w:rPr>
        <w:t xml:space="preserve">Implementation </w:t>
      </w:r>
      <w:proofErr w:type="gramStart"/>
      <w:r w:rsidRPr="00201751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201751">
        <w:rPr>
          <w:rFonts w:ascii="Arial" w:eastAsia="Times New Roman" w:hAnsi="Arial" w:cs="Arial"/>
          <w:color w:val="444444"/>
          <w:sz w:val="24"/>
          <w:szCs w:val="24"/>
        </w:rPr>
        <w:t>(</w:t>
      </w:r>
      <w:proofErr w:type="gramEnd"/>
      <w:r w:rsidRPr="00201751">
        <w:rPr>
          <w:rFonts w:ascii="Arial" w:eastAsia="Times New Roman" w:hAnsi="Arial" w:cs="Arial"/>
          <w:color w:val="444444"/>
          <w:sz w:val="24"/>
          <w:szCs w:val="24"/>
        </w:rPr>
        <w:t>20%)</w:t>
      </w:r>
    </w:p>
    <w:tbl>
      <w:tblPr>
        <w:tblW w:w="12750" w:type="dxa"/>
        <w:tblCellSpacing w:w="15" w:type="dxa"/>
        <w:tblInd w:w="300" w:type="dxa"/>
        <w:tblCellMar>
          <w:top w:w="15" w:type="dxa"/>
          <w:left w:w="15" w:type="dxa"/>
          <w:bottom w:w="15" w:type="dxa"/>
          <w:right w:w="300" w:type="dxa"/>
        </w:tblCellMar>
        <w:tblLook w:val="04A0" w:firstRow="1" w:lastRow="0" w:firstColumn="1" w:lastColumn="0" w:noHBand="0" w:noVBand="1"/>
      </w:tblPr>
      <w:tblGrid>
        <w:gridCol w:w="3183"/>
        <w:gridCol w:w="3184"/>
        <w:gridCol w:w="3184"/>
        <w:gridCol w:w="3199"/>
      </w:tblGrid>
      <w:tr w:rsidR="00201751" w:rsidRPr="00201751" w14:paraId="07E39C1E" w14:textId="77777777" w:rsidTr="00201751">
        <w:trPr>
          <w:tblCellSpacing w:w="15" w:type="dxa"/>
        </w:trPr>
        <w:tc>
          <w:tcPr>
            <w:tcW w:w="2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AC0DDA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Does Not Meet Expectations</w:t>
            </w:r>
          </w:p>
          <w:p w14:paraId="179C3126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Did not create an implementation plan.</w:t>
            </w:r>
          </w:p>
        </w:tc>
        <w:tc>
          <w:tcPr>
            <w:tcW w:w="2873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16472F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Approaches Expectations</w:t>
            </w:r>
          </w:p>
          <w:p w14:paraId="17B5C1C0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 xml:space="preserve">Created an implementation plan that included some, but not </w:t>
            </w:r>
            <w:proofErr w:type="gramStart"/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all of</w:t>
            </w:r>
            <w:proofErr w:type="gramEnd"/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 xml:space="preserve"> the required elements of the plan.</w:t>
            </w:r>
          </w:p>
        </w:tc>
        <w:tc>
          <w:tcPr>
            <w:tcW w:w="2873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D696E7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Meets Expectations</w:t>
            </w:r>
          </w:p>
          <w:p w14:paraId="6D67DF93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 xml:space="preserve">Created an implementation plan that included </w:t>
            </w:r>
            <w:proofErr w:type="gramStart"/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all of</w:t>
            </w:r>
            <w:proofErr w:type="gramEnd"/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 xml:space="preserve"> the required elements of the plan.</w:t>
            </w:r>
          </w:p>
        </w:tc>
        <w:tc>
          <w:tcPr>
            <w:tcW w:w="2873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90B6E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Exceeds Expectations</w:t>
            </w:r>
          </w:p>
          <w:p w14:paraId="21384CB6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 xml:space="preserve">Created an implementation plan that included a creative and in-depth discussion of </w:t>
            </w:r>
            <w:proofErr w:type="gramStart"/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all of</w:t>
            </w:r>
            <w:proofErr w:type="gramEnd"/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 xml:space="preserve"> the required elements of the plan.</w:t>
            </w:r>
          </w:p>
        </w:tc>
      </w:tr>
    </w:tbl>
    <w:p w14:paraId="41E8CEA4" w14:textId="77777777" w:rsidR="00201751" w:rsidRPr="00201751" w:rsidRDefault="00201751" w:rsidP="0020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51">
        <w:rPr>
          <w:rFonts w:ascii="Arial" w:eastAsia="Times New Roman" w:hAnsi="Arial" w:cs="Arial"/>
          <w:color w:val="444444"/>
          <w:sz w:val="24"/>
          <w:szCs w:val="24"/>
        </w:rPr>
        <w:t>2</w:t>
      </w:r>
      <w:r w:rsidRPr="00201751">
        <w:rPr>
          <w:rFonts w:ascii="Times New Roman" w:eastAsia="Times New Roman" w:hAnsi="Times New Roman" w:cs="Times New Roman"/>
          <w:sz w:val="24"/>
          <w:szCs w:val="24"/>
        </w:rPr>
        <w:t xml:space="preserve">Change </w:t>
      </w:r>
      <w:proofErr w:type="gramStart"/>
      <w:r w:rsidRPr="00201751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Pr="00201751">
        <w:rPr>
          <w:rFonts w:ascii="Arial" w:eastAsia="Times New Roman" w:hAnsi="Arial" w:cs="Arial"/>
          <w:color w:val="444444"/>
          <w:sz w:val="24"/>
          <w:szCs w:val="24"/>
        </w:rPr>
        <w:t>(</w:t>
      </w:r>
      <w:proofErr w:type="gramEnd"/>
      <w:r w:rsidRPr="00201751">
        <w:rPr>
          <w:rFonts w:ascii="Arial" w:eastAsia="Times New Roman" w:hAnsi="Arial" w:cs="Arial"/>
          <w:color w:val="444444"/>
          <w:sz w:val="24"/>
          <w:szCs w:val="24"/>
        </w:rPr>
        <w:t>15%)</w:t>
      </w:r>
    </w:p>
    <w:tbl>
      <w:tblPr>
        <w:tblW w:w="12750" w:type="dxa"/>
        <w:tblCellSpacing w:w="15" w:type="dxa"/>
        <w:tblInd w:w="300" w:type="dxa"/>
        <w:tblCellMar>
          <w:top w:w="15" w:type="dxa"/>
          <w:left w:w="15" w:type="dxa"/>
          <w:bottom w:w="15" w:type="dxa"/>
          <w:right w:w="300" w:type="dxa"/>
        </w:tblCellMar>
        <w:tblLook w:val="04A0" w:firstRow="1" w:lastRow="0" w:firstColumn="1" w:lastColumn="0" w:noHBand="0" w:noVBand="1"/>
      </w:tblPr>
      <w:tblGrid>
        <w:gridCol w:w="3183"/>
        <w:gridCol w:w="3184"/>
        <w:gridCol w:w="3184"/>
        <w:gridCol w:w="3199"/>
      </w:tblGrid>
      <w:tr w:rsidR="00201751" w:rsidRPr="00201751" w14:paraId="6CAE2DB6" w14:textId="77777777" w:rsidTr="00201751">
        <w:trPr>
          <w:tblCellSpacing w:w="15" w:type="dxa"/>
        </w:trPr>
        <w:tc>
          <w:tcPr>
            <w:tcW w:w="2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C35B5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Does Not Meet Expectations</w:t>
            </w:r>
          </w:p>
          <w:p w14:paraId="55B52935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Did not recommend organizational change management strategies that may enhance successful implementation.</w:t>
            </w:r>
          </w:p>
        </w:tc>
        <w:tc>
          <w:tcPr>
            <w:tcW w:w="2873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FAC8E5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Approaches Expectations</w:t>
            </w:r>
          </w:p>
          <w:p w14:paraId="2CF9CF96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Analyzed organizational change management strategies that may enhance successful implementation.</w:t>
            </w:r>
          </w:p>
        </w:tc>
        <w:tc>
          <w:tcPr>
            <w:tcW w:w="2873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D7188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Meets Expectations</w:t>
            </w:r>
          </w:p>
          <w:p w14:paraId="61191F2F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Recommended organizational change management strategies that may enhance successful implementation.</w:t>
            </w:r>
          </w:p>
        </w:tc>
        <w:tc>
          <w:tcPr>
            <w:tcW w:w="2873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CE316F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Exceeds Expectations</w:t>
            </w:r>
          </w:p>
          <w:p w14:paraId="504B1D41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Created organizational change plan to address any organizational change management strategies that may enhance successful implementation.</w:t>
            </w:r>
          </w:p>
        </w:tc>
      </w:tr>
    </w:tbl>
    <w:p w14:paraId="711C9CEB" w14:textId="77777777" w:rsidR="00201751" w:rsidRPr="00201751" w:rsidRDefault="00201751" w:rsidP="0020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51">
        <w:rPr>
          <w:rFonts w:ascii="Arial" w:eastAsia="Times New Roman" w:hAnsi="Arial" w:cs="Arial"/>
          <w:color w:val="444444"/>
          <w:sz w:val="24"/>
          <w:szCs w:val="24"/>
        </w:rPr>
        <w:t>3</w:t>
      </w:r>
      <w:r w:rsidRPr="00201751">
        <w:rPr>
          <w:rFonts w:ascii="Times New Roman" w:eastAsia="Times New Roman" w:hAnsi="Times New Roman" w:cs="Times New Roman"/>
          <w:sz w:val="24"/>
          <w:szCs w:val="24"/>
        </w:rPr>
        <w:t xml:space="preserve">Strategic </w:t>
      </w:r>
      <w:proofErr w:type="gramStart"/>
      <w:r w:rsidRPr="00201751">
        <w:rPr>
          <w:rFonts w:ascii="Times New Roman" w:eastAsia="Times New Roman" w:hAnsi="Times New Roman" w:cs="Times New Roman"/>
          <w:sz w:val="24"/>
          <w:szCs w:val="24"/>
        </w:rPr>
        <w:t>Control</w:t>
      </w:r>
      <w:r w:rsidRPr="00201751">
        <w:rPr>
          <w:rFonts w:ascii="Arial" w:eastAsia="Times New Roman" w:hAnsi="Arial" w:cs="Arial"/>
          <w:color w:val="444444"/>
          <w:sz w:val="24"/>
          <w:szCs w:val="24"/>
        </w:rPr>
        <w:t>(</w:t>
      </w:r>
      <w:proofErr w:type="gramEnd"/>
      <w:r w:rsidRPr="00201751">
        <w:rPr>
          <w:rFonts w:ascii="Arial" w:eastAsia="Times New Roman" w:hAnsi="Arial" w:cs="Arial"/>
          <w:color w:val="444444"/>
          <w:sz w:val="24"/>
          <w:szCs w:val="24"/>
        </w:rPr>
        <w:t>20%)</w:t>
      </w:r>
    </w:p>
    <w:tbl>
      <w:tblPr>
        <w:tblW w:w="12750" w:type="dxa"/>
        <w:tblCellSpacing w:w="15" w:type="dxa"/>
        <w:tblInd w:w="300" w:type="dxa"/>
        <w:tblCellMar>
          <w:top w:w="15" w:type="dxa"/>
          <w:left w:w="15" w:type="dxa"/>
          <w:bottom w:w="15" w:type="dxa"/>
          <w:right w:w="300" w:type="dxa"/>
        </w:tblCellMar>
        <w:tblLook w:val="04A0" w:firstRow="1" w:lastRow="0" w:firstColumn="1" w:lastColumn="0" w:noHBand="0" w:noVBand="1"/>
      </w:tblPr>
      <w:tblGrid>
        <w:gridCol w:w="3183"/>
        <w:gridCol w:w="3184"/>
        <w:gridCol w:w="3184"/>
        <w:gridCol w:w="3199"/>
      </w:tblGrid>
      <w:tr w:rsidR="00201751" w:rsidRPr="00201751" w14:paraId="2B24D649" w14:textId="77777777" w:rsidTr="00201751">
        <w:trPr>
          <w:tblCellSpacing w:w="15" w:type="dxa"/>
        </w:trPr>
        <w:tc>
          <w:tcPr>
            <w:tcW w:w="2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CE2AC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Does Not Meet Expectations</w:t>
            </w:r>
          </w:p>
          <w:p w14:paraId="7650D1B3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Did not develop key success factors, budget, and forecasted financials, including a break-even chart.</w:t>
            </w:r>
          </w:p>
        </w:tc>
        <w:tc>
          <w:tcPr>
            <w:tcW w:w="2873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9AB8D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Approaches Expectations</w:t>
            </w:r>
          </w:p>
          <w:p w14:paraId="5D870CDF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Developed key success factors, budget, and forecasted financials, including a break-even chart that addressed or covered part of the implementation plan.</w:t>
            </w:r>
          </w:p>
        </w:tc>
        <w:tc>
          <w:tcPr>
            <w:tcW w:w="2873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05C03F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Meets Expectations</w:t>
            </w:r>
          </w:p>
          <w:p w14:paraId="74AD06AD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Developed key success factors, budget, and forecasted financials, including a break-even chart.</w:t>
            </w:r>
          </w:p>
        </w:tc>
        <w:tc>
          <w:tcPr>
            <w:tcW w:w="2873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E61A3A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Exceeds Expectations</w:t>
            </w:r>
          </w:p>
          <w:p w14:paraId="1288F4D2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Developed, from a unique and creative perspective, key success factors, budget, and forecasted financials, including a break-even chart.</w:t>
            </w:r>
          </w:p>
        </w:tc>
      </w:tr>
    </w:tbl>
    <w:p w14:paraId="3F3D78A0" w14:textId="77777777" w:rsidR="00201751" w:rsidRPr="00201751" w:rsidRDefault="00201751" w:rsidP="0020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51">
        <w:rPr>
          <w:rFonts w:ascii="Arial" w:eastAsia="Times New Roman" w:hAnsi="Arial" w:cs="Arial"/>
          <w:color w:val="444444"/>
          <w:sz w:val="24"/>
          <w:szCs w:val="24"/>
        </w:rPr>
        <w:t>4</w:t>
      </w:r>
      <w:r w:rsidRPr="00201751"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proofErr w:type="gramStart"/>
      <w:r w:rsidRPr="00201751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Pr="00201751">
        <w:rPr>
          <w:rFonts w:ascii="Arial" w:eastAsia="Times New Roman" w:hAnsi="Arial" w:cs="Arial"/>
          <w:color w:val="444444"/>
          <w:sz w:val="24"/>
          <w:szCs w:val="24"/>
        </w:rPr>
        <w:t>(</w:t>
      </w:r>
      <w:proofErr w:type="gramEnd"/>
      <w:r w:rsidRPr="00201751">
        <w:rPr>
          <w:rFonts w:ascii="Arial" w:eastAsia="Times New Roman" w:hAnsi="Arial" w:cs="Arial"/>
          <w:color w:val="444444"/>
          <w:sz w:val="24"/>
          <w:szCs w:val="24"/>
        </w:rPr>
        <w:t>15%)</w:t>
      </w:r>
    </w:p>
    <w:tbl>
      <w:tblPr>
        <w:tblW w:w="12750" w:type="dxa"/>
        <w:tblCellSpacing w:w="15" w:type="dxa"/>
        <w:tblInd w:w="300" w:type="dxa"/>
        <w:tblCellMar>
          <w:top w:w="15" w:type="dxa"/>
          <w:left w:w="15" w:type="dxa"/>
          <w:bottom w:w="15" w:type="dxa"/>
          <w:right w:w="300" w:type="dxa"/>
        </w:tblCellMar>
        <w:tblLook w:val="04A0" w:firstRow="1" w:lastRow="0" w:firstColumn="1" w:lastColumn="0" w:noHBand="0" w:noVBand="1"/>
      </w:tblPr>
      <w:tblGrid>
        <w:gridCol w:w="3183"/>
        <w:gridCol w:w="3184"/>
        <w:gridCol w:w="3184"/>
        <w:gridCol w:w="3199"/>
      </w:tblGrid>
      <w:tr w:rsidR="00201751" w:rsidRPr="00201751" w14:paraId="622BF3FA" w14:textId="77777777" w:rsidTr="00201751">
        <w:trPr>
          <w:tblCellSpacing w:w="15" w:type="dxa"/>
        </w:trPr>
        <w:tc>
          <w:tcPr>
            <w:tcW w:w="2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95E41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Does Not Meet Expectations</w:t>
            </w:r>
          </w:p>
          <w:p w14:paraId="7DB1AC11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Did not create a risk management plan including contingency plans for the identified risks.</w:t>
            </w:r>
          </w:p>
        </w:tc>
        <w:tc>
          <w:tcPr>
            <w:tcW w:w="2873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22FAD1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Approaches Expectations</w:t>
            </w:r>
          </w:p>
          <w:p w14:paraId="6CFCFA77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 xml:space="preserve">Created a risk management plan including contingency plans for the identified risks which addressed part but not </w:t>
            </w:r>
            <w:proofErr w:type="gramStart"/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all of</w:t>
            </w:r>
            <w:proofErr w:type="gramEnd"/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 xml:space="preserve"> the contingency plans and risks.</w:t>
            </w:r>
          </w:p>
        </w:tc>
        <w:tc>
          <w:tcPr>
            <w:tcW w:w="2873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219F91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Meets Expectations</w:t>
            </w:r>
          </w:p>
          <w:p w14:paraId="64F34CB9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Created a risk management plan including contingency plans for the identified risks.</w:t>
            </w:r>
          </w:p>
        </w:tc>
        <w:tc>
          <w:tcPr>
            <w:tcW w:w="2873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D3473F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Exceeds Expectations</w:t>
            </w:r>
          </w:p>
          <w:p w14:paraId="18612743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Created a unique and creative risk management plan including contingency plans for the identified risks.</w:t>
            </w:r>
          </w:p>
        </w:tc>
      </w:tr>
    </w:tbl>
    <w:p w14:paraId="4B3BB854" w14:textId="77777777" w:rsidR="00201751" w:rsidRPr="00201751" w:rsidRDefault="00201751" w:rsidP="0020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51">
        <w:rPr>
          <w:rFonts w:ascii="Arial" w:eastAsia="Times New Roman" w:hAnsi="Arial" w:cs="Arial"/>
          <w:color w:val="444444"/>
          <w:sz w:val="24"/>
          <w:szCs w:val="24"/>
        </w:rPr>
        <w:t>5</w:t>
      </w:r>
      <w:r w:rsidRPr="00201751">
        <w:rPr>
          <w:rFonts w:ascii="Times New Roman" w:eastAsia="Times New Roman" w:hAnsi="Times New Roman" w:cs="Times New Roman"/>
          <w:sz w:val="24"/>
          <w:szCs w:val="24"/>
        </w:rPr>
        <w:t xml:space="preserve">The paper is organized in a logical and coherent manner. Transitions are used to improved </w:t>
      </w:r>
      <w:proofErr w:type="gramStart"/>
      <w:r w:rsidRPr="00201751">
        <w:rPr>
          <w:rFonts w:ascii="Times New Roman" w:eastAsia="Times New Roman" w:hAnsi="Times New Roman" w:cs="Times New Roman"/>
          <w:sz w:val="24"/>
          <w:szCs w:val="24"/>
        </w:rPr>
        <w:t>flow.</w:t>
      </w:r>
      <w:r w:rsidRPr="00201751">
        <w:rPr>
          <w:rFonts w:ascii="Arial" w:eastAsia="Times New Roman" w:hAnsi="Arial" w:cs="Arial"/>
          <w:color w:val="444444"/>
          <w:sz w:val="24"/>
          <w:szCs w:val="24"/>
        </w:rPr>
        <w:t>(</w:t>
      </w:r>
      <w:proofErr w:type="gramEnd"/>
      <w:r w:rsidRPr="00201751">
        <w:rPr>
          <w:rFonts w:ascii="Arial" w:eastAsia="Times New Roman" w:hAnsi="Arial" w:cs="Arial"/>
          <w:color w:val="444444"/>
          <w:sz w:val="24"/>
          <w:szCs w:val="24"/>
        </w:rPr>
        <w:t>10%)</w:t>
      </w:r>
    </w:p>
    <w:tbl>
      <w:tblPr>
        <w:tblW w:w="12750" w:type="dxa"/>
        <w:tblCellSpacing w:w="15" w:type="dxa"/>
        <w:tblInd w:w="300" w:type="dxa"/>
        <w:tblCellMar>
          <w:top w:w="15" w:type="dxa"/>
          <w:left w:w="15" w:type="dxa"/>
          <w:bottom w:w="15" w:type="dxa"/>
          <w:right w:w="300" w:type="dxa"/>
        </w:tblCellMar>
        <w:tblLook w:val="04A0" w:firstRow="1" w:lastRow="0" w:firstColumn="1" w:lastColumn="0" w:noHBand="0" w:noVBand="1"/>
      </w:tblPr>
      <w:tblGrid>
        <w:gridCol w:w="3183"/>
        <w:gridCol w:w="3184"/>
        <w:gridCol w:w="3184"/>
        <w:gridCol w:w="3199"/>
      </w:tblGrid>
      <w:tr w:rsidR="00201751" w:rsidRPr="00201751" w14:paraId="493799E1" w14:textId="77777777" w:rsidTr="00201751">
        <w:trPr>
          <w:tblCellSpacing w:w="15" w:type="dxa"/>
        </w:trPr>
        <w:tc>
          <w:tcPr>
            <w:tcW w:w="2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1B47AE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Does Not Meet Expectations</w:t>
            </w:r>
          </w:p>
          <w:p w14:paraId="2A99BDE5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Paper is organized in a logical or coherent manner but not both.</w:t>
            </w:r>
          </w:p>
        </w:tc>
        <w:tc>
          <w:tcPr>
            <w:tcW w:w="2873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16D24E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Approaches Expectations</w:t>
            </w:r>
          </w:p>
          <w:p w14:paraId="718EEB8D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Paper is generally organized in a logical and coherent manner; transitions, however, are awkward.</w:t>
            </w:r>
          </w:p>
        </w:tc>
        <w:tc>
          <w:tcPr>
            <w:tcW w:w="2873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EF6BAC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Meets Expectations</w:t>
            </w:r>
          </w:p>
          <w:p w14:paraId="06026B3F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 xml:space="preserve">Paper is generally organized in a logical and coherent manner; transitions for the most part </w:t>
            </w:r>
            <w:proofErr w:type="gramStart"/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are</w:t>
            </w:r>
            <w:proofErr w:type="gramEnd"/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 xml:space="preserve"> smooth.</w:t>
            </w:r>
          </w:p>
        </w:tc>
        <w:tc>
          <w:tcPr>
            <w:tcW w:w="2873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D9077C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Exceeds Expectations</w:t>
            </w:r>
          </w:p>
          <w:p w14:paraId="1200F159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Paper is fully organized in a logical and coherent manner; transitions are smooth and flow seamlessly from one point to the next.</w:t>
            </w:r>
          </w:p>
        </w:tc>
      </w:tr>
    </w:tbl>
    <w:p w14:paraId="75172F91" w14:textId="77777777" w:rsidR="00201751" w:rsidRPr="00201751" w:rsidRDefault="00201751" w:rsidP="0020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51">
        <w:rPr>
          <w:rFonts w:ascii="Arial" w:eastAsia="Times New Roman" w:hAnsi="Arial" w:cs="Arial"/>
          <w:color w:val="444444"/>
          <w:sz w:val="24"/>
          <w:szCs w:val="24"/>
        </w:rPr>
        <w:t>6</w:t>
      </w:r>
      <w:r w:rsidRPr="00201751">
        <w:rPr>
          <w:rFonts w:ascii="Times New Roman" w:eastAsia="Times New Roman" w:hAnsi="Times New Roman" w:cs="Times New Roman"/>
          <w:sz w:val="24"/>
          <w:szCs w:val="24"/>
        </w:rPr>
        <w:t xml:space="preserve">Valid research is used to appropriately support the content. References to sources are used when </w:t>
      </w:r>
      <w:proofErr w:type="gramStart"/>
      <w:r w:rsidRPr="00201751">
        <w:rPr>
          <w:rFonts w:ascii="Times New Roman" w:eastAsia="Times New Roman" w:hAnsi="Times New Roman" w:cs="Times New Roman"/>
          <w:sz w:val="24"/>
          <w:szCs w:val="24"/>
        </w:rPr>
        <w:t>required.</w:t>
      </w:r>
      <w:r w:rsidRPr="00201751">
        <w:rPr>
          <w:rFonts w:ascii="Arial" w:eastAsia="Times New Roman" w:hAnsi="Arial" w:cs="Arial"/>
          <w:color w:val="444444"/>
          <w:sz w:val="24"/>
          <w:szCs w:val="24"/>
        </w:rPr>
        <w:t>(</w:t>
      </w:r>
      <w:proofErr w:type="gramEnd"/>
      <w:r w:rsidRPr="00201751">
        <w:rPr>
          <w:rFonts w:ascii="Arial" w:eastAsia="Times New Roman" w:hAnsi="Arial" w:cs="Arial"/>
          <w:color w:val="444444"/>
          <w:sz w:val="24"/>
          <w:szCs w:val="24"/>
        </w:rPr>
        <w:t>10%)</w:t>
      </w:r>
    </w:p>
    <w:tbl>
      <w:tblPr>
        <w:tblW w:w="12750" w:type="dxa"/>
        <w:tblCellSpacing w:w="15" w:type="dxa"/>
        <w:tblInd w:w="300" w:type="dxa"/>
        <w:tblCellMar>
          <w:top w:w="15" w:type="dxa"/>
          <w:left w:w="15" w:type="dxa"/>
          <w:bottom w:w="15" w:type="dxa"/>
          <w:right w:w="300" w:type="dxa"/>
        </w:tblCellMar>
        <w:tblLook w:val="04A0" w:firstRow="1" w:lastRow="0" w:firstColumn="1" w:lastColumn="0" w:noHBand="0" w:noVBand="1"/>
      </w:tblPr>
      <w:tblGrid>
        <w:gridCol w:w="3183"/>
        <w:gridCol w:w="3184"/>
        <w:gridCol w:w="3184"/>
        <w:gridCol w:w="3199"/>
      </w:tblGrid>
      <w:tr w:rsidR="00201751" w:rsidRPr="00201751" w14:paraId="13C46569" w14:textId="77777777" w:rsidTr="00201751">
        <w:trPr>
          <w:tblCellSpacing w:w="15" w:type="dxa"/>
        </w:trPr>
        <w:tc>
          <w:tcPr>
            <w:tcW w:w="2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8BDEC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Does Not Meet Expectations</w:t>
            </w:r>
          </w:p>
          <w:p w14:paraId="39EABE1B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Valid research is not used to support content; references to sources are not used when required.</w:t>
            </w:r>
          </w:p>
        </w:tc>
        <w:tc>
          <w:tcPr>
            <w:tcW w:w="2873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8BF490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Approaches Expectations</w:t>
            </w:r>
          </w:p>
          <w:p w14:paraId="7D322195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Valid research is generally used to support content; references to sources are minimally used when required.</w:t>
            </w:r>
          </w:p>
        </w:tc>
        <w:tc>
          <w:tcPr>
            <w:tcW w:w="2873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3F5947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Meets Expectations</w:t>
            </w:r>
          </w:p>
          <w:p w14:paraId="2450ADEB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Valid research is properly used to support content; cited at least two references.</w:t>
            </w:r>
          </w:p>
        </w:tc>
        <w:tc>
          <w:tcPr>
            <w:tcW w:w="2873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CE1E5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Exceeds Expectations</w:t>
            </w:r>
          </w:p>
          <w:p w14:paraId="42E2D9A5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Valid research is properly used to support content; cited more than two references.</w:t>
            </w:r>
          </w:p>
        </w:tc>
      </w:tr>
    </w:tbl>
    <w:p w14:paraId="70733825" w14:textId="77777777" w:rsidR="00201751" w:rsidRPr="00201751" w:rsidRDefault="00201751" w:rsidP="0020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51">
        <w:rPr>
          <w:rFonts w:ascii="Arial" w:eastAsia="Times New Roman" w:hAnsi="Arial" w:cs="Arial"/>
          <w:color w:val="444444"/>
          <w:sz w:val="24"/>
          <w:szCs w:val="24"/>
        </w:rPr>
        <w:t>7</w:t>
      </w:r>
      <w:r w:rsidRPr="00201751">
        <w:rPr>
          <w:rFonts w:ascii="Times New Roman" w:eastAsia="Times New Roman" w:hAnsi="Times New Roman" w:cs="Times New Roman"/>
          <w:sz w:val="24"/>
          <w:szCs w:val="24"/>
        </w:rPr>
        <w:t xml:space="preserve">The author uses correct grammar and spelling. Format and citations are consistent with APA </w:t>
      </w:r>
      <w:proofErr w:type="gramStart"/>
      <w:r w:rsidRPr="00201751">
        <w:rPr>
          <w:rFonts w:ascii="Times New Roman" w:eastAsia="Times New Roman" w:hAnsi="Times New Roman" w:cs="Times New Roman"/>
          <w:sz w:val="24"/>
          <w:szCs w:val="24"/>
        </w:rPr>
        <w:t>rules.</w:t>
      </w:r>
      <w:r w:rsidRPr="00201751">
        <w:rPr>
          <w:rFonts w:ascii="Arial" w:eastAsia="Times New Roman" w:hAnsi="Arial" w:cs="Arial"/>
          <w:color w:val="444444"/>
          <w:sz w:val="24"/>
          <w:szCs w:val="24"/>
        </w:rPr>
        <w:t>(</w:t>
      </w:r>
      <w:proofErr w:type="gramEnd"/>
      <w:r w:rsidRPr="00201751">
        <w:rPr>
          <w:rFonts w:ascii="Arial" w:eastAsia="Times New Roman" w:hAnsi="Arial" w:cs="Arial"/>
          <w:color w:val="444444"/>
          <w:sz w:val="24"/>
          <w:szCs w:val="24"/>
        </w:rPr>
        <w:t>10%)</w:t>
      </w:r>
    </w:p>
    <w:tbl>
      <w:tblPr>
        <w:tblW w:w="12750" w:type="dxa"/>
        <w:tblCellSpacing w:w="15" w:type="dxa"/>
        <w:tblInd w:w="300" w:type="dxa"/>
        <w:tblCellMar>
          <w:top w:w="15" w:type="dxa"/>
          <w:left w:w="15" w:type="dxa"/>
          <w:bottom w:w="15" w:type="dxa"/>
          <w:right w:w="300" w:type="dxa"/>
        </w:tblCellMar>
        <w:tblLook w:val="04A0" w:firstRow="1" w:lastRow="0" w:firstColumn="1" w:lastColumn="0" w:noHBand="0" w:noVBand="1"/>
      </w:tblPr>
      <w:tblGrid>
        <w:gridCol w:w="3183"/>
        <w:gridCol w:w="3184"/>
        <w:gridCol w:w="3184"/>
        <w:gridCol w:w="3199"/>
      </w:tblGrid>
      <w:tr w:rsidR="00201751" w:rsidRPr="00201751" w14:paraId="326177AB" w14:textId="77777777" w:rsidTr="00201751">
        <w:trPr>
          <w:tblCellSpacing w:w="15" w:type="dxa"/>
        </w:trPr>
        <w:tc>
          <w:tcPr>
            <w:tcW w:w="28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3DDCD4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lastRenderedPageBreak/>
              <w:t>Does Not Meet Expectations</w:t>
            </w:r>
          </w:p>
          <w:p w14:paraId="534D6E62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Multiple errors in grammar and spelling; some format and citations are not consistent with APA rules</w:t>
            </w:r>
          </w:p>
        </w:tc>
        <w:tc>
          <w:tcPr>
            <w:tcW w:w="2873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90765F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Approaches Expectations</w:t>
            </w:r>
          </w:p>
          <w:p w14:paraId="2D1A135F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Several errors in grammar and spelling; some format and citations consistent with APA rules.</w:t>
            </w:r>
          </w:p>
        </w:tc>
        <w:tc>
          <w:tcPr>
            <w:tcW w:w="2873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65FCD3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Meets Expectations</w:t>
            </w:r>
          </w:p>
          <w:p w14:paraId="4FA11846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Few errors in grammar and spelling; most format and citations consistent with APA rules.</w:t>
            </w:r>
          </w:p>
        </w:tc>
        <w:tc>
          <w:tcPr>
            <w:tcW w:w="2873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D054D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</w:rPr>
              <w:t>Exceeds Expectations</w:t>
            </w:r>
          </w:p>
          <w:p w14:paraId="44314CF0" w14:textId="77777777" w:rsidR="00201751" w:rsidRPr="00201751" w:rsidRDefault="00201751" w:rsidP="002017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201751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No errors in grammar and spelling; all format and citations consistent with APA rules.</w:t>
            </w:r>
          </w:p>
        </w:tc>
      </w:tr>
    </w:tbl>
    <w:p w14:paraId="3181B879" w14:textId="77777777" w:rsidR="00201751" w:rsidRDefault="00201751" w:rsidP="00201751">
      <w:pPr>
        <w:ind w:left="-540" w:right="-1440"/>
      </w:pPr>
      <w:bookmarkStart w:id="0" w:name="_GoBack"/>
      <w:bookmarkEnd w:id="0"/>
    </w:p>
    <w:sectPr w:rsidR="00201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51"/>
    <w:rsid w:val="0020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C338"/>
  <w15:chartTrackingRefBased/>
  <w15:docId w15:val="{BD5FF9B4-E5A7-42CC-85B2-65A4D04B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Variable">
    <w:name w:val="HTML Variable"/>
    <w:basedOn w:val="DefaultParagraphFont"/>
    <w:uiPriority w:val="99"/>
    <w:semiHidden/>
    <w:unhideWhenUsed/>
    <w:rsid w:val="00201751"/>
    <w:rPr>
      <w:i/>
      <w:iCs/>
    </w:rPr>
  </w:style>
  <w:style w:type="character" w:styleId="Emphasis">
    <w:name w:val="Emphasis"/>
    <w:basedOn w:val="DefaultParagraphFont"/>
    <w:uiPriority w:val="20"/>
    <w:qFormat/>
    <w:rsid w:val="002017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Thaddeus Starkey</dc:creator>
  <cp:keywords/>
  <dc:description/>
  <cp:lastModifiedBy>Thaddeus Starkey</cp:lastModifiedBy>
  <cp:revision>1</cp:revision>
  <dcterms:created xsi:type="dcterms:W3CDTF">2019-02-15T00:49:00Z</dcterms:created>
  <dcterms:modified xsi:type="dcterms:W3CDTF">2019-02-15T00:51:00Z</dcterms:modified>
</cp:coreProperties>
</file>