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55" w:rsidRDefault="00721955">
      <w:pPr>
        <w:spacing w:line="480" w:lineRule="auto"/>
        <w:ind w:firstLine="720"/>
        <w:jc w:val="both"/>
        <w:rPr>
          <w:sz w:val="24"/>
          <w:szCs w:val="24"/>
        </w:rPr>
      </w:pPr>
    </w:p>
    <w:p w:rsidR="00721955" w:rsidRDefault="00AC1A6F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1955" w:rsidRDefault="00AC1A6F">
      <w:pPr>
        <w:shd w:val="clear" w:color="auto" w:fill="FFFFFF"/>
        <w:spacing w:before="180" w:after="18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Your proposal</w:t>
      </w:r>
    </w:p>
    <w:p w:rsidR="00721955" w:rsidRDefault="00AC1A6F">
      <w:pPr>
        <w:shd w:val="clear" w:color="auto" w:fill="FFFFFF"/>
        <w:spacing w:before="180" w:after="180"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Research Proposal:</w:t>
      </w:r>
    </w:p>
    <w:p w:rsidR="00721955" w:rsidRDefault="00AC1A6F">
      <w:pPr>
        <w:spacing w:line="48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How the online degrees will affect us </w:t>
      </w:r>
      <w:proofErr w:type="gramStart"/>
      <w:r>
        <w:rPr>
          <w:sz w:val="24"/>
          <w:szCs w:val="24"/>
        </w:rPr>
        <w:t>Educationally</w:t>
      </w:r>
      <w:proofErr w:type="gramEnd"/>
      <w:r>
        <w:rPr>
          <w:sz w:val="24"/>
          <w:szCs w:val="24"/>
        </w:rPr>
        <w:t>. Strengths and weaknesses compared with traditional face-to-face degrees.</w:t>
      </w:r>
    </w:p>
    <w:p w:rsidR="00721955" w:rsidRDefault="00721955">
      <w:pPr>
        <w:spacing w:line="480" w:lineRule="auto"/>
        <w:ind w:firstLine="720"/>
        <w:jc w:val="both"/>
        <w:rPr>
          <w:sz w:val="24"/>
          <w:szCs w:val="24"/>
        </w:rPr>
      </w:pPr>
    </w:p>
    <w:p w:rsidR="00721955" w:rsidRDefault="00AC1A6F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Education in the twenty one century is becoming essential for our lives. And that has created a newer way of earning a degree and that is online degree. With having at least two ways of earning a degree, one way is better than the other. We will be discuss</w:t>
      </w:r>
      <w:r>
        <w:rPr>
          <w:sz w:val="24"/>
          <w:szCs w:val="24"/>
        </w:rPr>
        <w:t>ing the importance of each way.</w:t>
      </w:r>
    </w:p>
    <w:p w:rsidR="00721955" w:rsidRDefault="00AC1A6F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Using the survey as a method of data collec</w:t>
      </w:r>
      <w:bookmarkStart w:id="0" w:name="_GoBack"/>
      <w:bookmarkEnd w:id="0"/>
      <w:r>
        <w:rPr>
          <w:sz w:val="24"/>
          <w:szCs w:val="24"/>
        </w:rPr>
        <w:t xml:space="preserve">tion was the right choice for this study. The survey method allows the researcher to collect a lot of data from several people within a short period. For example in this study, the </w:t>
      </w:r>
      <w:r>
        <w:rPr>
          <w:sz w:val="24"/>
          <w:szCs w:val="24"/>
        </w:rPr>
        <w:t xml:space="preserve">researcher will send several copies of the same questions to many students depending on the number of targeted </w:t>
      </w:r>
      <w:proofErr w:type="gramStart"/>
      <w:r>
        <w:rPr>
          <w:sz w:val="24"/>
          <w:szCs w:val="24"/>
        </w:rPr>
        <w:t>participants</w:t>
      </w:r>
      <w:proofErr w:type="gramEnd"/>
      <w:r>
        <w:rPr>
          <w:sz w:val="24"/>
          <w:szCs w:val="24"/>
        </w:rPr>
        <w:t xml:space="preserve"> for the study (Smith 2015). Since the items will be posted through the email addresses, the researcher will be able to cover a consi</w:t>
      </w:r>
      <w:r>
        <w:rPr>
          <w:sz w:val="24"/>
          <w:szCs w:val="24"/>
        </w:rPr>
        <w:t>derable space as the use of email as the media for transferring the questions will allow him to cover greater distances.</w:t>
      </w:r>
    </w:p>
    <w:p w:rsidR="00721955" w:rsidRDefault="00AC1A6F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survey method of data collection is also cost-efficient, and therefore the researcher will spend a relatively small amount of money</w:t>
      </w:r>
      <w:r>
        <w:rPr>
          <w:sz w:val="24"/>
          <w:szCs w:val="24"/>
        </w:rPr>
        <w:t xml:space="preserve"> in the acquisition of the necessary data for the study. Since the survey questionnaires will be availed to the respondents electronically, the researcher will not incur any cost on transportation and </w:t>
      </w:r>
      <w:r>
        <w:rPr>
          <w:sz w:val="24"/>
          <w:szCs w:val="24"/>
        </w:rPr>
        <w:lastRenderedPageBreak/>
        <w:t>printing of the questions. Instead, the researcher will</w:t>
      </w:r>
      <w:r>
        <w:rPr>
          <w:sz w:val="24"/>
          <w:szCs w:val="24"/>
        </w:rPr>
        <w:t xml:space="preserve"> copy and paste or forward the same questionnaire to multiple numbers of recipients (</w:t>
      </w:r>
      <w:proofErr w:type="spellStart"/>
      <w:r>
        <w:rPr>
          <w:sz w:val="24"/>
          <w:szCs w:val="24"/>
        </w:rPr>
        <w:t>Hanvey</w:t>
      </w:r>
      <w:proofErr w:type="spellEnd"/>
      <w:r>
        <w:rPr>
          <w:sz w:val="24"/>
          <w:szCs w:val="24"/>
        </w:rPr>
        <w:t xml:space="preserve"> 2018). Additionally, the researcher will not be required to move from one location to another in availing the questions to the respondents, and in this way, he will</w:t>
      </w:r>
      <w:r>
        <w:rPr>
          <w:sz w:val="24"/>
          <w:szCs w:val="24"/>
        </w:rPr>
        <w:t xml:space="preserve"> not incur any cost of transport.</w:t>
      </w:r>
    </w:p>
    <w:p w:rsidR="00721955" w:rsidRDefault="00AC1A6F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obtained through survey allows generalizability of the findings. Since the collection of data through study enables the researcher to receive a large amount of data over a large space at a small cost, the survey data </w:t>
      </w:r>
      <w:r>
        <w:rPr>
          <w:sz w:val="24"/>
          <w:szCs w:val="24"/>
        </w:rPr>
        <w:t>can be used to give the best image for the characteristics and attitudes of a vast group.</w:t>
      </w:r>
    </w:p>
    <w:p w:rsidR="00721955" w:rsidRDefault="00AC1A6F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Survey method of data collection is more flexible and therefore does not interfere with the respondent's schedules. The survey data can be delivered in different mode</w:t>
      </w:r>
      <w:r>
        <w:rPr>
          <w:sz w:val="24"/>
          <w:szCs w:val="24"/>
        </w:rPr>
        <w:t>s such as email surveys, telephone surveys, social media surveys, and many others. It, therefore, makes it easier to reach respondents in remote areas and tight schedules.</w:t>
      </w:r>
    </w:p>
    <w:p w:rsidR="00721955" w:rsidRDefault="00721955">
      <w:pPr>
        <w:spacing w:line="480" w:lineRule="auto"/>
        <w:ind w:firstLine="720"/>
        <w:jc w:val="both"/>
        <w:rPr>
          <w:sz w:val="24"/>
          <w:szCs w:val="24"/>
        </w:rPr>
      </w:pPr>
    </w:p>
    <w:p w:rsidR="00721955" w:rsidRDefault="00721955">
      <w:pPr>
        <w:spacing w:line="480" w:lineRule="auto"/>
        <w:ind w:firstLine="720"/>
        <w:jc w:val="both"/>
        <w:rPr>
          <w:sz w:val="24"/>
          <w:szCs w:val="24"/>
        </w:rPr>
      </w:pPr>
    </w:p>
    <w:p w:rsidR="00721955" w:rsidRDefault="00AC1A6F">
      <w:pPr>
        <w:shd w:val="clear" w:color="auto" w:fill="FFFFFF"/>
        <w:spacing w:before="180" w:after="18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Your calendar indicating when you propose meeting the following checkpoints:</w:t>
      </w:r>
    </w:p>
    <w:p w:rsidR="00721955" w:rsidRDefault="00AC1A6F">
      <w:pPr>
        <w:shd w:val="clear" w:color="auto" w:fill="FFFFFF"/>
        <w:spacing w:before="180" w:after="18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 xml:space="preserve"> Bibliography: Feb 15, 2019</w:t>
      </w:r>
    </w:p>
    <w:p w:rsidR="00721955" w:rsidRDefault="00AC1A6F">
      <w:pPr>
        <w:shd w:val="clear" w:color="auto" w:fill="FFFFFF"/>
        <w:spacing w:before="180" w:after="18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Annotated bibliography: Feb 28, 2019</w:t>
      </w:r>
    </w:p>
    <w:p w:rsidR="00721955" w:rsidRDefault="00AC1A6F">
      <w:pPr>
        <w:shd w:val="clear" w:color="auto" w:fill="FFFFFF"/>
        <w:spacing w:before="180" w:after="18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Literature Review: Mar 21, 2019</w:t>
      </w:r>
    </w:p>
    <w:p w:rsidR="00721955" w:rsidRDefault="00AC1A6F">
      <w:pPr>
        <w:shd w:val="clear" w:color="auto" w:fill="FFFFFF"/>
        <w:spacing w:before="180" w:after="18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Draft Product (optional) Apr 4, 2019</w:t>
      </w:r>
    </w:p>
    <w:p w:rsidR="00721955" w:rsidRDefault="00721955">
      <w:pPr>
        <w:spacing w:line="480" w:lineRule="auto"/>
        <w:ind w:firstLine="720"/>
        <w:jc w:val="both"/>
        <w:rPr>
          <w:sz w:val="24"/>
          <w:szCs w:val="24"/>
        </w:rPr>
      </w:pPr>
    </w:p>
    <w:sectPr w:rsidR="007219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55"/>
    <w:rsid w:val="00721955"/>
    <w:rsid w:val="00A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D044D-466C-4AD8-980D-E92A061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augky</dc:creator>
  <cp:lastModifiedBy>augky</cp:lastModifiedBy>
  <cp:revision>2</cp:revision>
  <dcterms:created xsi:type="dcterms:W3CDTF">2019-06-07T02:20:00Z</dcterms:created>
  <dcterms:modified xsi:type="dcterms:W3CDTF">2019-06-07T02:20:00Z</dcterms:modified>
</cp:coreProperties>
</file>