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2FF" w:rsidRPr="009B3924" w:rsidRDefault="002C72FF" w:rsidP="002C72FF">
      <w:pPr>
        <w:shd w:val="clear" w:color="auto" w:fill="FFFFFF"/>
        <w:tabs>
          <w:tab w:val="left" w:pos="225"/>
        </w:tabs>
        <w:spacing w:before="180" w:after="180"/>
        <w:rPr>
          <w:rFonts w:ascii="Roboto" w:eastAsia="Times New Roman" w:hAnsi="Roboto" w:cs="Times New Roman"/>
          <w:color w:val="2D3B45"/>
          <w:sz w:val="24"/>
          <w:szCs w:val="24"/>
        </w:rPr>
      </w:pPr>
      <w:r w:rsidRPr="009B3924">
        <w:rPr>
          <w:rFonts w:ascii="Roboto" w:eastAsia="Times New Roman" w:hAnsi="Roboto" w:cs="Times New Roman"/>
          <w:color w:val="2D3B45"/>
          <w:sz w:val="24"/>
          <w:szCs w:val="24"/>
        </w:rPr>
        <w:t>In this course, you will be completing some case study assignments. Case studies offer opportunities to observe a classroom situation based on actual events. If you think about the cases and connect them to what you have read, it will be easier to understand how to apply the principles of assessment to students in real-world settings.</w:t>
      </w:r>
    </w:p>
    <w:p w:rsidR="002C72FF" w:rsidRPr="009B3924" w:rsidRDefault="002C72FF" w:rsidP="002C72FF">
      <w:pPr>
        <w:shd w:val="clear" w:color="auto" w:fill="FFFFFF"/>
        <w:tabs>
          <w:tab w:val="left" w:pos="225"/>
        </w:tabs>
        <w:spacing w:before="180" w:after="180"/>
        <w:rPr>
          <w:rFonts w:ascii="Roboto" w:eastAsia="Times New Roman" w:hAnsi="Roboto" w:cs="Times New Roman"/>
          <w:color w:val="2D3B45"/>
          <w:sz w:val="24"/>
          <w:szCs w:val="24"/>
        </w:rPr>
      </w:pPr>
      <w:r w:rsidRPr="009B3924">
        <w:rPr>
          <w:rFonts w:ascii="Roboto" w:eastAsia="Times New Roman" w:hAnsi="Roboto" w:cs="Times New Roman"/>
          <w:color w:val="2D3B45"/>
          <w:sz w:val="24"/>
          <w:szCs w:val="24"/>
        </w:rPr>
        <w:t xml:space="preserve">Analyses of case studies affords you an opportunity to bridge the roles of scholar and practitioner. Make sure you anchor your responses in relevant references and resources. You will want to include information from the course videos, readings, and/or from reputable outside sources (e.g., peer-reviewed journals, professional organizations). Good answers show that you know sound facts, can articulate your ideas, and that you </w:t>
      </w:r>
      <w:proofErr w:type="gramStart"/>
      <w:r w:rsidRPr="009B3924">
        <w:rPr>
          <w:rFonts w:ascii="Roboto" w:eastAsia="Times New Roman" w:hAnsi="Roboto" w:cs="Times New Roman"/>
          <w:color w:val="2D3B45"/>
          <w:sz w:val="24"/>
          <w:szCs w:val="24"/>
        </w:rPr>
        <w:t>have the ability to</w:t>
      </w:r>
      <w:proofErr w:type="gramEnd"/>
      <w:r w:rsidRPr="009B3924">
        <w:rPr>
          <w:rFonts w:ascii="Roboto" w:eastAsia="Times New Roman" w:hAnsi="Roboto" w:cs="Times New Roman"/>
          <w:color w:val="2D3B45"/>
          <w:sz w:val="24"/>
          <w:szCs w:val="24"/>
        </w:rPr>
        <w:t xml:space="preserve"> connect theory to practice.</w:t>
      </w:r>
    </w:p>
    <w:p w:rsidR="002C72FF" w:rsidRPr="009B3924" w:rsidRDefault="002C72FF" w:rsidP="002C72FF">
      <w:pPr>
        <w:shd w:val="clear" w:color="auto" w:fill="FFFFFF"/>
        <w:tabs>
          <w:tab w:val="left" w:pos="225"/>
        </w:tabs>
        <w:spacing w:before="180" w:after="180"/>
        <w:rPr>
          <w:rFonts w:ascii="Roboto" w:eastAsia="Times New Roman" w:hAnsi="Roboto" w:cs="Times New Roman"/>
          <w:color w:val="2D3B45"/>
          <w:sz w:val="24"/>
          <w:szCs w:val="24"/>
        </w:rPr>
      </w:pPr>
      <w:r w:rsidRPr="009B3924">
        <w:rPr>
          <w:rFonts w:ascii="Roboto" w:eastAsia="Times New Roman" w:hAnsi="Roboto" w:cs="Times New Roman"/>
          <w:color w:val="2D3B45"/>
          <w:sz w:val="24"/>
          <w:szCs w:val="24"/>
        </w:rPr>
        <w:t>As Early Childhood Educators, we are constantly faced with how to assess. Consider the following scenario:</w:t>
      </w:r>
    </w:p>
    <w:p w:rsidR="002C72FF" w:rsidRPr="009B3924" w:rsidRDefault="002C72FF" w:rsidP="002C72FF">
      <w:pPr>
        <w:shd w:val="clear" w:color="auto" w:fill="FFFFFF"/>
        <w:tabs>
          <w:tab w:val="left" w:pos="225"/>
        </w:tabs>
        <w:spacing w:before="180" w:after="180"/>
        <w:rPr>
          <w:rFonts w:ascii="Roboto" w:eastAsia="Times New Roman" w:hAnsi="Roboto" w:cs="Times New Roman"/>
          <w:color w:val="2D3B45"/>
          <w:sz w:val="24"/>
          <w:szCs w:val="24"/>
        </w:rPr>
      </w:pPr>
      <w:r w:rsidRPr="009B3924">
        <w:rPr>
          <w:rFonts w:ascii="Roboto" w:eastAsia="Times New Roman" w:hAnsi="Roboto" w:cs="Times New Roman"/>
          <w:i/>
          <w:iCs/>
          <w:color w:val="2D3B45"/>
          <w:sz w:val="24"/>
          <w:szCs w:val="24"/>
        </w:rPr>
        <w:t>In mid-August, the families at Oasis Elementary School were invited to "Meet the Teacher Night." Kindergarten teacher Mrs. Garrard met Hudson and his family. She noted that he had three older siblings and that Hudson was the youngest. When she bent down to talk to Hudson to ask how old he was, an older sibling spoke for him. She noticed that Hudson hid behind Mom a bit as they walked around the classroom.</w:t>
      </w:r>
    </w:p>
    <w:p w:rsidR="002C72FF" w:rsidRPr="009B3924" w:rsidRDefault="002C72FF" w:rsidP="002C72FF">
      <w:pPr>
        <w:shd w:val="clear" w:color="auto" w:fill="FFFFFF"/>
        <w:tabs>
          <w:tab w:val="left" w:pos="225"/>
        </w:tabs>
        <w:spacing w:before="180" w:after="180"/>
        <w:rPr>
          <w:rFonts w:ascii="Roboto" w:eastAsia="Times New Roman" w:hAnsi="Roboto" w:cs="Times New Roman"/>
          <w:color w:val="2D3B45"/>
          <w:sz w:val="24"/>
          <w:szCs w:val="24"/>
        </w:rPr>
      </w:pPr>
      <w:r w:rsidRPr="009B3924">
        <w:rPr>
          <w:rFonts w:ascii="Roboto" w:eastAsia="Times New Roman" w:hAnsi="Roboto" w:cs="Times New Roman"/>
          <w:i/>
          <w:iCs/>
          <w:color w:val="2D3B45"/>
          <w:sz w:val="24"/>
          <w:szCs w:val="24"/>
        </w:rPr>
        <w:t>At the beginning of September, Mrs. Garrard is assessing "K.SL.6 - speak audibly and express ideas clearly" by evaluating "Show &amp; Share" given in front of the class. Hudson says very little when speaking in front of the class. Mrs. Garrard suspects that Hudson's anxiety level is very high, so she talks to him informally and confirms her suspicions; Hudson was too nervous to talk!</w:t>
      </w:r>
    </w:p>
    <w:p w:rsidR="002C72FF" w:rsidRPr="009B3924" w:rsidRDefault="002C72FF" w:rsidP="002C72FF">
      <w:pPr>
        <w:shd w:val="clear" w:color="auto" w:fill="FFFFFF"/>
        <w:tabs>
          <w:tab w:val="left" w:pos="225"/>
        </w:tabs>
        <w:spacing w:before="180" w:after="180"/>
        <w:rPr>
          <w:rFonts w:ascii="Roboto" w:eastAsia="Times New Roman" w:hAnsi="Roboto" w:cs="Times New Roman"/>
          <w:color w:val="2D3B45"/>
          <w:sz w:val="24"/>
          <w:szCs w:val="24"/>
        </w:rPr>
      </w:pPr>
      <w:r w:rsidRPr="009B3924">
        <w:rPr>
          <w:rFonts w:ascii="Roboto" w:eastAsia="Times New Roman" w:hAnsi="Roboto" w:cs="Times New Roman"/>
          <w:color w:val="2D3B45"/>
          <w:sz w:val="24"/>
          <w:szCs w:val="24"/>
        </w:rPr>
        <w:t xml:space="preserve">In a one to </w:t>
      </w:r>
      <w:proofErr w:type="gramStart"/>
      <w:r w:rsidRPr="009B3924">
        <w:rPr>
          <w:rFonts w:ascii="Roboto" w:eastAsia="Times New Roman" w:hAnsi="Roboto" w:cs="Times New Roman"/>
          <w:color w:val="2D3B45"/>
          <w:sz w:val="24"/>
          <w:szCs w:val="24"/>
        </w:rPr>
        <w:t>two page</w:t>
      </w:r>
      <w:proofErr w:type="gramEnd"/>
      <w:r w:rsidRPr="009B3924">
        <w:rPr>
          <w:rFonts w:ascii="Roboto" w:eastAsia="Times New Roman" w:hAnsi="Roboto" w:cs="Times New Roman"/>
          <w:color w:val="2D3B45"/>
          <w:sz w:val="24"/>
          <w:szCs w:val="24"/>
        </w:rPr>
        <w:t xml:space="preserve"> paper with proper APA format and citations, respond to the following prompt:</w:t>
      </w:r>
    </w:p>
    <w:p w:rsidR="002C72FF" w:rsidRPr="009B3924" w:rsidRDefault="002C72FF" w:rsidP="002C72FF">
      <w:pPr>
        <w:numPr>
          <w:ilvl w:val="0"/>
          <w:numId w:val="14"/>
        </w:numPr>
        <w:shd w:val="clear" w:color="auto" w:fill="FFFFFF"/>
        <w:tabs>
          <w:tab w:val="left" w:pos="225"/>
        </w:tabs>
        <w:spacing w:before="100" w:beforeAutospacing="1" w:after="100" w:afterAutospacing="1"/>
        <w:ind w:left="375"/>
        <w:rPr>
          <w:rFonts w:ascii="Roboto" w:eastAsia="Times New Roman" w:hAnsi="Roboto" w:cs="Times New Roman"/>
          <w:color w:val="2D3B45"/>
          <w:sz w:val="24"/>
          <w:szCs w:val="24"/>
        </w:rPr>
      </w:pPr>
      <w:r w:rsidRPr="009B3924">
        <w:rPr>
          <w:rFonts w:ascii="Roboto" w:eastAsia="Times New Roman" w:hAnsi="Roboto" w:cs="Times New Roman"/>
          <w:color w:val="2D3B45"/>
          <w:sz w:val="24"/>
          <w:szCs w:val="24"/>
        </w:rPr>
        <w:t>Using the concepts of reliability and validity from the course materials, discuss how Mrs. Garrard should understand this assessment and in what other ways she could assess Hudson on standard K.SL.6. How could she scaffold Hudson to become more comfortable with speaking in front of his peers? Address specifically the assessment tool/design and how it would be developmentally appropriate.</w:t>
      </w:r>
    </w:p>
    <w:p w:rsidR="002C72FF" w:rsidRDefault="002C72FF">
      <w:pPr>
        <w:spacing w:before="0" w:after="160" w:line="259" w:lineRule="auto"/>
      </w:pPr>
      <w:r>
        <w:br w:type="page"/>
      </w:r>
    </w:p>
    <w:p w:rsidR="00F61D87" w:rsidRDefault="00F61D87" w:rsidP="00F61D87">
      <w:pPr>
        <w:jc w:val="center"/>
      </w:pPr>
      <w:bookmarkStart w:id="0" w:name="_GoBack"/>
      <w:bookmarkEnd w:id="0"/>
    </w:p>
    <w:p w:rsidR="009435CF" w:rsidRDefault="009435CF" w:rsidP="00EB7533">
      <w:pPr>
        <w:pStyle w:val="Title"/>
      </w:pPr>
      <w:r w:rsidRPr="009435CF">
        <w:t>ECD</w:t>
      </w:r>
      <w:r>
        <w:t xml:space="preserve"> 541</w:t>
      </w:r>
      <w:r w:rsidRPr="009435CF">
        <w:t xml:space="preserve"> Case Study Assignment </w:t>
      </w:r>
    </w:p>
    <w:p w:rsidR="00747ABB" w:rsidRDefault="009435CF" w:rsidP="009435CF">
      <w:pPr>
        <w:pStyle w:val="Subtitle"/>
      </w:pPr>
      <w:r w:rsidRPr="009435CF">
        <w:t>Rubric</w:t>
      </w:r>
      <w:r>
        <w:t xml:space="preserve"> (20 points)</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245"/>
        <w:gridCol w:w="2286"/>
        <w:gridCol w:w="2286"/>
        <w:gridCol w:w="2286"/>
        <w:gridCol w:w="2286"/>
        <w:gridCol w:w="2286"/>
      </w:tblGrid>
      <w:tr w:rsidR="009435CF" w:rsidRPr="009435CF" w:rsidTr="009435CF">
        <w:tc>
          <w:tcPr>
            <w:tcW w:w="2245" w:type="dxa"/>
            <w:tcBorders>
              <w:bottom w:val="single" w:sz="4" w:space="0" w:color="auto"/>
            </w:tcBorders>
            <w:shd w:val="clear" w:color="auto" w:fill="auto"/>
          </w:tcPr>
          <w:p w:rsidR="009435CF" w:rsidRPr="009435CF" w:rsidRDefault="009435CF" w:rsidP="009435CF">
            <w:pPr>
              <w:spacing w:before="0" w:after="0"/>
              <w:jc w:val="center"/>
              <w:rPr>
                <w:rFonts w:cs="Arial"/>
                <w:b/>
                <w:szCs w:val="20"/>
              </w:rPr>
            </w:pPr>
          </w:p>
        </w:tc>
        <w:tc>
          <w:tcPr>
            <w:tcW w:w="2286" w:type="dxa"/>
            <w:shd w:val="clear" w:color="auto" w:fill="D9D9D9"/>
          </w:tcPr>
          <w:p w:rsidR="009435CF" w:rsidRPr="009435CF" w:rsidRDefault="009435CF" w:rsidP="009435CF">
            <w:pPr>
              <w:autoSpaceDE w:val="0"/>
              <w:autoSpaceDN w:val="0"/>
              <w:adjustRightInd w:val="0"/>
              <w:spacing w:before="0" w:after="0"/>
              <w:jc w:val="center"/>
              <w:rPr>
                <w:rFonts w:cs="Arial"/>
                <w:b/>
                <w:bCs/>
                <w:szCs w:val="20"/>
              </w:rPr>
            </w:pPr>
            <w:r w:rsidRPr="009435CF">
              <w:rPr>
                <w:rFonts w:eastAsia="Times New Roman" w:cs="Arial"/>
                <w:b/>
                <w:bCs/>
                <w:szCs w:val="20"/>
              </w:rPr>
              <w:t>Exemplary</w:t>
            </w:r>
          </w:p>
        </w:tc>
        <w:tc>
          <w:tcPr>
            <w:tcW w:w="2286" w:type="dxa"/>
            <w:shd w:val="clear" w:color="auto" w:fill="D9D9D9"/>
          </w:tcPr>
          <w:p w:rsidR="009435CF" w:rsidRPr="009435CF" w:rsidRDefault="009435CF" w:rsidP="009435CF">
            <w:pPr>
              <w:autoSpaceDE w:val="0"/>
              <w:autoSpaceDN w:val="0"/>
              <w:adjustRightInd w:val="0"/>
              <w:spacing w:before="0" w:after="0"/>
              <w:jc w:val="center"/>
              <w:rPr>
                <w:rFonts w:cs="Arial"/>
                <w:b/>
                <w:bCs/>
                <w:szCs w:val="20"/>
              </w:rPr>
            </w:pPr>
            <w:r w:rsidRPr="009435CF">
              <w:rPr>
                <w:rFonts w:eastAsia="Times New Roman" w:cs="Arial"/>
                <w:b/>
                <w:bCs/>
                <w:szCs w:val="20"/>
              </w:rPr>
              <w:t>Highly Proficient</w:t>
            </w:r>
          </w:p>
        </w:tc>
        <w:tc>
          <w:tcPr>
            <w:tcW w:w="2286" w:type="dxa"/>
            <w:shd w:val="clear" w:color="auto" w:fill="D9D9D9"/>
          </w:tcPr>
          <w:p w:rsidR="009435CF" w:rsidRPr="009435CF" w:rsidRDefault="009435CF" w:rsidP="009435CF">
            <w:pPr>
              <w:autoSpaceDE w:val="0"/>
              <w:autoSpaceDN w:val="0"/>
              <w:adjustRightInd w:val="0"/>
              <w:spacing w:before="0" w:after="0"/>
              <w:jc w:val="center"/>
              <w:rPr>
                <w:rFonts w:cs="Arial"/>
                <w:b/>
                <w:bCs/>
                <w:szCs w:val="20"/>
              </w:rPr>
            </w:pPr>
            <w:r w:rsidRPr="009435CF">
              <w:rPr>
                <w:rFonts w:eastAsia="Times New Roman" w:cs="Arial"/>
                <w:b/>
                <w:bCs/>
                <w:szCs w:val="20"/>
              </w:rPr>
              <w:t>Proficient</w:t>
            </w:r>
          </w:p>
        </w:tc>
        <w:tc>
          <w:tcPr>
            <w:tcW w:w="2286" w:type="dxa"/>
            <w:shd w:val="clear" w:color="auto" w:fill="D9D9D9"/>
          </w:tcPr>
          <w:p w:rsidR="009435CF" w:rsidRPr="009435CF" w:rsidRDefault="009435CF" w:rsidP="009435CF">
            <w:pPr>
              <w:autoSpaceDE w:val="0"/>
              <w:autoSpaceDN w:val="0"/>
              <w:adjustRightInd w:val="0"/>
              <w:spacing w:before="0" w:after="0"/>
              <w:jc w:val="center"/>
              <w:rPr>
                <w:rFonts w:cs="Arial"/>
                <w:b/>
                <w:bCs/>
                <w:szCs w:val="20"/>
              </w:rPr>
            </w:pPr>
            <w:r w:rsidRPr="009435CF">
              <w:rPr>
                <w:rFonts w:eastAsia="Times New Roman" w:cs="Arial"/>
                <w:b/>
                <w:bCs/>
                <w:szCs w:val="20"/>
              </w:rPr>
              <w:t>Approaches Proficient</w:t>
            </w:r>
          </w:p>
        </w:tc>
        <w:tc>
          <w:tcPr>
            <w:tcW w:w="2286" w:type="dxa"/>
            <w:shd w:val="clear" w:color="auto" w:fill="D9D9D9"/>
          </w:tcPr>
          <w:p w:rsidR="009435CF" w:rsidRPr="009435CF" w:rsidRDefault="009435CF" w:rsidP="009435CF">
            <w:pPr>
              <w:autoSpaceDE w:val="0"/>
              <w:autoSpaceDN w:val="0"/>
              <w:adjustRightInd w:val="0"/>
              <w:spacing w:before="0" w:after="0"/>
              <w:jc w:val="center"/>
              <w:rPr>
                <w:rFonts w:eastAsia="Times New Roman" w:cs="Arial"/>
                <w:b/>
                <w:bCs/>
                <w:szCs w:val="20"/>
              </w:rPr>
            </w:pPr>
            <w:r w:rsidRPr="009435CF">
              <w:rPr>
                <w:rFonts w:eastAsia="Times New Roman" w:cs="Arial"/>
                <w:b/>
                <w:bCs/>
                <w:szCs w:val="20"/>
              </w:rPr>
              <w:t>Below</w:t>
            </w:r>
          </w:p>
          <w:p w:rsidR="009435CF" w:rsidRPr="009435CF" w:rsidRDefault="009435CF" w:rsidP="009435CF">
            <w:pPr>
              <w:autoSpaceDE w:val="0"/>
              <w:autoSpaceDN w:val="0"/>
              <w:adjustRightInd w:val="0"/>
              <w:spacing w:before="0" w:after="0"/>
              <w:jc w:val="center"/>
              <w:rPr>
                <w:rFonts w:cs="Arial"/>
                <w:b/>
                <w:bCs/>
                <w:szCs w:val="20"/>
              </w:rPr>
            </w:pPr>
            <w:r w:rsidRPr="009435CF">
              <w:rPr>
                <w:rFonts w:eastAsia="Times New Roman" w:cs="Arial"/>
                <w:b/>
                <w:bCs/>
                <w:szCs w:val="20"/>
              </w:rPr>
              <w:t>Expectations</w:t>
            </w:r>
          </w:p>
        </w:tc>
      </w:tr>
      <w:tr w:rsidR="009435CF" w:rsidRPr="009435CF" w:rsidTr="009435CF">
        <w:tc>
          <w:tcPr>
            <w:tcW w:w="2245" w:type="dxa"/>
            <w:tcBorders>
              <w:bottom w:val="single" w:sz="4" w:space="0" w:color="auto"/>
            </w:tcBorders>
            <w:shd w:val="clear" w:color="auto" w:fill="auto"/>
          </w:tcPr>
          <w:p w:rsidR="009435CF" w:rsidRPr="009435CF" w:rsidRDefault="009435CF" w:rsidP="009435CF">
            <w:pPr>
              <w:spacing w:before="0" w:after="0"/>
              <w:rPr>
                <w:rFonts w:cs="Arial"/>
                <w:szCs w:val="20"/>
              </w:rPr>
            </w:pPr>
          </w:p>
        </w:tc>
        <w:tc>
          <w:tcPr>
            <w:tcW w:w="2286" w:type="dxa"/>
            <w:shd w:val="clear" w:color="auto" w:fill="F2F2F2" w:themeFill="background1" w:themeFillShade="F2"/>
          </w:tcPr>
          <w:p w:rsidR="009435CF" w:rsidRPr="009435CF" w:rsidRDefault="009435CF" w:rsidP="009435CF">
            <w:pPr>
              <w:spacing w:before="0" w:after="0"/>
              <w:jc w:val="center"/>
              <w:rPr>
                <w:rFonts w:cs="Arial"/>
                <w:b/>
                <w:szCs w:val="20"/>
              </w:rPr>
            </w:pPr>
            <w:r w:rsidRPr="009435CF">
              <w:rPr>
                <w:rFonts w:cs="Arial"/>
                <w:b/>
                <w:szCs w:val="20"/>
              </w:rPr>
              <w:t>4 pts</w:t>
            </w:r>
          </w:p>
        </w:tc>
        <w:tc>
          <w:tcPr>
            <w:tcW w:w="2286" w:type="dxa"/>
            <w:shd w:val="clear" w:color="auto" w:fill="F2F2F2" w:themeFill="background1" w:themeFillShade="F2"/>
          </w:tcPr>
          <w:p w:rsidR="009435CF" w:rsidRPr="009435CF" w:rsidRDefault="009435CF" w:rsidP="009435CF">
            <w:pPr>
              <w:spacing w:before="0" w:after="0"/>
              <w:jc w:val="center"/>
              <w:rPr>
                <w:rFonts w:cs="Arial"/>
                <w:b/>
                <w:szCs w:val="20"/>
              </w:rPr>
            </w:pPr>
            <w:r w:rsidRPr="009435CF">
              <w:rPr>
                <w:rFonts w:cs="Arial"/>
                <w:b/>
                <w:szCs w:val="20"/>
              </w:rPr>
              <w:t>3 pts</w:t>
            </w:r>
          </w:p>
        </w:tc>
        <w:tc>
          <w:tcPr>
            <w:tcW w:w="2286" w:type="dxa"/>
            <w:shd w:val="clear" w:color="auto" w:fill="F2F2F2" w:themeFill="background1" w:themeFillShade="F2"/>
          </w:tcPr>
          <w:p w:rsidR="009435CF" w:rsidRPr="009435CF" w:rsidRDefault="009435CF" w:rsidP="009435CF">
            <w:pPr>
              <w:spacing w:before="0" w:after="0"/>
              <w:jc w:val="center"/>
              <w:rPr>
                <w:rFonts w:cs="Arial"/>
                <w:b/>
                <w:szCs w:val="20"/>
              </w:rPr>
            </w:pPr>
            <w:r w:rsidRPr="009435CF">
              <w:rPr>
                <w:rFonts w:cs="Arial"/>
                <w:b/>
                <w:szCs w:val="20"/>
              </w:rPr>
              <w:t>2 pts</w:t>
            </w:r>
          </w:p>
        </w:tc>
        <w:tc>
          <w:tcPr>
            <w:tcW w:w="2286" w:type="dxa"/>
            <w:shd w:val="clear" w:color="auto" w:fill="F2F2F2" w:themeFill="background1" w:themeFillShade="F2"/>
          </w:tcPr>
          <w:p w:rsidR="009435CF" w:rsidRPr="009435CF" w:rsidRDefault="009435CF" w:rsidP="009435CF">
            <w:pPr>
              <w:spacing w:before="0" w:after="0"/>
              <w:jc w:val="center"/>
              <w:rPr>
                <w:rFonts w:cs="Arial"/>
                <w:b/>
                <w:szCs w:val="20"/>
              </w:rPr>
            </w:pPr>
            <w:r w:rsidRPr="009435CF">
              <w:rPr>
                <w:rFonts w:cs="Arial"/>
                <w:b/>
                <w:szCs w:val="20"/>
              </w:rPr>
              <w:t xml:space="preserve">1 </w:t>
            </w:r>
            <w:proofErr w:type="spellStart"/>
            <w:r w:rsidRPr="009435CF">
              <w:rPr>
                <w:rFonts w:cs="Arial"/>
                <w:b/>
                <w:szCs w:val="20"/>
              </w:rPr>
              <w:t>pt</w:t>
            </w:r>
            <w:proofErr w:type="spellEnd"/>
          </w:p>
        </w:tc>
        <w:tc>
          <w:tcPr>
            <w:tcW w:w="2286" w:type="dxa"/>
            <w:shd w:val="clear" w:color="auto" w:fill="F2F2F2" w:themeFill="background1" w:themeFillShade="F2"/>
          </w:tcPr>
          <w:p w:rsidR="009435CF" w:rsidRPr="009435CF" w:rsidRDefault="009435CF" w:rsidP="009435CF">
            <w:pPr>
              <w:spacing w:before="0" w:after="0"/>
              <w:jc w:val="center"/>
              <w:rPr>
                <w:rFonts w:cs="Arial"/>
                <w:b/>
                <w:szCs w:val="20"/>
              </w:rPr>
            </w:pPr>
            <w:r w:rsidRPr="009435CF">
              <w:rPr>
                <w:rFonts w:cs="Arial"/>
                <w:b/>
                <w:szCs w:val="20"/>
              </w:rPr>
              <w:t>0.5-0 pts</w:t>
            </w:r>
          </w:p>
        </w:tc>
      </w:tr>
      <w:tr w:rsidR="009435CF" w:rsidRPr="009435CF" w:rsidTr="009435CF">
        <w:tc>
          <w:tcPr>
            <w:tcW w:w="2245" w:type="dxa"/>
            <w:shd w:val="clear" w:color="auto" w:fill="D9D9D9"/>
          </w:tcPr>
          <w:p w:rsidR="009435CF" w:rsidRPr="009435CF" w:rsidRDefault="009435CF" w:rsidP="009435CF">
            <w:pPr>
              <w:spacing w:before="0" w:after="0"/>
              <w:rPr>
                <w:rFonts w:cs="Arial"/>
                <w:b/>
                <w:szCs w:val="20"/>
              </w:rPr>
            </w:pPr>
            <w:r w:rsidRPr="009435CF">
              <w:rPr>
                <w:rFonts w:cs="Arial"/>
                <w:b/>
                <w:szCs w:val="20"/>
              </w:rPr>
              <w:t>Completeness</w:t>
            </w:r>
          </w:p>
        </w:tc>
        <w:tc>
          <w:tcPr>
            <w:tcW w:w="2286" w:type="dxa"/>
          </w:tcPr>
          <w:p w:rsidR="009435CF" w:rsidRPr="009435CF" w:rsidRDefault="009435CF" w:rsidP="009435CF">
            <w:pPr>
              <w:pStyle w:val="ListParagraph"/>
              <w:numPr>
                <w:ilvl w:val="0"/>
                <w:numId w:val="11"/>
              </w:numPr>
              <w:spacing w:before="0" w:after="0"/>
              <w:ind w:left="226" w:hanging="180"/>
              <w:rPr>
                <w:rFonts w:cs="Arial"/>
                <w:szCs w:val="20"/>
              </w:rPr>
            </w:pPr>
            <w:r w:rsidRPr="009435CF">
              <w:rPr>
                <w:rFonts w:cs="Arial"/>
                <w:szCs w:val="20"/>
              </w:rPr>
              <w:t>Complete in all respects; reflects all requirements</w:t>
            </w:r>
          </w:p>
          <w:p w:rsidR="009435CF" w:rsidRPr="009435CF" w:rsidRDefault="009435CF" w:rsidP="009435CF">
            <w:pPr>
              <w:spacing w:before="0" w:after="0"/>
              <w:ind w:left="226" w:hanging="180"/>
              <w:rPr>
                <w:rFonts w:cs="Arial"/>
                <w:szCs w:val="20"/>
              </w:rPr>
            </w:pPr>
          </w:p>
        </w:tc>
        <w:tc>
          <w:tcPr>
            <w:tcW w:w="2286" w:type="dxa"/>
          </w:tcPr>
          <w:p w:rsidR="009435CF" w:rsidRPr="009435CF" w:rsidRDefault="009435CF" w:rsidP="009435CF">
            <w:pPr>
              <w:pStyle w:val="ListParagraph"/>
              <w:numPr>
                <w:ilvl w:val="0"/>
                <w:numId w:val="11"/>
              </w:numPr>
              <w:autoSpaceDE w:val="0"/>
              <w:autoSpaceDN w:val="0"/>
              <w:adjustRightInd w:val="0"/>
              <w:spacing w:before="0" w:after="0"/>
              <w:ind w:left="226" w:hanging="180"/>
              <w:rPr>
                <w:rFonts w:eastAsia="ArialMT" w:cs="Arial"/>
                <w:szCs w:val="20"/>
                <w:lang w:bidi="he-IL"/>
              </w:rPr>
            </w:pPr>
            <w:r w:rsidRPr="009435CF">
              <w:rPr>
                <w:rFonts w:eastAsia="ArialMT" w:cs="Arial"/>
                <w:szCs w:val="20"/>
                <w:lang w:bidi="he-IL"/>
              </w:rPr>
              <w:t>Evidence</w:t>
            </w:r>
            <w:r>
              <w:rPr>
                <w:rFonts w:eastAsia="ArialMT" w:cs="Arial"/>
                <w:szCs w:val="20"/>
                <w:lang w:bidi="he-IL"/>
              </w:rPr>
              <w:t xml:space="preserve"> </w:t>
            </w:r>
            <w:r w:rsidRPr="009435CF">
              <w:rPr>
                <w:rFonts w:eastAsia="ArialMT" w:cs="Arial"/>
                <w:szCs w:val="20"/>
                <w:lang w:bidi="he-IL"/>
              </w:rPr>
              <w:t>in both</w:t>
            </w:r>
            <w:r>
              <w:rPr>
                <w:rFonts w:eastAsia="ArialMT" w:cs="Arial"/>
                <w:szCs w:val="20"/>
                <w:lang w:bidi="he-IL"/>
              </w:rPr>
              <w:t xml:space="preserve"> </w:t>
            </w:r>
            <w:r w:rsidRPr="009435CF">
              <w:rPr>
                <w:rFonts w:eastAsia="ArialMT" w:cs="Arial"/>
                <w:szCs w:val="20"/>
                <w:lang w:bidi="he-IL"/>
              </w:rPr>
              <w:t>columns 3</w:t>
            </w:r>
            <w:r>
              <w:rPr>
                <w:rFonts w:eastAsia="ArialMT" w:cs="Arial"/>
                <w:szCs w:val="20"/>
                <w:lang w:bidi="he-IL"/>
              </w:rPr>
              <w:t xml:space="preserve"> </w:t>
            </w:r>
            <w:r w:rsidRPr="009435CF">
              <w:rPr>
                <w:rFonts w:eastAsia="ArialMT" w:cs="Arial"/>
                <w:szCs w:val="20"/>
                <w:lang w:bidi="he-IL"/>
              </w:rPr>
              <w:t>and 5</w:t>
            </w:r>
            <w:r>
              <w:rPr>
                <w:rFonts w:eastAsia="ArialMT" w:cs="Arial"/>
                <w:szCs w:val="20"/>
                <w:lang w:bidi="he-IL"/>
              </w:rPr>
              <w:t xml:space="preserve"> </w:t>
            </w:r>
            <w:r w:rsidRPr="009435CF">
              <w:rPr>
                <w:rFonts w:eastAsia="ArialMT" w:cs="Arial"/>
                <w:szCs w:val="20"/>
                <w:lang w:bidi="he-IL"/>
              </w:rPr>
              <w:t>present</w:t>
            </w:r>
          </w:p>
        </w:tc>
        <w:tc>
          <w:tcPr>
            <w:tcW w:w="2286" w:type="dxa"/>
          </w:tcPr>
          <w:p w:rsidR="009435CF" w:rsidRPr="009435CF" w:rsidRDefault="009435CF" w:rsidP="009435CF">
            <w:pPr>
              <w:pStyle w:val="ListParagraph"/>
              <w:numPr>
                <w:ilvl w:val="0"/>
                <w:numId w:val="11"/>
              </w:numPr>
              <w:spacing w:before="0" w:after="0"/>
              <w:ind w:left="226" w:hanging="180"/>
              <w:rPr>
                <w:rFonts w:cs="Arial"/>
                <w:szCs w:val="20"/>
              </w:rPr>
            </w:pPr>
            <w:r w:rsidRPr="009435CF">
              <w:rPr>
                <w:rFonts w:cs="Arial"/>
                <w:szCs w:val="20"/>
              </w:rPr>
              <w:t xml:space="preserve">Complete in most respects; reflects most requirements </w:t>
            </w:r>
          </w:p>
        </w:tc>
        <w:tc>
          <w:tcPr>
            <w:tcW w:w="2286" w:type="dxa"/>
          </w:tcPr>
          <w:p w:rsidR="009435CF" w:rsidRPr="009435CF" w:rsidRDefault="009435CF" w:rsidP="009435CF">
            <w:pPr>
              <w:pStyle w:val="ListParagraph"/>
              <w:numPr>
                <w:ilvl w:val="0"/>
                <w:numId w:val="11"/>
              </w:numPr>
              <w:autoSpaceDE w:val="0"/>
              <w:autoSpaceDN w:val="0"/>
              <w:adjustRightInd w:val="0"/>
              <w:spacing w:before="0" w:after="0"/>
              <w:ind w:left="226" w:hanging="180"/>
              <w:rPr>
                <w:rFonts w:eastAsia="ArialMT" w:cs="Arial"/>
                <w:szCs w:val="20"/>
                <w:lang w:bidi="he-IL"/>
              </w:rPr>
            </w:pPr>
            <w:r w:rsidRPr="009435CF">
              <w:rPr>
                <w:rFonts w:eastAsia="ArialMT" w:cs="Arial"/>
                <w:szCs w:val="20"/>
                <w:lang w:bidi="he-IL"/>
              </w:rPr>
              <w:t>Evidence in</w:t>
            </w:r>
            <w:r>
              <w:rPr>
                <w:rFonts w:eastAsia="ArialMT" w:cs="Arial"/>
                <w:szCs w:val="20"/>
                <w:lang w:bidi="he-IL"/>
              </w:rPr>
              <w:t xml:space="preserve"> </w:t>
            </w:r>
            <w:r w:rsidRPr="009435CF">
              <w:rPr>
                <w:rFonts w:eastAsia="ArialMT" w:cs="Arial"/>
                <w:szCs w:val="20"/>
                <w:lang w:bidi="he-IL"/>
              </w:rPr>
              <w:t>both columns</w:t>
            </w:r>
            <w:r>
              <w:rPr>
                <w:rFonts w:eastAsia="ArialMT" w:cs="Arial"/>
                <w:szCs w:val="20"/>
                <w:lang w:bidi="he-IL"/>
              </w:rPr>
              <w:t xml:space="preserve"> </w:t>
            </w:r>
            <w:r w:rsidRPr="009435CF">
              <w:rPr>
                <w:rFonts w:eastAsia="ArialMT" w:cs="Arial"/>
                <w:szCs w:val="20"/>
                <w:lang w:bidi="he-IL"/>
              </w:rPr>
              <w:t>1 and 3</w:t>
            </w:r>
            <w:r>
              <w:rPr>
                <w:rFonts w:eastAsia="ArialMT" w:cs="Arial"/>
                <w:szCs w:val="20"/>
                <w:lang w:bidi="he-IL"/>
              </w:rPr>
              <w:t xml:space="preserve"> </w:t>
            </w:r>
            <w:r w:rsidRPr="009435CF">
              <w:rPr>
                <w:rFonts w:eastAsia="ArialMT" w:cs="Arial"/>
                <w:szCs w:val="20"/>
                <w:lang w:bidi="he-IL"/>
              </w:rPr>
              <w:t>present</w:t>
            </w:r>
          </w:p>
        </w:tc>
        <w:tc>
          <w:tcPr>
            <w:tcW w:w="2286" w:type="dxa"/>
          </w:tcPr>
          <w:p w:rsidR="009435CF" w:rsidRPr="009435CF" w:rsidRDefault="009435CF" w:rsidP="009435CF">
            <w:pPr>
              <w:pStyle w:val="ListParagraph"/>
              <w:numPr>
                <w:ilvl w:val="0"/>
                <w:numId w:val="11"/>
              </w:numPr>
              <w:spacing w:before="0" w:after="0"/>
              <w:ind w:left="226" w:hanging="180"/>
              <w:rPr>
                <w:rFonts w:cs="Arial"/>
                <w:szCs w:val="20"/>
              </w:rPr>
            </w:pPr>
            <w:r w:rsidRPr="009435CF">
              <w:rPr>
                <w:rFonts w:cs="Arial"/>
                <w:szCs w:val="20"/>
              </w:rPr>
              <w:t>Incomplete in most respects; does not reflect requirements</w:t>
            </w:r>
          </w:p>
        </w:tc>
      </w:tr>
      <w:tr w:rsidR="009435CF" w:rsidRPr="009435CF" w:rsidTr="009435CF">
        <w:tc>
          <w:tcPr>
            <w:tcW w:w="2245" w:type="dxa"/>
            <w:shd w:val="clear" w:color="auto" w:fill="D9D9D9"/>
          </w:tcPr>
          <w:p w:rsidR="009435CF" w:rsidRPr="009435CF" w:rsidRDefault="009435CF" w:rsidP="009435CF">
            <w:pPr>
              <w:spacing w:before="0" w:after="0"/>
              <w:rPr>
                <w:rFonts w:cs="Arial"/>
                <w:b/>
                <w:szCs w:val="20"/>
              </w:rPr>
            </w:pPr>
            <w:r w:rsidRPr="009435CF">
              <w:rPr>
                <w:rFonts w:cs="Arial"/>
                <w:b/>
                <w:szCs w:val="20"/>
              </w:rPr>
              <w:t>Understanding</w:t>
            </w:r>
          </w:p>
        </w:tc>
        <w:tc>
          <w:tcPr>
            <w:tcW w:w="2286" w:type="dxa"/>
          </w:tcPr>
          <w:p w:rsidR="009435CF" w:rsidRPr="009435CF" w:rsidRDefault="009435CF" w:rsidP="009435CF">
            <w:pPr>
              <w:pStyle w:val="ListParagraph"/>
              <w:numPr>
                <w:ilvl w:val="0"/>
                <w:numId w:val="11"/>
              </w:numPr>
              <w:spacing w:before="0" w:after="0"/>
              <w:ind w:left="226" w:hanging="180"/>
              <w:rPr>
                <w:rFonts w:cs="Arial"/>
                <w:szCs w:val="20"/>
              </w:rPr>
            </w:pPr>
            <w:r w:rsidRPr="009435CF">
              <w:rPr>
                <w:rFonts w:cs="Arial"/>
                <w:szCs w:val="20"/>
              </w:rPr>
              <w:t>Demonstrates a sophisticated understanding of the topics/issues</w:t>
            </w:r>
          </w:p>
        </w:tc>
        <w:tc>
          <w:tcPr>
            <w:tcW w:w="2286" w:type="dxa"/>
          </w:tcPr>
          <w:p w:rsidR="009435CF" w:rsidRPr="009435CF" w:rsidRDefault="009435CF" w:rsidP="009435CF">
            <w:pPr>
              <w:pStyle w:val="ListParagraph"/>
              <w:numPr>
                <w:ilvl w:val="0"/>
                <w:numId w:val="11"/>
              </w:numPr>
              <w:spacing w:before="0" w:after="0"/>
              <w:ind w:left="226" w:hanging="180"/>
              <w:rPr>
                <w:rFonts w:cs="Arial"/>
                <w:szCs w:val="20"/>
              </w:rPr>
            </w:pPr>
            <w:r w:rsidRPr="009435CF">
              <w:rPr>
                <w:rFonts w:eastAsia="ArialMT" w:cs="Arial"/>
                <w:szCs w:val="20"/>
                <w:lang w:bidi="he-IL"/>
              </w:rPr>
              <w:t>Evidence in both columns 3 and 5 present</w:t>
            </w:r>
          </w:p>
        </w:tc>
        <w:tc>
          <w:tcPr>
            <w:tcW w:w="2286" w:type="dxa"/>
          </w:tcPr>
          <w:p w:rsidR="009435CF" w:rsidRPr="009435CF" w:rsidRDefault="009435CF" w:rsidP="009435CF">
            <w:pPr>
              <w:pStyle w:val="ListParagraph"/>
              <w:numPr>
                <w:ilvl w:val="0"/>
                <w:numId w:val="11"/>
              </w:numPr>
              <w:spacing w:before="0" w:after="0"/>
              <w:ind w:left="226" w:hanging="180"/>
              <w:rPr>
                <w:rFonts w:cs="Arial"/>
                <w:szCs w:val="20"/>
              </w:rPr>
            </w:pPr>
            <w:r w:rsidRPr="009435CF">
              <w:rPr>
                <w:rFonts w:cs="Arial"/>
                <w:szCs w:val="20"/>
              </w:rPr>
              <w:t>Demonstrates an acceptable understanding of the topics/issues</w:t>
            </w:r>
          </w:p>
        </w:tc>
        <w:tc>
          <w:tcPr>
            <w:tcW w:w="2286" w:type="dxa"/>
          </w:tcPr>
          <w:p w:rsidR="009435CF" w:rsidRPr="009435CF" w:rsidRDefault="009435CF" w:rsidP="009435CF">
            <w:pPr>
              <w:pStyle w:val="ListParagraph"/>
              <w:numPr>
                <w:ilvl w:val="0"/>
                <w:numId w:val="11"/>
              </w:numPr>
              <w:spacing w:before="0" w:after="0"/>
              <w:ind w:left="226" w:hanging="180"/>
              <w:rPr>
                <w:rFonts w:cs="Arial"/>
                <w:szCs w:val="20"/>
              </w:rPr>
            </w:pPr>
            <w:r w:rsidRPr="009435CF">
              <w:rPr>
                <w:rFonts w:eastAsia="ArialMT" w:cs="Arial"/>
                <w:szCs w:val="20"/>
                <w:lang w:bidi="he-IL"/>
              </w:rPr>
              <w:t>Evidence in both columns 1 and 3 present</w:t>
            </w:r>
          </w:p>
        </w:tc>
        <w:tc>
          <w:tcPr>
            <w:tcW w:w="2286" w:type="dxa"/>
          </w:tcPr>
          <w:p w:rsidR="009435CF" w:rsidRPr="009435CF" w:rsidRDefault="009435CF" w:rsidP="009435CF">
            <w:pPr>
              <w:pStyle w:val="ListParagraph"/>
              <w:numPr>
                <w:ilvl w:val="0"/>
                <w:numId w:val="11"/>
              </w:numPr>
              <w:spacing w:before="0" w:after="0"/>
              <w:ind w:left="226" w:hanging="180"/>
              <w:rPr>
                <w:rFonts w:cs="Arial"/>
                <w:szCs w:val="20"/>
              </w:rPr>
            </w:pPr>
            <w:r w:rsidRPr="009435CF">
              <w:rPr>
                <w:rFonts w:cs="Arial"/>
                <w:szCs w:val="20"/>
              </w:rPr>
              <w:t>Demonstrates an inadequate understanding of the topics/issues</w:t>
            </w:r>
          </w:p>
        </w:tc>
      </w:tr>
      <w:tr w:rsidR="009435CF" w:rsidRPr="009435CF" w:rsidTr="009435CF">
        <w:tc>
          <w:tcPr>
            <w:tcW w:w="2245" w:type="dxa"/>
            <w:shd w:val="clear" w:color="auto" w:fill="D9D9D9"/>
          </w:tcPr>
          <w:p w:rsidR="009435CF" w:rsidRPr="009435CF" w:rsidRDefault="009435CF" w:rsidP="009435CF">
            <w:pPr>
              <w:spacing w:before="0" w:after="0"/>
              <w:rPr>
                <w:rFonts w:cs="Arial"/>
                <w:b/>
                <w:szCs w:val="20"/>
              </w:rPr>
            </w:pPr>
          </w:p>
        </w:tc>
        <w:tc>
          <w:tcPr>
            <w:tcW w:w="2286" w:type="dxa"/>
            <w:shd w:val="clear" w:color="auto" w:fill="F2F2F2" w:themeFill="background1" w:themeFillShade="F2"/>
          </w:tcPr>
          <w:p w:rsidR="009435CF" w:rsidRPr="009435CF" w:rsidRDefault="009435CF" w:rsidP="009435CF">
            <w:pPr>
              <w:spacing w:before="0" w:after="0"/>
              <w:jc w:val="center"/>
              <w:rPr>
                <w:rFonts w:cs="Arial"/>
                <w:b/>
                <w:szCs w:val="20"/>
              </w:rPr>
            </w:pPr>
            <w:r w:rsidRPr="009435CF">
              <w:rPr>
                <w:rFonts w:cs="Arial"/>
                <w:b/>
                <w:szCs w:val="20"/>
              </w:rPr>
              <w:t>5 pts</w:t>
            </w:r>
          </w:p>
        </w:tc>
        <w:tc>
          <w:tcPr>
            <w:tcW w:w="2286" w:type="dxa"/>
            <w:shd w:val="clear" w:color="auto" w:fill="F2F2F2" w:themeFill="background1" w:themeFillShade="F2"/>
          </w:tcPr>
          <w:p w:rsidR="009435CF" w:rsidRPr="009435CF" w:rsidRDefault="009435CF" w:rsidP="009435CF">
            <w:pPr>
              <w:spacing w:before="0" w:after="0"/>
              <w:jc w:val="center"/>
              <w:rPr>
                <w:rFonts w:cs="Arial"/>
                <w:b/>
                <w:szCs w:val="20"/>
              </w:rPr>
            </w:pPr>
            <w:r w:rsidRPr="009435CF">
              <w:rPr>
                <w:rFonts w:cs="Arial"/>
                <w:b/>
                <w:szCs w:val="20"/>
              </w:rPr>
              <w:t>4 pts</w:t>
            </w:r>
          </w:p>
        </w:tc>
        <w:tc>
          <w:tcPr>
            <w:tcW w:w="2286" w:type="dxa"/>
            <w:shd w:val="clear" w:color="auto" w:fill="F2F2F2" w:themeFill="background1" w:themeFillShade="F2"/>
          </w:tcPr>
          <w:p w:rsidR="009435CF" w:rsidRPr="009435CF" w:rsidRDefault="009435CF" w:rsidP="009435CF">
            <w:pPr>
              <w:spacing w:before="0" w:after="0"/>
              <w:jc w:val="center"/>
              <w:rPr>
                <w:rFonts w:cs="Arial"/>
                <w:b/>
                <w:szCs w:val="20"/>
              </w:rPr>
            </w:pPr>
            <w:r w:rsidRPr="009435CF">
              <w:rPr>
                <w:rFonts w:cs="Arial"/>
                <w:b/>
                <w:szCs w:val="20"/>
              </w:rPr>
              <w:t>3-2 pts</w:t>
            </w:r>
          </w:p>
        </w:tc>
        <w:tc>
          <w:tcPr>
            <w:tcW w:w="2286" w:type="dxa"/>
            <w:shd w:val="clear" w:color="auto" w:fill="F2F2F2" w:themeFill="background1" w:themeFillShade="F2"/>
          </w:tcPr>
          <w:p w:rsidR="009435CF" w:rsidRPr="009435CF" w:rsidRDefault="009435CF" w:rsidP="009435CF">
            <w:pPr>
              <w:spacing w:before="0" w:after="0"/>
              <w:jc w:val="center"/>
              <w:rPr>
                <w:rFonts w:cs="Arial"/>
                <w:b/>
                <w:szCs w:val="20"/>
              </w:rPr>
            </w:pPr>
            <w:r w:rsidRPr="009435CF">
              <w:rPr>
                <w:rFonts w:cs="Arial"/>
                <w:b/>
                <w:szCs w:val="20"/>
              </w:rPr>
              <w:t xml:space="preserve">1 </w:t>
            </w:r>
            <w:proofErr w:type="spellStart"/>
            <w:r w:rsidRPr="009435CF">
              <w:rPr>
                <w:rFonts w:cs="Arial"/>
                <w:b/>
                <w:szCs w:val="20"/>
              </w:rPr>
              <w:t>pt</w:t>
            </w:r>
            <w:proofErr w:type="spellEnd"/>
          </w:p>
        </w:tc>
        <w:tc>
          <w:tcPr>
            <w:tcW w:w="2286" w:type="dxa"/>
            <w:shd w:val="clear" w:color="auto" w:fill="F2F2F2" w:themeFill="background1" w:themeFillShade="F2"/>
          </w:tcPr>
          <w:p w:rsidR="009435CF" w:rsidRPr="009435CF" w:rsidRDefault="009435CF" w:rsidP="009435CF">
            <w:pPr>
              <w:spacing w:before="0" w:after="0"/>
              <w:jc w:val="center"/>
              <w:rPr>
                <w:rFonts w:cs="Arial"/>
                <w:b/>
                <w:szCs w:val="20"/>
              </w:rPr>
            </w:pPr>
            <w:r w:rsidRPr="009435CF">
              <w:rPr>
                <w:rFonts w:cs="Arial"/>
                <w:b/>
                <w:szCs w:val="20"/>
              </w:rPr>
              <w:t>0.5-0 pts</w:t>
            </w:r>
          </w:p>
        </w:tc>
      </w:tr>
      <w:tr w:rsidR="009435CF" w:rsidRPr="009435CF" w:rsidTr="009435CF">
        <w:tc>
          <w:tcPr>
            <w:tcW w:w="2245" w:type="dxa"/>
            <w:shd w:val="clear" w:color="auto" w:fill="D9D9D9"/>
          </w:tcPr>
          <w:p w:rsidR="009435CF" w:rsidRPr="009435CF" w:rsidRDefault="009435CF" w:rsidP="009435CF">
            <w:pPr>
              <w:spacing w:before="0" w:after="0"/>
              <w:rPr>
                <w:rFonts w:cs="Arial"/>
                <w:b/>
                <w:szCs w:val="20"/>
              </w:rPr>
            </w:pPr>
            <w:r w:rsidRPr="009435CF">
              <w:rPr>
                <w:rFonts w:cs="Arial"/>
                <w:b/>
                <w:szCs w:val="20"/>
              </w:rPr>
              <w:t>Analysis/</w:t>
            </w:r>
          </w:p>
          <w:p w:rsidR="009435CF" w:rsidRPr="009435CF" w:rsidRDefault="009435CF" w:rsidP="009435CF">
            <w:pPr>
              <w:spacing w:before="0" w:after="0"/>
              <w:rPr>
                <w:rFonts w:cs="Arial"/>
                <w:b/>
                <w:szCs w:val="20"/>
              </w:rPr>
            </w:pPr>
            <w:r w:rsidRPr="009435CF">
              <w:rPr>
                <w:rFonts w:cs="Arial"/>
                <w:b/>
                <w:szCs w:val="20"/>
              </w:rPr>
              <w:t>Evaluation</w:t>
            </w:r>
          </w:p>
        </w:tc>
        <w:tc>
          <w:tcPr>
            <w:tcW w:w="2286" w:type="dxa"/>
          </w:tcPr>
          <w:p w:rsidR="009435CF" w:rsidRPr="009435CF" w:rsidRDefault="009435CF" w:rsidP="009435CF">
            <w:pPr>
              <w:pStyle w:val="ListParagraph"/>
              <w:numPr>
                <w:ilvl w:val="0"/>
                <w:numId w:val="12"/>
              </w:numPr>
              <w:spacing w:before="0" w:after="0"/>
              <w:ind w:left="226" w:hanging="180"/>
              <w:rPr>
                <w:rFonts w:cs="Arial"/>
                <w:szCs w:val="20"/>
              </w:rPr>
            </w:pPr>
            <w:r w:rsidRPr="009435CF">
              <w:rPr>
                <w:rFonts w:cs="Arial"/>
                <w:szCs w:val="20"/>
              </w:rPr>
              <w:t>Presents an insightful and thorough analysis of all issues identified, makes appropriate and powerful connections between the issues identified and professional expectations / research</w:t>
            </w:r>
          </w:p>
        </w:tc>
        <w:tc>
          <w:tcPr>
            <w:tcW w:w="2286" w:type="dxa"/>
          </w:tcPr>
          <w:p w:rsidR="009435CF" w:rsidRPr="009435CF" w:rsidRDefault="009435CF" w:rsidP="009435CF">
            <w:pPr>
              <w:pStyle w:val="ListParagraph"/>
              <w:numPr>
                <w:ilvl w:val="0"/>
                <w:numId w:val="12"/>
              </w:numPr>
              <w:spacing w:before="0" w:after="0"/>
              <w:ind w:left="226" w:hanging="180"/>
              <w:rPr>
                <w:rFonts w:cs="Arial"/>
                <w:szCs w:val="20"/>
              </w:rPr>
            </w:pPr>
            <w:r w:rsidRPr="009435CF">
              <w:rPr>
                <w:rFonts w:eastAsia="ArialMT" w:cs="Arial"/>
                <w:szCs w:val="20"/>
                <w:lang w:bidi="he-IL"/>
              </w:rPr>
              <w:t>Evidence in both columns 3 and 5 present</w:t>
            </w:r>
          </w:p>
        </w:tc>
        <w:tc>
          <w:tcPr>
            <w:tcW w:w="2286" w:type="dxa"/>
          </w:tcPr>
          <w:p w:rsidR="009435CF" w:rsidRPr="009435CF" w:rsidRDefault="009435CF" w:rsidP="009435CF">
            <w:pPr>
              <w:pStyle w:val="ListParagraph"/>
              <w:numPr>
                <w:ilvl w:val="0"/>
                <w:numId w:val="12"/>
              </w:numPr>
              <w:spacing w:before="0" w:after="0"/>
              <w:ind w:left="226" w:hanging="180"/>
              <w:rPr>
                <w:rFonts w:cs="Arial"/>
                <w:szCs w:val="20"/>
              </w:rPr>
            </w:pPr>
            <w:r w:rsidRPr="009435CF">
              <w:rPr>
                <w:rFonts w:cs="Arial"/>
                <w:szCs w:val="20"/>
              </w:rPr>
              <w:t>Presents a thorough analysis of most issues identified, makes appropriate connections between the issues identified and professional expectations / research</w:t>
            </w:r>
          </w:p>
        </w:tc>
        <w:tc>
          <w:tcPr>
            <w:tcW w:w="2286" w:type="dxa"/>
          </w:tcPr>
          <w:p w:rsidR="009435CF" w:rsidRPr="009435CF" w:rsidRDefault="009435CF" w:rsidP="009435CF">
            <w:pPr>
              <w:pStyle w:val="ListParagraph"/>
              <w:numPr>
                <w:ilvl w:val="0"/>
                <w:numId w:val="12"/>
              </w:numPr>
              <w:spacing w:before="0" w:after="0"/>
              <w:ind w:left="226" w:hanging="180"/>
              <w:rPr>
                <w:rFonts w:cs="Arial"/>
                <w:szCs w:val="20"/>
              </w:rPr>
            </w:pPr>
            <w:r w:rsidRPr="009435CF">
              <w:rPr>
                <w:rFonts w:eastAsia="ArialMT" w:cs="Arial"/>
                <w:szCs w:val="20"/>
                <w:lang w:bidi="he-IL"/>
              </w:rPr>
              <w:t>Evidence in both columns 1 and 3 present</w:t>
            </w:r>
          </w:p>
        </w:tc>
        <w:tc>
          <w:tcPr>
            <w:tcW w:w="2286" w:type="dxa"/>
          </w:tcPr>
          <w:p w:rsidR="009435CF" w:rsidRPr="009435CF" w:rsidRDefault="009435CF" w:rsidP="009435CF">
            <w:pPr>
              <w:pStyle w:val="ListParagraph"/>
              <w:numPr>
                <w:ilvl w:val="0"/>
                <w:numId w:val="12"/>
              </w:numPr>
              <w:spacing w:before="0" w:after="0"/>
              <w:ind w:left="226" w:hanging="180"/>
              <w:rPr>
                <w:rFonts w:cs="Arial"/>
                <w:szCs w:val="20"/>
              </w:rPr>
            </w:pPr>
            <w:r w:rsidRPr="009435CF">
              <w:rPr>
                <w:rFonts w:cs="Arial"/>
                <w:szCs w:val="20"/>
              </w:rPr>
              <w:t>Presents a superficial  or incomplete analysis of the issues, makes somewhat vague connections between the issues identified and professional expectations / research</w:t>
            </w:r>
          </w:p>
        </w:tc>
      </w:tr>
      <w:tr w:rsidR="009435CF" w:rsidRPr="009435CF" w:rsidTr="009435CF">
        <w:tc>
          <w:tcPr>
            <w:tcW w:w="2245" w:type="dxa"/>
            <w:shd w:val="clear" w:color="auto" w:fill="D9D9D9"/>
          </w:tcPr>
          <w:p w:rsidR="009435CF" w:rsidRPr="009435CF" w:rsidRDefault="009435CF" w:rsidP="009435CF">
            <w:pPr>
              <w:spacing w:before="0" w:after="0"/>
              <w:rPr>
                <w:rFonts w:cs="Arial"/>
                <w:b/>
                <w:szCs w:val="20"/>
              </w:rPr>
            </w:pPr>
            <w:r w:rsidRPr="009435CF">
              <w:rPr>
                <w:rFonts w:cs="Arial"/>
                <w:b/>
                <w:szCs w:val="20"/>
              </w:rPr>
              <w:t>Recommendations</w:t>
            </w:r>
          </w:p>
        </w:tc>
        <w:tc>
          <w:tcPr>
            <w:tcW w:w="2286" w:type="dxa"/>
          </w:tcPr>
          <w:p w:rsidR="009435CF" w:rsidRPr="009435CF" w:rsidRDefault="009435CF" w:rsidP="009435CF">
            <w:pPr>
              <w:pStyle w:val="ListParagraph"/>
              <w:numPr>
                <w:ilvl w:val="0"/>
                <w:numId w:val="12"/>
              </w:numPr>
              <w:spacing w:before="0" w:after="0"/>
              <w:ind w:left="226" w:hanging="180"/>
              <w:rPr>
                <w:rFonts w:cs="Arial"/>
                <w:szCs w:val="20"/>
              </w:rPr>
            </w:pPr>
            <w:r w:rsidRPr="009435CF">
              <w:rPr>
                <w:rFonts w:cs="Arial"/>
                <w:szCs w:val="20"/>
              </w:rPr>
              <w:t xml:space="preserve">Presents detailed, realistic, &amp; appropriate recommendations </w:t>
            </w:r>
          </w:p>
        </w:tc>
        <w:tc>
          <w:tcPr>
            <w:tcW w:w="2286" w:type="dxa"/>
          </w:tcPr>
          <w:p w:rsidR="009435CF" w:rsidRPr="009435CF" w:rsidRDefault="009435CF" w:rsidP="009435CF">
            <w:pPr>
              <w:pStyle w:val="ListParagraph"/>
              <w:numPr>
                <w:ilvl w:val="0"/>
                <w:numId w:val="12"/>
              </w:numPr>
              <w:spacing w:before="0" w:after="0"/>
              <w:ind w:left="226" w:hanging="180"/>
              <w:rPr>
                <w:rFonts w:cs="Arial"/>
                <w:szCs w:val="20"/>
              </w:rPr>
            </w:pPr>
            <w:r w:rsidRPr="009435CF">
              <w:rPr>
                <w:rFonts w:eastAsia="ArialMT" w:cs="Arial"/>
                <w:szCs w:val="20"/>
                <w:lang w:bidi="he-IL"/>
              </w:rPr>
              <w:t>Evidence in both columns 3 and 5 present</w:t>
            </w:r>
          </w:p>
        </w:tc>
        <w:tc>
          <w:tcPr>
            <w:tcW w:w="2286" w:type="dxa"/>
          </w:tcPr>
          <w:p w:rsidR="009435CF" w:rsidRPr="009435CF" w:rsidRDefault="009435CF" w:rsidP="009435CF">
            <w:pPr>
              <w:pStyle w:val="ListParagraph"/>
              <w:numPr>
                <w:ilvl w:val="0"/>
                <w:numId w:val="12"/>
              </w:numPr>
              <w:spacing w:before="0" w:after="0"/>
              <w:ind w:left="226" w:hanging="180"/>
              <w:rPr>
                <w:rFonts w:cs="Arial"/>
                <w:szCs w:val="20"/>
              </w:rPr>
            </w:pPr>
            <w:r w:rsidRPr="009435CF">
              <w:rPr>
                <w:rFonts w:cs="Arial"/>
                <w:szCs w:val="20"/>
              </w:rPr>
              <w:t xml:space="preserve">Presents realistic or appropriate recommendations </w:t>
            </w:r>
          </w:p>
        </w:tc>
        <w:tc>
          <w:tcPr>
            <w:tcW w:w="2286" w:type="dxa"/>
          </w:tcPr>
          <w:p w:rsidR="009435CF" w:rsidRPr="009435CF" w:rsidRDefault="009435CF" w:rsidP="009435CF">
            <w:pPr>
              <w:pStyle w:val="ListParagraph"/>
              <w:numPr>
                <w:ilvl w:val="0"/>
                <w:numId w:val="12"/>
              </w:numPr>
              <w:spacing w:before="0" w:after="0"/>
              <w:ind w:left="226" w:hanging="180"/>
              <w:rPr>
                <w:rFonts w:cs="Arial"/>
                <w:szCs w:val="20"/>
              </w:rPr>
            </w:pPr>
            <w:r w:rsidRPr="009435CF">
              <w:rPr>
                <w:rFonts w:eastAsia="ArialMT" w:cs="Arial"/>
                <w:szCs w:val="20"/>
                <w:lang w:bidi="he-IL"/>
              </w:rPr>
              <w:t>Evidence in both columns 1 and 3 present</w:t>
            </w:r>
          </w:p>
        </w:tc>
        <w:tc>
          <w:tcPr>
            <w:tcW w:w="2286" w:type="dxa"/>
          </w:tcPr>
          <w:p w:rsidR="009435CF" w:rsidRPr="009435CF" w:rsidRDefault="009435CF" w:rsidP="009435CF">
            <w:pPr>
              <w:pStyle w:val="ListParagraph"/>
              <w:numPr>
                <w:ilvl w:val="0"/>
                <w:numId w:val="12"/>
              </w:numPr>
              <w:spacing w:before="0" w:after="0"/>
              <w:ind w:left="226" w:hanging="180"/>
              <w:rPr>
                <w:rFonts w:cs="Arial"/>
                <w:szCs w:val="20"/>
              </w:rPr>
            </w:pPr>
            <w:r w:rsidRPr="009435CF">
              <w:rPr>
                <w:rFonts w:cs="Arial"/>
                <w:szCs w:val="20"/>
              </w:rPr>
              <w:t xml:space="preserve">Presents unrealistic or inappropriate recommendations </w:t>
            </w:r>
          </w:p>
        </w:tc>
      </w:tr>
      <w:tr w:rsidR="009435CF" w:rsidRPr="009435CF" w:rsidTr="009435CF">
        <w:tc>
          <w:tcPr>
            <w:tcW w:w="2245" w:type="dxa"/>
            <w:shd w:val="clear" w:color="auto" w:fill="D9D9D9"/>
          </w:tcPr>
          <w:p w:rsidR="009435CF" w:rsidRPr="009435CF" w:rsidRDefault="009435CF" w:rsidP="009435CF">
            <w:pPr>
              <w:spacing w:before="0" w:after="0"/>
              <w:rPr>
                <w:rFonts w:cs="Arial"/>
                <w:b/>
                <w:szCs w:val="20"/>
              </w:rPr>
            </w:pPr>
          </w:p>
        </w:tc>
        <w:tc>
          <w:tcPr>
            <w:tcW w:w="2286" w:type="dxa"/>
            <w:shd w:val="clear" w:color="auto" w:fill="F2F2F2" w:themeFill="background1" w:themeFillShade="F2"/>
          </w:tcPr>
          <w:p w:rsidR="009435CF" w:rsidRPr="009435CF" w:rsidRDefault="009435CF" w:rsidP="009435CF">
            <w:pPr>
              <w:spacing w:before="0" w:after="0"/>
              <w:jc w:val="center"/>
              <w:rPr>
                <w:rFonts w:cs="Arial"/>
                <w:b/>
                <w:szCs w:val="20"/>
              </w:rPr>
            </w:pPr>
            <w:r w:rsidRPr="009435CF">
              <w:rPr>
                <w:rFonts w:cs="Arial"/>
                <w:b/>
                <w:szCs w:val="20"/>
              </w:rPr>
              <w:t>2 pts</w:t>
            </w:r>
          </w:p>
        </w:tc>
        <w:tc>
          <w:tcPr>
            <w:tcW w:w="2286" w:type="dxa"/>
            <w:shd w:val="clear" w:color="auto" w:fill="F2F2F2" w:themeFill="background1" w:themeFillShade="F2"/>
          </w:tcPr>
          <w:p w:rsidR="009435CF" w:rsidRPr="009435CF" w:rsidRDefault="009435CF" w:rsidP="009435CF">
            <w:pPr>
              <w:spacing w:before="0" w:after="0"/>
              <w:jc w:val="center"/>
              <w:rPr>
                <w:rFonts w:cs="Arial"/>
                <w:b/>
                <w:szCs w:val="20"/>
              </w:rPr>
            </w:pPr>
            <w:r w:rsidRPr="009435CF">
              <w:rPr>
                <w:rFonts w:cs="Arial"/>
                <w:b/>
                <w:szCs w:val="20"/>
              </w:rPr>
              <w:t>1.75 pts</w:t>
            </w:r>
          </w:p>
        </w:tc>
        <w:tc>
          <w:tcPr>
            <w:tcW w:w="2286" w:type="dxa"/>
            <w:shd w:val="clear" w:color="auto" w:fill="F2F2F2" w:themeFill="background1" w:themeFillShade="F2"/>
          </w:tcPr>
          <w:p w:rsidR="009435CF" w:rsidRPr="009435CF" w:rsidRDefault="009435CF" w:rsidP="009435CF">
            <w:pPr>
              <w:spacing w:before="0" w:after="0"/>
              <w:jc w:val="center"/>
              <w:rPr>
                <w:rFonts w:cs="Arial"/>
                <w:b/>
                <w:szCs w:val="20"/>
              </w:rPr>
            </w:pPr>
            <w:r w:rsidRPr="009435CF">
              <w:rPr>
                <w:rFonts w:cs="Arial"/>
                <w:b/>
                <w:szCs w:val="20"/>
              </w:rPr>
              <w:t>1.5-1.0 pts</w:t>
            </w:r>
          </w:p>
        </w:tc>
        <w:tc>
          <w:tcPr>
            <w:tcW w:w="2286" w:type="dxa"/>
            <w:shd w:val="clear" w:color="auto" w:fill="F2F2F2" w:themeFill="background1" w:themeFillShade="F2"/>
          </w:tcPr>
          <w:p w:rsidR="009435CF" w:rsidRPr="009435CF" w:rsidRDefault="009435CF" w:rsidP="009435CF">
            <w:pPr>
              <w:spacing w:before="0" w:after="0"/>
              <w:jc w:val="center"/>
              <w:rPr>
                <w:rFonts w:cs="Arial"/>
                <w:b/>
                <w:szCs w:val="20"/>
              </w:rPr>
            </w:pPr>
            <w:r w:rsidRPr="009435CF">
              <w:rPr>
                <w:rFonts w:cs="Arial"/>
                <w:b/>
                <w:szCs w:val="20"/>
              </w:rPr>
              <w:t>.75 pts</w:t>
            </w:r>
          </w:p>
        </w:tc>
        <w:tc>
          <w:tcPr>
            <w:tcW w:w="2286" w:type="dxa"/>
            <w:shd w:val="clear" w:color="auto" w:fill="F2F2F2" w:themeFill="background1" w:themeFillShade="F2"/>
          </w:tcPr>
          <w:p w:rsidR="009435CF" w:rsidRPr="009435CF" w:rsidRDefault="009435CF" w:rsidP="009435CF">
            <w:pPr>
              <w:spacing w:before="0" w:after="0"/>
              <w:jc w:val="center"/>
              <w:rPr>
                <w:rFonts w:cs="Arial"/>
                <w:b/>
                <w:szCs w:val="20"/>
              </w:rPr>
            </w:pPr>
            <w:r w:rsidRPr="009435CF">
              <w:rPr>
                <w:rFonts w:cs="Arial"/>
                <w:b/>
                <w:szCs w:val="20"/>
              </w:rPr>
              <w:t>0.5-0 pts</w:t>
            </w:r>
          </w:p>
        </w:tc>
      </w:tr>
      <w:tr w:rsidR="009435CF" w:rsidRPr="009435CF" w:rsidTr="009435CF">
        <w:tc>
          <w:tcPr>
            <w:tcW w:w="2245" w:type="dxa"/>
            <w:shd w:val="clear" w:color="auto" w:fill="D9D9D9"/>
          </w:tcPr>
          <w:p w:rsidR="009435CF" w:rsidRPr="009435CF" w:rsidRDefault="009435CF" w:rsidP="009435CF">
            <w:pPr>
              <w:spacing w:before="0" w:after="0"/>
              <w:rPr>
                <w:rFonts w:eastAsia="Times New Roman" w:cs="Arial"/>
                <w:b/>
                <w:szCs w:val="20"/>
                <w:lang w:bidi="he-IL"/>
              </w:rPr>
            </w:pPr>
            <w:r w:rsidRPr="009435CF">
              <w:rPr>
                <w:rFonts w:eastAsia="Times New Roman" w:cs="Arial"/>
                <w:b/>
                <w:szCs w:val="20"/>
                <w:lang w:bidi="he-IL"/>
              </w:rPr>
              <w:lastRenderedPageBreak/>
              <w:t>Written Expression/</w:t>
            </w:r>
          </w:p>
          <w:p w:rsidR="009435CF" w:rsidRPr="009435CF" w:rsidRDefault="009435CF" w:rsidP="009435CF">
            <w:pPr>
              <w:spacing w:before="0" w:after="0"/>
              <w:rPr>
                <w:rFonts w:cs="Arial"/>
                <w:b/>
                <w:szCs w:val="20"/>
              </w:rPr>
            </w:pPr>
            <w:r w:rsidRPr="009435CF">
              <w:rPr>
                <w:rFonts w:eastAsia="Times New Roman" w:cs="Arial"/>
                <w:b/>
                <w:szCs w:val="20"/>
                <w:lang w:bidi="he-IL"/>
              </w:rPr>
              <w:t>APA formatting</w:t>
            </w:r>
          </w:p>
        </w:tc>
        <w:tc>
          <w:tcPr>
            <w:tcW w:w="2286" w:type="dxa"/>
          </w:tcPr>
          <w:p w:rsidR="009435CF" w:rsidRPr="009435CF" w:rsidRDefault="009435CF" w:rsidP="009435CF">
            <w:pPr>
              <w:pStyle w:val="ListParagraph"/>
              <w:numPr>
                <w:ilvl w:val="0"/>
                <w:numId w:val="13"/>
              </w:numPr>
              <w:autoSpaceDE w:val="0"/>
              <w:autoSpaceDN w:val="0"/>
              <w:adjustRightInd w:val="0"/>
              <w:spacing w:before="0" w:after="0"/>
              <w:ind w:left="226" w:hanging="180"/>
              <w:rPr>
                <w:rFonts w:eastAsia="ArialMT" w:cs="Arial"/>
                <w:szCs w:val="20"/>
                <w:lang w:bidi="he-IL"/>
              </w:rPr>
            </w:pPr>
            <w:r w:rsidRPr="009435CF">
              <w:rPr>
                <w:rFonts w:eastAsia="ArialMT" w:cs="Arial"/>
                <w:szCs w:val="20"/>
                <w:lang w:bidi="he-IL"/>
              </w:rPr>
              <w:t>Writing is free from</w:t>
            </w:r>
            <w:r>
              <w:rPr>
                <w:rFonts w:eastAsia="ArialMT" w:cs="Arial"/>
                <w:szCs w:val="20"/>
                <w:lang w:bidi="he-IL"/>
              </w:rPr>
              <w:t xml:space="preserve"> errors and is easy to </w:t>
            </w:r>
            <w:r w:rsidRPr="009435CF">
              <w:rPr>
                <w:rFonts w:eastAsia="ArialMT" w:cs="Arial"/>
                <w:szCs w:val="20"/>
                <w:lang w:bidi="he-IL"/>
              </w:rPr>
              <w:t>read and understand, writing is of an</w:t>
            </w:r>
            <w:r>
              <w:rPr>
                <w:rFonts w:eastAsia="ArialMT" w:cs="Arial"/>
                <w:szCs w:val="20"/>
                <w:lang w:bidi="he-IL"/>
              </w:rPr>
              <w:t xml:space="preserve"> </w:t>
            </w:r>
            <w:r w:rsidRPr="009435CF">
              <w:rPr>
                <w:rFonts w:eastAsia="ArialMT" w:cs="Arial"/>
                <w:szCs w:val="20"/>
                <w:lang w:bidi="he-IL"/>
              </w:rPr>
              <w:t>exceptional level,</w:t>
            </w:r>
            <w:r>
              <w:rPr>
                <w:rFonts w:eastAsia="ArialMT" w:cs="Arial"/>
                <w:szCs w:val="20"/>
                <w:lang w:bidi="he-IL"/>
              </w:rPr>
              <w:t xml:space="preserve"> </w:t>
            </w:r>
            <w:r w:rsidRPr="009435CF">
              <w:rPr>
                <w:rFonts w:eastAsia="ArialMT" w:cs="Arial"/>
                <w:szCs w:val="20"/>
                <w:lang w:bidi="he-IL"/>
              </w:rPr>
              <w:t>beyond master's level</w:t>
            </w:r>
            <w:r>
              <w:rPr>
                <w:rFonts w:eastAsia="ArialMT" w:cs="Arial"/>
                <w:szCs w:val="20"/>
                <w:lang w:bidi="he-IL"/>
              </w:rPr>
              <w:t xml:space="preserve"> </w:t>
            </w:r>
            <w:r w:rsidRPr="009435CF">
              <w:rPr>
                <w:rFonts w:eastAsia="ArialMT" w:cs="Arial"/>
                <w:szCs w:val="20"/>
                <w:lang w:bidi="he-IL"/>
              </w:rPr>
              <w:t>expectations,  utilizes</w:t>
            </w:r>
            <w:r>
              <w:rPr>
                <w:rFonts w:eastAsia="ArialMT" w:cs="Arial"/>
                <w:szCs w:val="20"/>
                <w:lang w:bidi="he-IL"/>
              </w:rPr>
              <w:t xml:space="preserve"> references to support </w:t>
            </w:r>
            <w:r w:rsidRPr="009435CF">
              <w:rPr>
                <w:rFonts w:eastAsia="ArialMT" w:cs="Arial"/>
                <w:szCs w:val="20"/>
                <w:lang w:bidi="he-IL"/>
              </w:rPr>
              <w:t>findings/statements and properly employs APA formatting throughout the case study</w:t>
            </w:r>
          </w:p>
        </w:tc>
        <w:tc>
          <w:tcPr>
            <w:tcW w:w="2286" w:type="dxa"/>
          </w:tcPr>
          <w:p w:rsidR="009435CF" w:rsidRPr="009435CF" w:rsidRDefault="009435CF" w:rsidP="009435CF">
            <w:pPr>
              <w:pStyle w:val="ListParagraph"/>
              <w:numPr>
                <w:ilvl w:val="0"/>
                <w:numId w:val="13"/>
              </w:numPr>
              <w:autoSpaceDE w:val="0"/>
              <w:autoSpaceDN w:val="0"/>
              <w:adjustRightInd w:val="0"/>
              <w:spacing w:before="0" w:after="0"/>
              <w:ind w:left="226" w:hanging="180"/>
              <w:rPr>
                <w:rFonts w:eastAsia="ArialMT" w:cs="Arial"/>
                <w:szCs w:val="20"/>
                <w:lang w:bidi="he-IL"/>
              </w:rPr>
            </w:pPr>
            <w:r w:rsidRPr="009435CF">
              <w:rPr>
                <w:rFonts w:eastAsia="ArialMT" w:cs="Arial"/>
                <w:szCs w:val="20"/>
                <w:lang w:bidi="he-IL"/>
              </w:rPr>
              <w:t>Evidence in both columns 3 and 5 present</w:t>
            </w:r>
          </w:p>
        </w:tc>
        <w:tc>
          <w:tcPr>
            <w:tcW w:w="2286" w:type="dxa"/>
          </w:tcPr>
          <w:p w:rsidR="009435CF" w:rsidRPr="009435CF" w:rsidRDefault="009435CF" w:rsidP="009435CF">
            <w:pPr>
              <w:pStyle w:val="ListParagraph"/>
              <w:numPr>
                <w:ilvl w:val="0"/>
                <w:numId w:val="13"/>
              </w:numPr>
              <w:autoSpaceDE w:val="0"/>
              <w:autoSpaceDN w:val="0"/>
              <w:adjustRightInd w:val="0"/>
              <w:spacing w:before="0" w:after="0"/>
              <w:ind w:left="226" w:hanging="180"/>
              <w:rPr>
                <w:rFonts w:eastAsia="ArialMT" w:cs="Arial"/>
                <w:szCs w:val="20"/>
                <w:lang w:bidi="he-IL"/>
              </w:rPr>
            </w:pPr>
            <w:r w:rsidRPr="009435CF">
              <w:rPr>
                <w:rFonts w:eastAsia="ArialMT" w:cs="Arial"/>
                <w:szCs w:val="20"/>
                <w:lang w:bidi="he-IL"/>
              </w:rPr>
              <w:t>Few to no minor errors in standard written English that do not interfere with</w:t>
            </w:r>
            <w:r>
              <w:rPr>
                <w:rFonts w:eastAsia="ArialMT" w:cs="Arial"/>
                <w:szCs w:val="20"/>
                <w:lang w:bidi="he-IL"/>
              </w:rPr>
              <w:t xml:space="preserve"> </w:t>
            </w:r>
            <w:r w:rsidRPr="009435CF">
              <w:rPr>
                <w:rFonts w:eastAsia="ArialMT" w:cs="Arial"/>
                <w:szCs w:val="20"/>
                <w:lang w:bidi="he-IL"/>
              </w:rPr>
              <w:t>understanding, writing is easy to read and understand, utilizes proper APA referencing and</w:t>
            </w:r>
            <w:r>
              <w:rPr>
                <w:rFonts w:eastAsia="ArialMT" w:cs="Arial"/>
                <w:szCs w:val="20"/>
                <w:lang w:bidi="he-IL"/>
              </w:rPr>
              <w:t xml:space="preserve"> </w:t>
            </w:r>
            <w:r w:rsidRPr="009435CF">
              <w:rPr>
                <w:rFonts w:eastAsia="ArialMT" w:cs="Arial"/>
                <w:szCs w:val="20"/>
                <w:lang w:bidi="he-IL"/>
              </w:rPr>
              <w:t>formatting throughout most of the case study</w:t>
            </w:r>
          </w:p>
        </w:tc>
        <w:tc>
          <w:tcPr>
            <w:tcW w:w="2286" w:type="dxa"/>
          </w:tcPr>
          <w:p w:rsidR="009435CF" w:rsidRPr="009435CF" w:rsidRDefault="009435CF" w:rsidP="009435CF">
            <w:pPr>
              <w:pStyle w:val="ListParagraph"/>
              <w:numPr>
                <w:ilvl w:val="0"/>
                <w:numId w:val="13"/>
              </w:numPr>
              <w:autoSpaceDE w:val="0"/>
              <w:autoSpaceDN w:val="0"/>
              <w:adjustRightInd w:val="0"/>
              <w:spacing w:before="0" w:after="0"/>
              <w:ind w:left="226" w:hanging="180"/>
              <w:rPr>
                <w:rFonts w:eastAsia="ArialMT" w:cs="Arial"/>
                <w:szCs w:val="20"/>
                <w:lang w:bidi="he-IL"/>
              </w:rPr>
            </w:pPr>
            <w:r w:rsidRPr="009435CF">
              <w:rPr>
                <w:rFonts w:eastAsia="ArialMT" w:cs="Arial"/>
                <w:szCs w:val="20"/>
                <w:lang w:bidi="he-IL"/>
              </w:rPr>
              <w:t>Evidence in both columns 1 and 3 present</w:t>
            </w:r>
          </w:p>
        </w:tc>
        <w:tc>
          <w:tcPr>
            <w:tcW w:w="2286" w:type="dxa"/>
          </w:tcPr>
          <w:p w:rsidR="009435CF" w:rsidRPr="009435CF" w:rsidRDefault="009435CF" w:rsidP="009435CF">
            <w:pPr>
              <w:pStyle w:val="ListParagraph"/>
              <w:numPr>
                <w:ilvl w:val="0"/>
                <w:numId w:val="13"/>
              </w:numPr>
              <w:autoSpaceDE w:val="0"/>
              <w:autoSpaceDN w:val="0"/>
              <w:adjustRightInd w:val="0"/>
              <w:spacing w:before="0" w:after="0"/>
              <w:ind w:left="226" w:hanging="180"/>
              <w:rPr>
                <w:rFonts w:eastAsia="ArialMT" w:cs="Arial"/>
                <w:szCs w:val="20"/>
                <w:lang w:bidi="he-IL"/>
              </w:rPr>
            </w:pPr>
            <w:r w:rsidRPr="009435CF">
              <w:rPr>
                <w:rFonts w:eastAsia="ArialMT" w:cs="Arial"/>
                <w:szCs w:val="20"/>
                <w:lang w:bidi="he-IL"/>
              </w:rPr>
              <w:t>Frequent and severe errors in standard written English that</w:t>
            </w:r>
            <w:r>
              <w:rPr>
                <w:rFonts w:eastAsia="ArialMT" w:cs="Arial"/>
                <w:szCs w:val="20"/>
                <w:lang w:bidi="he-IL"/>
              </w:rPr>
              <w:t xml:space="preserve"> </w:t>
            </w:r>
            <w:r w:rsidRPr="009435CF">
              <w:rPr>
                <w:rFonts w:eastAsia="ArialMT" w:cs="Arial"/>
                <w:szCs w:val="20"/>
                <w:lang w:bidi="he-IL"/>
              </w:rPr>
              <w:t>interfere with</w:t>
            </w:r>
            <w:r>
              <w:rPr>
                <w:rFonts w:eastAsia="ArialMT" w:cs="Arial"/>
                <w:szCs w:val="20"/>
                <w:lang w:bidi="he-IL"/>
              </w:rPr>
              <w:t xml:space="preserve"> </w:t>
            </w:r>
            <w:r w:rsidRPr="009435CF">
              <w:rPr>
                <w:rFonts w:eastAsia="ArialMT" w:cs="Arial"/>
                <w:szCs w:val="20"/>
                <w:lang w:bidi="he-IL"/>
              </w:rPr>
              <w:t>understanding, APA referencing and formatting is not consistently or</w:t>
            </w:r>
            <w:r>
              <w:rPr>
                <w:rFonts w:eastAsia="ArialMT" w:cs="Arial"/>
                <w:szCs w:val="20"/>
                <w:lang w:bidi="he-IL"/>
              </w:rPr>
              <w:t xml:space="preserve"> </w:t>
            </w:r>
            <w:r w:rsidRPr="009435CF">
              <w:rPr>
                <w:rFonts w:eastAsia="ArialMT" w:cs="Arial"/>
                <w:szCs w:val="20"/>
                <w:lang w:bidi="he-IL"/>
              </w:rPr>
              <w:t>accurately utilized</w:t>
            </w:r>
            <w:r>
              <w:rPr>
                <w:rFonts w:eastAsia="ArialMT" w:cs="Arial"/>
                <w:szCs w:val="20"/>
                <w:lang w:bidi="he-IL"/>
              </w:rPr>
              <w:t xml:space="preserve"> </w:t>
            </w:r>
            <w:r w:rsidRPr="009435CF">
              <w:rPr>
                <w:rFonts w:eastAsia="ArialMT" w:cs="Arial"/>
                <w:szCs w:val="20"/>
                <w:lang w:bidi="he-IL"/>
              </w:rPr>
              <w:t>throughout the</w:t>
            </w:r>
            <w:r>
              <w:rPr>
                <w:rFonts w:eastAsia="ArialMT" w:cs="Arial"/>
                <w:szCs w:val="20"/>
                <w:lang w:bidi="he-IL"/>
              </w:rPr>
              <w:t xml:space="preserve"> </w:t>
            </w:r>
            <w:r w:rsidRPr="009435CF">
              <w:rPr>
                <w:rFonts w:eastAsia="ArialMT" w:cs="Arial"/>
                <w:szCs w:val="20"/>
                <w:lang w:bidi="he-IL"/>
              </w:rPr>
              <w:t>case study</w:t>
            </w:r>
          </w:p>
        </w:tc>
      </w:tr>
    </w:tbl>
    <w:p w:rsidR="009435CF" w:rsidRPr="009435CF" w:rsidRDefault="009435CF" w:rsidP="009435CF"/>
    <w:sectPr w:rsidR="009435CF" w:rsidRPr="009435CF" w:rsidSect="009435CF">
      <w:headerReference w:type="default" r:id="rId8"/>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ED3" w:rsidRDefault="00121ED3" w:rsidP="00F61D87">
      <w:pPr>
        <w:spacing w:before="0" w:after="0"/>
      </w:pPr>
      <w:r>
        <w:separator/>
      </w:r>
    </w:p>
  </w:endnote>
  <w:endnote w:type="continuationSeparator" w:id="0">
    <w:p w:rsidR="00121ED3" w:rsidRDefault="00121ED3" w:rsidP="00F61D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ED3" w:rsidRDefault="00121ED3" w:rsidP="00F61D87">
      <w:pPr>
        <w:spacing w:before="0" w:after="0"/>
      </w:pPr>
      <w:r>
        <w:separator/>
      </w:r>
    </w:p>
  </w:footnote>
  <w:footnote w:type="continuationSeparator" w:id="0">
    <w:p w:rsidR="00121ED3" w:rsidRDefault="00121ED3" w:rsidP="00F61D8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04F" w:rsidRDefault="007C604F" w:rsidP="00F61D87">
    <w:pPr>
      <w:pStyle w:val="Header"/>
      <w:jc w:val="right"/>
      <w:rPr>
        <w:sz w:val="16"/>
        <w:szCs w:val="16"/>
      </w:rPr>
    </w:pPr>
    <w:r w:rsidRPr="007C604F">
      <w:rPr>
        <w:sz w:val="16"/>
        <w:szCs w:val="16"/>
      </w:rPr>
      <w:t>ECD 541: Assessment of Young Children</w:t>
    </w:r>
  </w:p>
  <w:p w:rsidR="00F60297" w:rsidRPr="00F61D87" w:rsidRDefault="009435CF" w:rsidP="009435CF">
    <w:pPr>
      <w:pStyle w:val="Header"/>
      <w:jc w:val="right"/>
      <w:rPr>
        <w:sz w:val="16"/>
        <w:szCs w:val="16"/>
      </w:rPr>
    </w:pPr>
    <w:r w:rsidRPr="009435CF">
      <w:rPr>
        <w:sz w:val="16"/>
        <w:szCs w:val="16"/>
      </w:rPr>
      <w:t>ECD</w:t>
    </w:r>
    <w:r>
      <w:rPr>
        <w:sz w:val="16"/>
        <w:szCs w:val="16"/>
      </w:rPr>
      <w:t xml:space="preserve"> 541</w:t>
    </w:r>
    <w:r w:rsidRPr="009435CF">
      <w:rPr>
        <w:sz w:val="16"/>
        <w:szCs w:val="16"/>
      </w:rPr>
      <w:t xml:space="preserve"> Case Study Assignment Rubric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F06"/>
    <w:multiLevelType w:val="multilevel"/>
    <w:tmpl w:val="248C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A2300"/>
    <w:multiLevelType w:val="hybridMultilevel"/>
    <w:tmpl w:val="AF001A2C"/>
    <w:lvl w:ilvl="0" w:tplc="04090019">
      <w:start w:val="1"/>
      <w:numFmt w:val="lowerLetter"/>
      <w:lvlText w:val="%1."/>
      <w:lvlJc w:val="left"/>
      <w:pPr>
        <w:ind w:left="720" w:hanging="360"/>
      </w:pPr>
    </w:lvl>
    <w:lvl w:ilvl="1" w:tplc="241CB4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27E46"/>
    <w:multiLevelType w:val="hybridMultilevel"/>
    <w:tmpl w:val="D78A6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710A4"/>
    <w:multiLevelType w:val="hybridMultilevel"/>
    <w:tmpl w:val="26D4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C667F"/>
    <w:multiLevelType w:val="hybridMultilevel"/>
    <w:tmpl w:val="D9A8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A5F52"/>
    <w:multiLevelType w:val="hybridMultilevel"/>
    <w:tmpl w:val="B744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F110F"/>
    <w:multiLevelType w:val="hybridMultilevel"/>
    <w:tmpl w:val="1FC8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16AD5"/>
    <w:multiLevelType w:val="hybridMultilevel"/>
    <w:tmpl w:val="97DAF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711D9A"/>
    <w:multiLevelType w:val="hybridMultilevel"/>
    <w:tmpl w:val="143C7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F1FF7"/>
    <w:multiLevelType w:val="hybridMultilevel"/>
    <w:tmpl w:val="EB941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C719A"/>
    <w:multiLevelType w:val="hybridMultilevel"/>
    <w:tmpl w:val="C01A42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36F4C"/>
    <w:multiLevelType w:val="hybridMultilevel"/>
    <w:tmpl w:val="06A65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45C70"/>
    <w:multiLevelType w:val="hybridMultilevel"/>
    <w:tmpl w:val="02AE1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731BE"/>
    <w:multiLevelType w:val="hybridMultilevel"/>
    <w:tmpl w:val="F706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12"/>
  </w:num>
  <w:num w:numId="5">
    <w:abstractNumId w:val="7"/>
  </w:num>
  <w:num w:numId="6">
    <w:abstractNumId w:val="8"/>
  </w:num>
  <w:num w:numId="7">
    <w:abstractNumId w:val="13"/>
  </w:num>
  <w:num w:numId="8">
    <w:abstractNumId w:val="6"/>
  </w:num>
  <w:num w:numId="9">
    <w:abstractNumId w:val="11"/>
  </w:num>
  <w:num w:numId="10">
    <w:abstractNumId w:val="10"/>
  </w:num>
  <w:num w:numId="11">
    <w:abstractNumId w:val="4"/>
  </w:num>
  <w:num w:numId="12">
    <w:abstractNumId w:val="5"/>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4F"/>
    <w:rsid w:val="00121ED3"/>
    <w:rsid w:val="00174F09"/>
    <w:rsid w:val="002C72FF"/>
    <w:rsid w:val="0045507D"/>
    <w:rsid w:val="006F0993"/>
    <w:rsid w:val="00724B5D"/>
    <w:rsid w:val="00737221"/>
    <w:rsid w:val="00747ABB"/>
    <w:rsid w:val="007C604F"/>
    <w:rsid w:val="007E408B"/>
    <w:rsid w:val="00831668"/>
    <w:rsid w:val="008363F5"/>
    <w:rsid w:val="009435CF"/>
    <w:rsid w:val="00AC4BDE"/>
    <w:rsid w:val="00C40B3C"/>
    <w:rsid w:val="00C63719"/>
    <w:rsid w:val="00C736CE"/>
    <w:rsid w:val="00CD5A8F"/>
    <w:rsid w:val="00EB7533"/>
    <w:rsid w:val="00EF3CDA"/>
    <w:rsid w:val="00F43E69"/>
    <w:rsid w:val="00F60297"/>
    <w:rsid w:val="00F61D87"/>
    <w:rsid w:val="00FB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4CB2C9-23DE-45E5-8BB1-F6B335EB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668"/>
    <w:pPr>
      <w:spacing w:before="120" w:after="120" w:line="240" w:lineRule="auto"/>
    </w:pPr>
    <w:rPr>
      <w:rFonts w:ascii="Verdana" w:hAnsi="Verdana"/>
      <w:color w:val="000000" w:themeColor="text1"/>
      <w:sz w:val="20"/>
    </w:rPr>
  </w:style>
  <w:style w:type="paragraph" w:styleId="Heading1">
    <w:name w:val="heading 1"/>
    <w:basedOn w:val="Normal"/>
    <w:next w:val="Normal"/>
    <w:link w:val="Heading1Char"/>
    <w:uiPriority w:val="9"/>
    <w:qFormat/>
    <w:rsid w:val="008363F5"/>
    <w:pPr>
      <w:keepNext/>
      <w:keepLines/>
      <w:spacing w:before="240"/>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F61D87"/>
    <w:pPr>
      <w:outlineLvl w:val="1"/>
    </w:pPr>
    <w:rPr>
      <w:sz w:val="24"/>
      <w:szCs w:val="24"/>
    </w:rPr>
  </w:style>
  <w:style w:type="paragraph" w:styleId="Heading3">
    <w:name w:val="heading 3"/>
    <w:basedOn w:val="Heading2"/>
    <w:next w:val="Normal"/>
    <w:link w:val="Heading3Char"/>
    <w:uiPriority w:val="9"/>
    <w:unhideWhenUsed/>
    <w:qFormat/>
    <w:rsid w:val="00F61D87"/>
    <w:pPr>
      <w:outlineLvl w:val="2"/>
    </w:pPr>
    <w:rPr>
      <w:sz w:val="20"/>
      <w:szCs w:val="20"/>
    </w:rPr>
  </w:style>
  <w:style w:type="paragraph" w:styleId="Heading4">
    <w:name w:val="heading 4"/>
    <w:basedOn w:val="Normal"/>
    <w:next w:val="Normal"/>
    <w:link w:val="Heading4Char"/>
    <w:uiPriority w:val="9"/>
    <w:semiHidden/>
    <w:unhideWhenUsed/>
    <w:qFormat/>
    <w:rsid w:val="00F61D87"/>
    <w:pPr>
      <w:keepNext/>
      <w:keepLines/>
      <w:spacing w:before="2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3F5"/>
    <w:rPr>
      <w:rFonts w:ascii="Verdana" w:eastAsiaTheme="majorEastAsia" w:hAnsi="Verdana" w:cstheme="majorBidi"/>
      <w:b/>
      <w:color w:val="000000" w:themeColor="text1"/>
      <w:sz w:val="20"/>
      <w:szCs w:val="32"/>
    </w:rPr>
  </w:style>
  <w:style w:type="paragraph" w:styleId="Title">
    <w:name w:val="Title"/>
    <w:basedOn w:val="Heading1"/>
    <w:next w:val="Normal"/>
    <w:link w:val="TitleChar"/>
    <w:uiPriority w:val="10"/>
    <w:qFormat/>
    <w:rsid w:val="00F61D87"/>
    <w:pPr>
      <w:spacing w:after="0"/>
    </w:pPr>
    <w:rPr>
      <w:caps/>
      <w:sz w:val="32"/>
    </w:rPr>
  </w:style>
  <w:style w:type="character" w:customStyle="1" w:styleId="TitleChar">
    <w:name w:val="Title Char"/>
    <w:basedOn w:val="DefaultParagraphFont"/>
    <w:link w:val="Title"/>
    <w:uiPriority w:val="10"/>
    <w:rsid w:val="00F61D87"/>
    <w:rPr>
      <w:rFonts w:ascii="Verdana" w:eastAsiaTheme="majorEastAsia" w:hAnsi="Verdana" w:cstheme="majorBidi"/>
      <w:b/>
      <w:caps/>
      <w:color w:val="000000" w:themeColor="text1"/>
      <w:sz w:val="32"/>
      <w:szCs w:val="32"/>
    </w:rPr>
  </w:style>
  <w:style w:type="paragraph" w:styleId="Header">
    <w:name w:val="header"/>
    <w:basedOn w:val="Normal"/>
    <w:link w:val="HeaderChar"/>
    <w:uiPriority w:val="99"/>
    <w:unhideWhenUsed/>
    <w:rsid w:val="00F61D87"/>
    <w:pPr>
      <w:tabs>
        <w:tab w:val="center" w:pos="4680"/>
        <w:tab w:val="right" w:pos="9360"/>
      </w:tabs>
      <w:spacing w:before="0" w:after="0"/>
    </w:pPr>
  </w:style>
  <w:style w:type="character" w:customStyle="1" w:styleId="HeaderChar">
    <w:name w:val="Header Char"/>
    <w:basedOn w:val="DefaultParagraphFont"/>
    <w:link w:val="Header"/>
    <w:uiPriority w:val="99"/>
    <w:rsid w:val="00F61D87"/>
    <w:rPr>
      <w:rFonts w:ascii="Verdana" w:hAnsi="Verdana"/>
      <w:color w:val="000000" w:themeColor="text1"/>
      <w:sz w:val="20"/>
    </w:rPr>
  </w:style>
  <w:style w:type="paragraph" w:styleId="Footer">
    <w:name w:val="footer"/>
    <w:basedOn w:val="Normal"/>
    <w:link w:val="FooterChar"/>
    <w:uiPriority w:val="99"/>
    <w:unhideWhenUsed/>
    <w:rsid w:val="00F61D87"/>
    <w:pPr>
      <w:tabs>
        <w:tab w:val="center" w:pos="4680"/>
        <w:tab w:val="right" w:pos="9360"/>
      </w:tabs>
      <w:spacing w:before="0" w:after="0"/>
    </w:pPr>
  </w:style>
  <w:style w:type="character" w:customStyle="1" w:styleId="FooterChar">
    <w:name w:val="Footer Char"/>
    <w:basedOn w:val="DefaultParagraphFont"/>
    <w:link w:val="Footer"/>
    <w:uiPriority w:val="99"/>
    <w:rsid w:val="00F61D87"/>
    <w:rPr>
      <w:rFonts w:ascii="Verdana" w:hAnsi="Verdana"/>
      <w:color w:val="000000" w:themeColor="text1"/>
      <w:sz w:val="20"/>
    </w:rPr>
  </w:style>
  <w:style w:type="character" w:customStyle="1" w:styleId="Heading2Char">
    <w:name w:val="Heading 2 Char"/>
    <w:basedOn w:val="DefaultParagraphFont"/>
    <w:link w:val="Heading2"/>
    <w:uiPriority w:val="9"/>
    <w:rsid w:val="00F61D87"/>
    <w:rPr>
      <w:rFonts w:ascii="Verdana" w:eastAsiaTheme="majorEastAsia" w:hAnsi="Verdana" w:cstheme="majorBidi"/>
      <w:b/>
      <w:color w:val="000000" w:themeColor="text1"/>
      <w:sz w:val="24"/>
      <w:szCs w:val="24"/>
    </w:rPr>
  </w:style>
  <w:style w:type="character" w:customStyle="1" w:styleId="Heading3Char">
    <w:name w:val="Heading 3 Char"/>
    <w:basedOn w:val="DefaultParagraphFont"/>
    <w:link w:val="Heading3"/>
    <w:uiPriority w:val="9"/>
    <w:rsid w:val="00F61D87"/>
    <w:rPr>
      <w:rFonts w:ascii="Verdana" w:eastAsiaTheme="majorEastAsia" w:hAnsi="Verdana" w:cstheme="majorBidi"/>
      <w:b/>
      <w:color w:val="000000" w:themeColor="text1"/>
      <w:sz w:val="20"/>
      <w:szCs w:val="20"/>
    </w:rPr>
  </w:style>
  <w:style w:type="character" w:customStyle="1" w:styleId="Heading4Char">
    <w:name w:val="Heading 4 Char"/>
    <w:basedOn w:val="DefaultParagraphFont"/>
    <w:link w:val="Heading4"/>
    <w:uiPriority w:val="9"/>
    <w:semiHidden/>
    <w:rsid w:val="00F61D87"/>
    <w:rPr>
      <w:rFonts w:ascii="Verdana" w:eastAsiaTheme="majorEastAsia" w:hAnsi="Verdana" w:cstheme="majorBidi"/>
      <w:i/>
      <w:iCs/>
      <w:color w:val="000000" w:themeColor="text1"/>
      <w:sz w:val="20"/>
    </w:rPr>
  </w:style>
  <w:style w:type="paragraph" w:styleId="Subtitle">
    <w:name w:val="Subtitle"/>
    <w:basedOn w:val="Title"/>
    <w:next w:val="Normal"/>
    <w:link w:val="SubtitleChar"/>
    <w:uiPriority w:val="11"/>
    <w:qFormat/>
    <w:rsid w:val="00F61D87"/>
    <w:pPr>
      <w:spacing w:before="0" w:after="240"/>
    </w:pPr>
    <w:rPr>
      <w:b w:val="0"/>
      <w:i/>
      <w:sz w:val="28"/>
      <w:szCs w:val="28"/>
    </w:rPr>
  </w:style>
  <w:style w:type="character" w:customStyle="1" w:styleId="SubtitleChar">
    <w:name w:val="Subtitle Char"/>
    <w:basedOn w:val="DefaultParagraphFont"/>
    <w:link w:val="Subtitle"/>
    <w:uiPriority w:val="11"/>
    <w:rsid w:val="00F61D87"/>
    <w:rPr>
      <w:rFonts w:ascii="Verdana" w:eastAsiaTheme="majorEastAsia" w:hAnsi="Verdana" w:cstheme="majorBidi"/>
      <w:i/>
      <w:color w:val="000000" w:themeColor="text1"/>
      <w:sz w:val="28"/>
      <w:szCs w:val="28"/>
    </w:rPr>
  </w:style>
  <w:style w:type="character" w:styleId="SubtleEmphasis">
    <w:name w:val="Subtle Emphasis"/>
    <w:basedOn w:val="DefaultParagraphFont"/>
    <w:uiPriority w:val="19"/>
    <w:qFormat/>
    <w:rsid w:val="00F60297"/>
    <w:rPr>
      <w:rFonts w:ascii="Verdana" w:hAnsi="Verdana"/>
      <w:i/>
      <w:iCs/>
      <w:color w:val="404040" w:themeColor="text1" w:themeTint="BF"/>
      <w:sz w:val="20"/>
    </w:rPr>
  </w:style>
  <w:style w:type="character" w:styleId="IntenseEmphasis">
    <w:name w:val="Intense Emphasis"/>
    <w:basedOn w:val="DefaultParagraphFont"/>
    <w:uiPriority w:val="21"/>
    <w:qFormat/>
    <w:rsid w:val="00F60297"/>
    <w:rPr>
      <w:rFonts w:ascii="Verdana" w:hAnsi="Verdana"/>
      <w:i/>
      <w:iCs/>
      <w:color w:val="FF0000"/>
      <w:sz w:val="20"/>
    </w:rPr>
  </w:style>
  <w:style w:type="character" w:styleId="Strong">
    <w:name w:val="Strong"/>
    <w:basedOn w:val="DefaultParagraphFont"/>
    <w:uiPriority w:val="22"/>
    <w:qFormat/>
    <w:rsid w:val="00F60297"/>
    <w:rPr>
      <w:rFonts w:ascii="Verdana" w:hAnsi="Verdana"/>
      <w:b/>
      <w:bCs/>
      <w:sz w:val="20"/>
    </w:rPr>
  </w:style>
  <w:style w:type="paragraph" w:styleId="ListParagraph">
    <w:name w:val="List Paragraph"/>
    <w:basedOn w:val="Normal"/>
    <w:uiPriority w:val="34"/>
    <w:qFormat/>
    <w:rsid w:val="00836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8FB51-F01E-4C78-8147-3E6413F3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Langford</dc:creator>
  <cp:keywords/>
  <dc:description/>
  <cp:lastModifiedBy>Denise McGinley</cp:lastModifiedBy>
  <cp:revision>4</cp:revision>
  <dcterms:created xsi:type="dcterms:W3CDTF">2018-09-06T22:16:00Z</dcterms:created>
  <dcterms:modified xsi:type="dcterms:W3CDTF">2019-03-11T22:57:00Z</dcterms:modified>
</cp:coreProperties>
</file>