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For Individual Writing Assignment: Essay #2, </w:t>
      </w:r>
    </w:p>
    <w:p w:rsidR="008E64B2" w:rsidRPr="008E64B2" w:rsidRDefault="008E64B2" w:rsidP="008E64B2">
      <w:pPr>
        <w:jc w:val="left"/>
        <w:rPr>
          <w:rFonts w:ascii="Times New Roman" w:hAnsi="Times New Roman" w:cs="Times New Roman"/>
          <w:sz w:val="24"/>
        </w:rPr>
      </w:pPr>
      <w:bookmarkStart w:id="0" w:name="_GoBack"/>
      <w:r w:rsidRPr="008E64B2">
        <w:rPr>
          <w:rFonts w:ascii="Times New Roman" w:hAnsi="Times New Roman" w:cs="Times New Roman"/>
          <w:sz w:val="24"/>
        </w:rPr>
        <w:t>students are to prepare a properly structured paper that critically evaluates one of the following questions: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  1.Explain the major differences between the public and private sectors in Canada and discuss whether or not government in Canada should be run like a business.</w:t>
      </w:r>
      <w:r>
        <w:rPr>
          <w:rFonts w:ascii="Times New Roman" w:hAnsi="Times New Roman" w:cs="Times New Roman"/>
          <w:sz w:val="24"/>
        </w:rPr>
        <w:t xml:space="preserve"> </w:t>
      </w:r>
      <w:r w:rsidRPr="008E64B2">
        <w:rPr>
          <w:rFonts w:ascii="Times New Roman" w:hAnsi="Times New Roman" w:cs="Times New Roman"/>
          <w:sz w:val="24"/>
        </w:rPr>
        <w:t>If yes, why? If no, why not?</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  2.Should federal and provincial governments in Canada be required by law to run annual balanced budgets?</w:t>
      </w:r>
      <w:r>
        <w:rPr>
          <w:rFonts w:ascii="Times New Roman" w:hAnsi="Times New Roman" w:cs="Times New Roman"/>
          <w:sz w:val="24"/>
        </w:rPr>
        <w:t xml:space="preserve"> </w:t>
      </w:r>
      <w:r w:rsidRPr="008E64B2">
        <w:rPr>
          <w:rFonts w:ascii="Times New Roman" w:hAnsi="Times New Roman" w:cs="Times New Roman"/>
          <w:sz w:val="24"/>
        </w:rPr>
        <w:t>If yes, why? If no, why not?</w:t>
      </w:r>
    </w:p>
    <w:bookmarkEnd w:id="0"/>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Word Count: Minimum: 1,300 words; Maximum: 1,500 words.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  </w:t>
      </w:r>
    </w:p>
    <w:p w:rsid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Students are to provide documented evidence in the form of at least </w:t>
      </w:r>
      <w:r w:rsidRPr="008E64B2">
        <w:rPr>
          <w:rFonts w:ascii="Times New Roman" w:hAnsi="Times New Roman" w:cs="Times New Roman"/>
          <w:b/>
          <w:sz w:val="24"/>
        </w:rPr>
        <w:t>eight</w:t>
      </w:r>
      <w:r>
        <w:rPr>
          <w:rFonts w:ascii="Times New Roman" w:hAnsi="Times New Roman" w:cs="Times New Roman"/>
          <w:sz w:val="24"/>
        </w:rPr>
        <w:t xml:space="preserve"> </w:t>
      </w:r>
      <w:r w:rsidRPr="008E64B2">
        <w:rPr>
          <w:rFonts w:ascii="Times New Roman" w:hAnsi="Times New Roman" w:cs="Times New Roman"/>
          <w:sz w:val="24"/>
        </w:rPr>
        <w:t>third party citations taken from text books, academic journals, government sources, the news</w:t>
      </w:r>
      <w:r>
        <w:rPr>
          <w:rFonts w:ascii="Times New Roman" w:hAnsi="Times New Roman" w:cs="Times New Roman"/>
          <w:sz w:val="24"/>
        </w:rPr>
        <w:t xml:space="preserve"> </w:t>
      </w:r>
      <w:r w:rsidRPr="008E64B2">
        <w:rPr>
          <w:rFonts w:ascii="Times New Roman" w:hAnsi="Times New Roman" w:cs="Times New Roman"/>
          <w:sz w:val="24"/>
        </w:rPr>
        <w:t xml:space="preserve">media or other literature to support their work. </w:t>
      </w:r>
    </w:p>
    <w:p w:rsidR="00BC0AA7" w:rsidRDefault="00BC0AA7" w:rsidP="008E64B2">
      <w:pPr>
        <w:jc w:val="left"/>
        <w:rPr>
          <w:rFonts w:ascii="Times New Roman" w:hAnsi="Times New Roman" w:cs="Times New Roman"/>
          <w:sz w:val="24"/>
        </w:rPr>
      </w:pP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The academic requirements for the paper are very strict, and many political conclusions need to find out the source to prove, for example</w:t>
      </w:r>
      <w:r w:rsidRPr="00BC0AA7">
        <w:rPr>
          <w:rFonts w:ascii="Times New Roman" w:hAnsi="Times New Roman" w:cs="Times New Roman"/>
          <w:b/>
          <w:sz w:val="24"/>
        </w:rPr>
        <w:t>：</w:t>
      </w:r>
    </w:p>
    <w:p w:rsidR="00BC0AA7" w:rsidRPr="00BC0AA7" w:rsidRDefault="00BC0AA7" w:rsidP="00BC0AA7">
      <w:pPr>
        <w:jc w:val="left"/>
        <w:rPr>
          <w:rFonts w:ascii="Times New Roman" w:hAnsi="Times New Roman" w:cs="Times New Roman"/>
          <w:b/>
          <w:sz w:val="24"/>
        </w:rPr>
      </w:pP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1, At the top of the political hierarchy is the federal government of Canada whose primary responsibility is to take care of things that affect the entire country such as immigration and defense against external aggression</w:t>
      </w:r>
    </w:p>
    <w:p w:rsidR="00BC0AA7" w:rsidRPr="00BC0AA7" w:rsidRDefault="00BC0AA7" w:rsidP="00BC0AA7">
      <w:pPr>
        <w:jc w:val="left"/>
        <w:rPr>
          <w:rFonts w:ascii="Times New Roman" w:hAnsi="Times New Roman" w:cs="Times New Roman"/>
          <w:b/>
          <w:sz w:val="24"/>
        </w:rPr>
      </w:pP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2, These units of the political organization play roles in the administration of things such as healthcare and education and other areas that are prescribed by the constitution.</w:t>
      </w:r>
    </w:p>
    <w:p w:rsidR="00BC0AA7" w:rsidRPr="00BC0AA7" w:rsidRDefault="00BC0AA7" w:rsidP="00BC0AA7">
      <w:pPr>
        <w:jc w:val="left"/>
        <w:rPr>
          <w:rFonts w:ascii="Times New Roman" w:hAnsi="Times New Roman" w:cs="Times New Roman"/>
          <w:b/>
          <w:sz w:val="24"/>
        </w:rPr>
      </w:pP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 xml:space="preserve">3, Such complex relationships have for many years acted as sources of conflict between the state and the provinces, especially in resource allocation. </w:t>
      </w: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All of the above sentences are required to prove the information.</w:t>
      </w:r>
    </w:p>
    <w:p w:rsidR="00BC0AA7" w:rsidRPr="00BC0AA7" w:rsidRDefault="00BC0AA7" w:rsidP="00BC0AA7">
      <w:pPr>
        <w:jc w:val="left"/>
        <w:rPr>
          <w:rFonts w:ascii="Times New Roman" w:hAnsi="Times New Roman" w:cs="Times New Roman"/>
          <w:b/>
          <w:sz w:val="24"/>
        </w:rPr>
      </w:pPr>
    </w:p>
    <w:p w:rsidR="00BC0AA7" w:rsidRPr="00BC0AA7" w:rsidRDefault="00BC0AA7" w:rsidP="00BC0AA7">
      <w:pPr>
        <w:jc w:val="left"/>
        <w:rPr>
          <w:rFonts w:ascii="Times New Roman" w:hAnsi="Times New Roman" w:cs="Times New Roman"/>
          <w:b/>
          <w:sz w:val="24"/>
        </w:rPr>
      </w:pPr>
      <w:r w:rsidRPr="00BC0AA7">
        <w:rPr>
          <w:rFonts w:ascii="Times New Roman" w:hAnsi="Times New Roman" w:cs="Times New Roman"/>
          <w:b/>
          <w:sz w:val="24"/>
        </w:rPr>
        <w:t xml:space="preserve">The best things </w:t>
      </w:r>
      <w:r w:rsidRPr="00BC0AA7">
        <w:rPr>
          <w:rFonts w:ascii="Times New Roman" w:hAnsi="Times New Roman" w:cs="Times New Roman"/>
          <w:b/>
          <w:sz w:val="24"/>
        </w:rPr>
        <w:t>are</w:t>
      </w:r>
      <w:r w:rsidRPr="00BC0AA7">
        <w:rPr>
          <w:rFonts w:ascii="Times New Roman" w:hAnsi="Times New Roman" w:cs="Times New Roman"/>
          <w:b/>
          <w:sz w:val="24"/>
        </w:rPr>
        <w:t xml:space="preserve"> that all the sentence in this article are from the resources you were found. This is very important for the paper.</w:t>
      </w:r>
    </w:p>
    <w:p w:rsidR="008E64B2" w:rsidRPr="008E64B2" w:rsidRDefault="008E64B2" w:rsidP="008E64B2">
      <w:pPr>
        <w:jc w:val="left"/>
        <w:rPr>
          <w:rFonts w:ascii="Times New Roman" w:hAnsi="Times New Roman" w:cs="Times New Roman"/>
          <w:sz w:val="24"/>
        </w:rPr>
      </w:pPr>
    </w:p>
    <w:p w:rsidR="00061CCF"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The word limit is inclusive of quotations and students should present their ideas thoughtfully and succinctly. The bibliography is not</w:t>
      </w:r>
      <w:r>
        <w:rPr>
          <w:rFonts w:ascii="Times New Roman" w:hAnsi="Times New Roman" w:cs="Times New Roman"/>
          <w:sz w:val="24"/>
        </w:rPr>
        <w:t xml:space="preserve"> </w:t>
      </w:r>
      <w:r w:rsidRPr="008E64B2">
        <w:rPr>
          <w:rFonts w:ascii="Times New Roman" w:hAnsi="Times New Roman" w:cs="Times New Roman"/>
          <w:sz w:val="24"/>
        </w:rPr>
        <w:t>counted as part of the word limit</w:t>
      </w:r>
      <w:r w:rsidRPr="008E64B2">
        <w:rPr>
          <w:rFonts w:ascii="Times New Roman" w:hAnsi="Times New Roman" w:cs="Times New Roman"/>
          <w:sz w:val="24"/>
        </w:rPr>
        <w:t>.</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Thesis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-Clearly stated, creative, original and insightful</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-Presents a Point of View (POV) based on a critical analysis of factual evidence and relevant theory</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Background and Course Content</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-Contains relevant background information</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-Includes at least six third party citations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-Draws upon course text and lecture material</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Research, Supporting Data and Analysis </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-Refers to a full range </w:t>
      </w:r>
      <w:r w:rsidRPr="008E64B2">
        <w:rPr>
          <w:rFonts w:ascii="Times New Roman" w:hAnsi="Times New Roman" w:cs="Times New Roman"/>
          <w:sz w:val="24"/>
        </w:rPr>
        <w:t>of relevant</w:t>
      </w:r>
      <w:r w:rsidRPr="008E64B2">
        <w:rPr>
          <w:rFonts w:ascii="Times New Roman" w:hAnsi="Times New Roman" w:cs="Times New Roman"/>
          <w:sz w:val="24"/>
        </w:rPr>
        <w:t xml:space="preserve"> current resources (course materials, external sources), and other research</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-Uses relevant data, analyses and conclusions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-Includes a critical analysis of the sources used</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-Minimum and maximum word counts are respected</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Conclusions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-Are clear, creative, and insightful</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-Contain a clear, cogent reiteration of,</w:t>
      </w:r>
      <w:r>
        <w:rPr>
          <w:rFonts w:ascii="Times New Roman" w:hAnsi="Times New Roman" w:cs="Times New Roman"/>
          <w:sz w:val="24"/>
        </w:rPr>
        <w:t xml:space="preserve"> </w:t>
      </w:r>
      <w:r w:rsidRPr="008E64B2">
        <w:rPr>
          <w:rFonts w:ascii="Times New Roman" w:hAnsi="Times New Roman" w:cs="Times New Roman"/>
          <w:sz w:val="24"/>
        </w:rPr>
        <w:t>and support for,</w:t>
      </w:r>
      <w:r>
        <w:rPr>
          <w:rFonts w:ascii="Times New Roman" w:hAnsi="Times New Roman" w:cs="Times New Roman"/>
          <w:sz w:val="24"/>
        </w:rPr>
        <w:t xml:space="preserve"> </w:t>
      </w:r>
      <w:r w:rsidRPr="008E64B2">
        <w:rPr>
          <w:rFonts w:ascii="Times New Roman" w:hAnsi="Times New Roman" w:cs="Times New Roman"/>
          <w:sz w:val="24"/>
        </w:rPr>
        <w:t>the central points of the thesis</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Writing Style and Essay Structure </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-Essay is very well organized</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-Central ideas are presented very clearly, cogently, and effectively</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-There is critical analysis and integration of ideas throughout the paper</w:t>
      </w:r>
    </w:p>
    <w:p w:rsidR="008E64B2" w:rsidRPr="008E64B2" w:rsidRDefault="008E64B2" w:rsidP="008E64B2">
      <w:pPr>
        <w:jc w:val="left"/>
        <w:rPr>
          <w:rFonts w:ascii="Times New Roman" w:hAnsi="Times New Roman" w:cs="Times New Roman"/>
          <w:sz w:val="24"/>
        </w:rPr>
      </w:pP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Grammar and Mechanics </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 xml:space="preserve">-Inclusive of a separate title page </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-Minimal spelling, punctuation, and grammatical errors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-Type-written</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-Single-spaced-</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12-pt Arial font</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-One-inch wide margins on all four sides</w:t>
      </w:r>
    </w:p>
    <w:p w:rsidR="008E64B2" w:rsidRPr="008E64B2" w:rsidRDefault="008E64B2" w:rsidP="008E64B2">
      <w:pPr>
        <w:jc w:val="left"/>
        <w:rPr>
          <w:rFonts w:ascii="Times New Roman" w:hAnsi="Times New Roman" w:cs="Times New Roman"/>
          <w:sz w:val="24"/>
        </w:rPr>
      </w:pPr>
      <w:r w:rsidRPr="008E64B2">
        <w:rPr>
          <w:rFonts w:ascii="Times New Roman" w:hAnsi="Times New Roman" w:cs="Times New Roman"/>
          <w:sz w:val="24"/>
        </w:rPr>
        <w:t>-Written in MS-Word</w:t>
      </w:r>
    </w:p>
    <w:p w:rsidR="008E64B2" w:rsidRPr="008E64B2" w:rsidRDefault="008E64B2" w:rsidP="008E64B2">
      <w:pPr>
        <w:jc w:val="left"/>
        <w:rPr>
          <w:rFonts w:ascii="Times New Roman" w:hAnsi="Times New Roman" w:cs="Times New Roman"/>
          <w:sz w:val="24"/>
        </w:rPr>
      </w:pPr>
    </w:p>
    <w:sectPr w:rsidR="008E64B2" w:rsidRPr="008E64B2" w:rsidSect="006D024B">
      <w:pgSz w:w="12240" w:h="15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B2"/>
    <w:rsid w:val="00061CCF"/>
    <w:rsid w:val="006D024B"/>
    <w:rsid w:val="00730F35"/>
    <w:rsid w:val="008E64B2"/>
    <w:rsid w:val="00BC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C63A73"/>
  <w15:chartTrackingRefBased/>
  <w15:docId w15:val="{EA0BA29F-3B88-5D42-8EC4-2AF7CAA6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Yaxin Wang</dc:creator>
  <cp:keywords/>
  <dc:description/>
  <cp:lastModifiedBy>Yaxin Wang</cp:lastModifiedBy>
  <cp:revision>2</cp:revision>
  <dcterms:created xsi:type="dcterms:W3CDTF">2019-02-20T17:40:00Z</dcterms:created>
  <dcterms:modified xsi:type="dcterms:W3CDTF">2019-02-20T17:53:00Z</dcterms:modified>
</cp:coreProperties>
</file>