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FB" w:rsidRPr="00520FAD" w:rsidRDefault="00520FAD" w:rsidP="00520F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FAD">
        <w:rPr>
          <w:rFonts w:ascii="Times New Roman" w:hAnsi="Times New Roman" w:cs="Times New Roman"/>
          <w:b/>
          <w:sz w:val="32"/>
          <w:szCs w:val="32"/>
        </w:rPr>
        <w:t>English 1301 Research Topics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Should screen time for young children (</w:t>
      </w:r>
      <w:r w:rsidR="0015240A">
        <w:rPr>
          <w:rFonts w:ascii="Times New Roman" w:hAnsi="Times New Roman" w:cs="Times New Roman"/>
          <w:sz w:val="28"/>
          <w:szCs w:val="28"/>
        </w:rPr>
        <w:t>Define “young.” 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nder 10? Under 12?) </w:t>
      </w:r>
      <w:proofErr w:type="gramStart"/>
      <w:r>
        <w:rPr>
          <w:rFonts w:ascii="Times New Roman" w:hAnsi="Times New Roman" w:cs="Times New Roman"/>
          <w:sz w:val="28"/>
          <w:szCs w:val="28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limited?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a college degree worth the price tag?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Sports &amp; Concussions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Animal Rights/Animal Testing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Technology – A Blessing or a Curse?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Should plastic shopping bags be banned in all fifty states?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prisons an effective way of preventing crime?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entertainers, including actors, musicians, and professional athletes, overpaid for what they contribute?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global warming a serious threat?</w:t>
      </w:r>
    </w:p>
    <w:p w:rsidR="00520FAD" w:rsidRDefault="00520FAD" w:rsidP="00520F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should be the role of the U.S. military in today’s world?</w:t>
      </w:r>
    </w:p>
    <w:p w:rsidR="00520FAD" w:rsidRPr="00520FAD" w:rsidRDefault="00520FAD" w:rsidP="00520FA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20FAD" w:rsidRPr="00520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5119E"/>
    <w:multiLevelType w:val="hybridMultilevel"/>
    <w:tmpl w:val="24342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AD"/>
    <w:rsid w:val="0015240A"/>
    <w:rsid w:val="00520FAD"/>
    <w:rsid w:val="008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EDF0-EC39-4A70-A087-389B56D4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</dc:creator>
  <cp:keywords/>
  <dc:description/>
  <cp:lastModifiedBy>Davis</cp:lastModifiedBy>
  <cp:revision>2</cp:revision>
  <dcterms:created xsi:type="dcterms:W3CDTF">2016-11-05T16:25:00Z</dcterms:created>
  <dcterms:modified xsi:type="dcterms:W3CDTF">2016-11-05T16:25:00Z</dcterms:modified>
</cp:coreProperties>
</file>