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908B4" w14:textId="1CBF3DF2" w:rsid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Case Study 3: Choice Hotels International</w:t>
      </w:r>
    </w:p>
    <w:p w14:paraId="6FB83EE2" w14:textId="77777777" w:rsidR="006F6987" w:rsidRPr="008D40C2" w:rsidRDefault="006F6987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5FC286" w14:textId="0A51595E" w:rsid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Read the case study titled “Choice Hotels International” found at the end of Chapter 17.</w:t>
      </w:r>
    </w:p>
    <w:p w14:paraId="6DDE28F6" w14:textId="77777777" w:rsidR="006F6987" w:rsidRPr="008D40C2" w:rsidRDefault="006F6987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B6710F" w14:textId="55ED8B90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Write a fully developed paper in which you:</w:t>
      </w:r>
    </w:p>
    <w:p w14:paraId="150FE6C9" w14:textId="77777777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1C3953" w14:textId="1E156DD6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1. Assess the two distinct networking functions.</w:t>
      </w:r>
    </w:p>
    <w:p w14:paraId="372362CA" w14:textId="77777777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464F34" w14:textId="634F8530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2. Analyze the issues Choice is likely to experience as it expands its network to full global reach.</w:t>
      </w: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Provide a rational for your answer.</w:t>
      </w:r>
    </w:p>
    <w:p w14:paraId="4B283524" w14:textId="77777777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8FE6B5" w14:textId="1E3750EC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3. Critique the Choice implementing free high-speed Internet access for all guests in its Clarion</w:t>
      </w: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Hotels and Comfort Suites from the security point of view.</w:t>
      </w:r>
    </w:p>
    <w:p w14:paraId="51E384DA" w14:textId="77777777" w:rsidR="008D40C2" w:rsidRPr="006F6987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489FFB" w14:textId="77777777" w:rsid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6987">
        <w:rPr>
          <w:rFonts w:ascii="Times New Roman" w:hAnsi="Times New Roman" w:cs="Times New Roman"/>
          <w:b/>
          <w:color w:val="000000"/>
          <w:sz w:val="28"/>
          <w:szCs w:val="28"/>
        </w:rPr>
        <w:t>4. Use at least three quality resources in this assignment</w:t>
      </w:r>
      <w:r w:rsidRPr="008D40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9F90E5" w14:textId="77777777" w:rsid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28BA3" w14:textId="0E2E487D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Note: </w:t>
      </w:r>
      <w:r w:rsidRPr="008D40C2">
        <w:rPr>
          <w:rFonts w:ascii="Times New Roman" w:hAnsi="Times New Roman" w:cs="Times New Roman"/>
          <w:color w:val="000000"/>
          <w:sz w:val="28"/>
          <w:szCs w:val="28"/>
        </w:rPr>
        <w:t>Wikipedia and similar websites do</w:t>
      </w:r>
    </w:p>
    <w:p w14:paraId="7D03DCE7" w14:textId="7CB56796" w:rsid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not qualify as quality resources.</w:t>
      </w:r>
    </w:p>
    <w:p w14:paraId="5653EDF0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E9151" w14:textId="4A5AAF7A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b/>
          <w:color w:val="000000"/>
          <w:sz w:val="28"/>
          <w:szCs w:val="28"/>
        </w:rPr>
        <w:t>Your assignment must follow these formatting requirements:</w:t>
      </w:r>
      <w:r w:rsidRPr="008D40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40AA846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737797" w14:textId="67B4A81D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• Be typed, double spaced, using Times New Roman font (size 12), with one-inch margins on all</w:t>
      </w:r>
      <w:r w:rsidR="006F6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40C2">
        <w:rPr>
          <w:rFonts w:ascii="Times New Roman" w:hAnsi="Times New Roman" w:cs="Times New Roman"/>
          <w:color w:val="000000"/>
          <w:sz w:val="28"/>
          <w:szCs w:val="28"/>
        </w:rPr>
        <w:t xml:space="preserve">sides; references must follow </w:t>
      </w:r>
      <w:r w:rsidRPr="008D40C2">
        <w:rPr>
          <w:rFonts w:ascii="Times New Roman" w:hAnsi="Times New Roman" w:cs="Times New Roman"/>
          <w:color w:val="0000FF"/>
          <w:sz w:val="28"/>
          <w:szCs w:val="28"/>
        </w:rPr>
        <w:t>Writing Standards</w:t>
      </w:r>
      <w:r w:rsidRPr="008D40C2">
        <w:rPr>
          <w:rFonts w:ascii="Times New Roman" w:hAnsi="Times New Roman" w:cs="Times New Roman"/>
          <w:color w:val="000000"/>
          <w:sz w:val="28"/>
          <w:szCs w:val="28"/>
        </w:rPr>
        <w:t>. Please take a moment to review</w:t>
      </w:r>
    </w:p>
    <w:p w14:paraId="21BFA390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the SWS documentation for details. (</w:t>
      </w:r>
      <w:r w:rsidRPr="008D4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Note: </w:t>
      </w:r>
      <w:r w:rsidRPr="008D40C2">
        <w:rPr>
          <w:rFonts w:ascii="Times New Roman" w:hAnsi="Times New Roman" w:cs="Times New Roman"/>
          <w:color w:val="000000"/>
          <w:sz w:val="28"/>
          <w:szCs w:val="28"/>
        </w:rPr>
        <w:t>You’ll be prompted to enter your Blackboard login</w:t>
      </w:r>
      <w:bookmarkStart w:id="0" w:name="_GoBack"/>
      <w:bookmarkEnd w:id="0"/>
    </w:p>
    <w:p w14:paraId="4FF29EA2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credentials to view these standards.) Check with your professor for any additional instructions.</w:t>
      </w:r>
    </w:p>
    <w:p w14:paraId="29BC8618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This format is different compared to other Strayer University courses. Check with your professor</w:t>
      </w:r>
    </w:p>
    <w:p w14:paraId="40710702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for any additional instructions.</w:t>
      </w:r>
    </w:p>
    <w:p w14:paraId="4B26ABB9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• Include a cover page containing the title of the assignment, the student’s name, the professor’s</w:t>
      </w:r>
    </w:p>
    <w:p w14:paraId="2596A370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name, the course title, and the date. The cover page and the reference page are not included in</w:t>
      </w:r>
    </w:p>
    <w:p w14:paraId="1F08C141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the required page length.</w:t>
      </w:r>
    </w:p>
    <w:p w14:paraId="2DEA8B9E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• Include charts or diagrams created in Visio or Dia. The completed diagrams / charts must be</w:t>
      </w:r>
    </w:p>
    <w:p w14:paraId="19FAFE4C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lastRenderedPageBreak/>
        <w:t>imported into the Word document before the paper is submitted.</w:t>
      </w:r>
    </w:p>
    <w:p w14:paraId="4CFA718A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The specific course learning outcomes associated with this assignment are:</w:t>
      </w:r>
    </w:p>
    <w:p w14:paraId="3EE2A35C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• Evaluate the internal mechanisms and user-network interfaces that have been developed to</w:t>
      </w:r>
    </w:p>
    <w:p w14:paraId="17A1CD4D" w14:textId="77777777" w:rsidR="008D40C2" w:rsidRPr="008D40C2" w:rsidRDefault="008D40C2" w:rsidP="008D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0C2">
        <w:rPr>
          <w:rFonts w:ascii="Times New Roman" w:hAnsi="Times New Roman" w:cs="Times New Roman"/>
          <w:color w:val="000000"/>
          <w:sz w:val="28"/>
          <w:szCs w:val="28"/>
        </w:rPr>
        <w:t>support voice, data, and multi-media communications over long-distance networks.</w:t>
      </w:r>
    </w:p>
    <w:p w14:paraId="0D1D0F9C" w14:textId="2F484341" w:rsidR="004C3587" w:rsidRDefault="004C3587" w:rsidP="008D40C2"/>
    <w:sectPr w:rsidR="004C3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C2"/>
    <w:rsid w:val="004C3587"/>
    <w:rsid w:val="006F6987"/>
    <w:rsid w:val="008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8A65"/>
  <w15:chartTrackingRefBased/>
  <w15:docId w15:val="{254BC46B-FF76-4BB8-8D33-F18D7767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Okona</dc:creator>
  <cp:keywords/>
  <dc:description/>
  <cp:lastModifiedBy>Leo Okona</cp:lastModifiedBy>
  <cp:revision>1</cp:revision>
  <dcterms:created xsi:type="dcterms:W3CDTF">2019-02-08T05:13:00Z</dcterms:created>
  <dcterms:modified xsi:type="dcterms:W3CDTF">2019-02-08T05:29:00Z</dcterms:modified>
</cp:coreProperties>
</file>