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D6DE5" w14:textId="77777777" w:rsidR="00377AF6" w:rsidRDefault="00377AF6" w:rsidP="00377AF6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  <w:r>
        <w:rPr>
          <w:rStyle w:val="Strong"/>
          <w:rFonts w:ascii="Arial" w:hAnsi="Arial" w:cs="Arial"/>
          <w:color w:val="333333"/>
          <w:sz w:val="21"/>
          <w:szCs w:val="21"/>
        </w:rPr>
        <w:t>Clinical Issue Identification</w:t>
      </w:r>
    </w:p>
    <w:p w14:paraId="215DBB91" w14:textId="77777777" w:rsidR="00377AF6" w:rsidRDefault="00377AF6" w:rsidP="00377AF6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 goal we are trying to achieve is a painless processing of a medical dental or vision claim. The clinical issue is that we are changing systems and things getting lost in the change, as well as the transition from ICD-9 to ICD-10 codes. As this change happened there were providers billing codes that were no longer billable and that caused for many denials. Everyone assumed that ICD-10 transition would happen relatively quickly however, that was not the case. The stakeholders would be the insurance company as they were receiving so many bills with </w:t>
      </w:r>
      <w:r>
        <w:rPr>
          <w:rStyle w:val="mceitemhiddenspellword"/>
          <w:rFonts w:ascii="Arial" w:hAnsi="Arial" w:cs="Arial"/>
          <w:color w:val="333333"/>
          <w:sz w:val="21"/>
          <w:szCs w:val="21"/>
        </w:rPr>
        <w:t>incorrect</w:t>
      </w:r>
      <w:r>
        <w:rPr>
          <w:rFonts w:ascii="Arial" w:hAnsi="Arial" w:cs="Arial"/>
          <w:color w:val="333333"/>
          <w:sz w:val="21"/>
          <w:szCs w:val="21"/>
        </w:rPr>
        <w:t> coding, they need </w:t>
      </w:r>
      <w:r>
        <w:rPr>
          <w:rStyle w:val="mceitemhiddenspellword"/>
          <w:rFonts w:ascii="Arial" w:hAnsi="Arial" w:cs="Arial"/>
          <w:color w:val="333333"/>
          <w:sz w:val="21"/>
          <w:szCs w:val="21"/>
        </w:rPr>
        <w:t>to</w:t>
      </w:r>
      <w:r>
        <w:rPr>
          <w:rFonts w:ascii="Arial" w:hAnsi="Arial" w:cs="Arial"/>
          <w:color w:val="333333"/>
          <w:sz w:val="21"/>
          <w:szCs w:val="21"/>
        </w:rPr>
        <w:t> be assured that the providers are training their billing </w:t>
      </w:r>
      <w:r>
        <w:rPr>
          <w:rStyle w:val="mceitemhiddenspellword"/>
          <w:rFonts w:ascii="Arial" w:hAnsi="Arial" w:cs="Arial"/>
          <w:color w:val="333333"/>
          <w:sz w:val="21"/>
          <w:szCs w:val="21"/>
        </w:rPr>
        <w:t>representatives</w:t>
      </w:r>
      <w:r>
        <w:rPr>
          <w:rFonts w:ascii="Arial" w:hAnsi="Arial" w:cs="Arial"/>
          <w:color w:val="333333"/>
          <w:sz w:val="21"/>
          <w:szCs w:val="21"/>
        </w:rPr>
        <w:t> to send </w:t>
      </w:r>
      <w:r>
        <w:rPr>
          <w:rStyle w:val="mceitemhiddenspellword"/>
          <w:rFonts w:ascii="Arial" w:hAnsi="Arial" w:cs="Arial"/>
          <w:color w:val="333333"/>
          <w:sz w:val="21"/>
          <w:szCs w:val="21"/>
        </w:rPr>
        <w:t>claims</w:t>
      </w:r>
      <w:r>
        <w:rPr>
          <w:rFonts w:ascii="Arial" w:hAnsi="Arial" w:cs="Arial"/>
          <w:color w:val="333333"/>
          <w:sz w:val="21"/>
          <w:szCs w:val="21"/>
        </w:rPr>
        <w:t> w</w:t>
      </w:r>
      <w:r>
        <w:rPr>
          <w:rStyle w:val="mceitemhiddenspellword"/>
          <w:rFonts w:ascii="Arial" w:hAnsi="Arial" w:cs="Arial"/>
          <w:color w:val="333333"/>
          <w:sz w:val="21"/>
          <w:szCs w:val="21"/>
        </w:rPr>
        <w:t>ith</w:t>
      </w:r>
      <w:r>
        <w:rPr>
          <w:rFonts w:ascii="Arial" w:hAnsi="Arial" w:cs="Arial"/>
          <w:color w:val="333333"/>
          <w:sz w:val="21"/>
          <w:szCs w:val="21"/>
        </w:rPr>
        <w:t> a</w:t>
      </w:r>
      <w:r>
        <w:rPr>
          <w:rStyle w:val="mceitemhiddenspellword"/>
          <w:rFonts w:ascii="Arial" w:hAnsi="Arial" w:cs="Arial"/>
          <w:color w:val="333333"/>
          <w:sz w:val="21"/>
          <w:szCs w:val="21"/>
        </w:rPr>
        <w:t>ccurate</w:t>
      </w:r>
      <w:r>
        <w:rPr>
          <w:rFonts w:ascii="Arial" w:hAnsi="Arial" w:cs="Arial"/>
          <w:color w:val="333333"/>
          <w:sz w:val="21"/>
          <w:szCs w:val="21"/>
        </w:rPr>
        <w:t> codes. My question would be, what can be done to make sure the claims are getting sent with correct codes?</w:t>
      </w:r>
    </w:p>
    <w:p w14:paraId="50157AD4" w14:textId="77777777" w:rsidR="00C95C2D" w:rsidRDefault="00C95C2D"/>
    <w:sectPr w:rsidR="00C9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F6"/>
    <w:rsid w:val="00377AF6"/>
    <w:rsid w:val="007A450D"/>
    <w:rsid w:val="00C9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E3D7"/>
  <w15:chartTrackingRefBased/>
  <w15:docId w15:val="{2660F4A3-5874-483A-9BDB-037469DA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AF6"/>
    <w:rPr>
      <w:b/>
      <w:bCs/>
    </w:rPr>
  </w:style>
  <w:style w:type="character" w:customStyle="1" w:styleId="mceitemhiddenspellword">
    <w:name w:val="mceitemhiddenspellword"/>
    <w:basedOn w:val="DefaultParagraphFont"/>
    <w:rsid w:val="0037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wambui</dc:creator>
  <cp:keywords/>
  <dc:description/>
  <cp:lastModifiedBy>haugh khym</cp:lastModifiedBy>
  <cp:revision>2</cp:revision>
  <dcterms:created xsi:type="dcterms:W3CDTF">2018-11-16T01:53:00Z</dcterms:created>
  <dcterms:modified xsi:type="dcterms:W3CDTF">2018-11-16T01:53:00Z</dcterms:modified>
</cp:coreProperties>
</file>