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451BE" w14:textId="77777777" w:rsidR="00AD67EC" w:rsidRPr="00AD67EC" w:rsidRDefault="00AD67EC" w:rsidP="00AD67EC">
      <w:pPr>
        <w:autoSpaceDE w:val="0"/>
        <w:autoSpaceDN w:val="0"/>
        <w:adjustRightInd w:val="0"/>
        <w:spacing w:after="0" w:line="240" w:lineRule="auto"/>
        <w:jc w:val="center"/>
        <w:rPr>
          <w:rFonts w:ascii="TrebuchetMS-Bold" w:hAnsi="TrebuchetMS-Bold" w:cs="TrebuchetMS-Bold"/>
          <w:b/>
          <w:bCs/>
          <w:sz w:val="28"/>
          <w:szCs w:val="28"/>
          <w:u w:val="single"/>
        </w:rPr>
      </w:pPr>
      <w:bookmarkStart w:id="0" w:name="_GoBack"/>
      <w:r w:rsidRPr="00AD67EC">
        <w:rPr>
          <w:rFonts w:ascii="TrebuchetMS-Bold" w:hAnsi="TrebuchetMS-Bold" w:cs="TrebuchetMS-Bold"/>
          <w:b/>
          <w:bCs/>
          <w:sz w:val="28"/>
          <w:szCs w:val="28"/>
          <w:u w:val="single"/>
        </w:rPr>
        <w:t>RESUME</w:t>
      </w:r>
    </w:p>
    <w:p w14:paraId="1280E10F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rebuchetMS-Bold" w:cs="TimesNewRomanPS-BoldMT"/>
          <w:b/>
          <w:bCs/>
          <w:sz w:val="24"/>
          <w:szCs w:val="24"/>
          <w:u w:val="single"/>
        </w:rPr>
      </w:pPr>
    </w:p>
    <w:p w14:paraId="7546C534" w14:textId="4BBA162D" w:rsidR="00AD67EC" w:rsidRPr="00AD67EC" w:rsidRDefault="00AD67EC" w:rsidP="00AD67E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rebuchetMS-Bold" w:cs="TimesNewRomanPS-BoldMT"/>
          <w:b/>
          <w:bCs/>
          <w:sz w:val="24"/>
          <w:szCs w:val="24"/>
          <w:u w:val="single"/>
        </w:rPr>
      </w:pPr>
      <w:r w:rsidRPr="00AD67EC">
        <w:rPr>
          <w:rFonts w:ascii="TimesNewRomanPS-BoldMT" w:hAnsi="TrebuchetMS-Bold" w:cs="TimesNewRomanPS-BoldMT"/>
          <w:b/>
          <w:bCs/>
          <w:sz w:val="24"/>
          <w:szCs w:val="24"/>
          <w:u w:val="single"/>
        </w:rPr>
        <w:t>MICHAEL WETZEL 13200 SONOMA HWY, GLEN ELLEN, CA, 95442 (707) 732</w:t>
      </w:r>
      <w:r w:rsidR="001739AC">
        <w:rPr>
          <w:rFonts w:ascii="TimesNewRomanPS-BoldMT" w:hAnsi="TrebuchetMS-Bold" w:cs="TimesNewRomanPS-BoldMT"/>
          <w:b/>
          <w:bCs/>
          <w:sz w:val="24"/>
          <w:szCs w:val="24"/>
          <w:u w:val="single"/>
        </w:rPr>
        <w:t>-</w:t>
      </w:r>
      <w:r w:rsidRPr="00AD67EC">
        <w:rPr>
          <w:rFonts w:ascii="TimesNewRomanPS-BoldMT" w:hAnsi="TrebuchetMS-Bold" w:cs="TimesNewRomanPS-BoldMT"/>
          <w:b/>
          <w:bCs/>
          <w:sz w:val="24"/>
          <w:szCs w:val="24"/>
          <w:u w:val="single"/>
        </w:rPr>
        <w:t>3912</w:t>
      </w:r>
    </w:p>
    <w:p w14:paraId="3708440B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rebuchetMS-Bold" w:cs="TimesNewRomanPS-BoldMT"/>
          <w:b/>
          <w:bCs/>
          <w:sz w:val="24"/>
          <w:szCs w:val="24"/>
          <w:u w:val="single"/>
        </w:rPr>
      </w:pPr>
    </w:p>
    <w:p w14:paraId="5327200E" w14:textId="77777777" w:rsidR="00AD67EC" w:rsidRPr="00AD67EC" w:rsidRDefault="00AD67EC" w:rsidP="00AD67E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rebuchetMS-Bold" w:cs="TimesNewRomanPS-BoldMT"/>
          <w:b/>
          <w:bCs/>
          <w:sz w:val="24"/>
          <w:szCs w:val="24"/>
          <w:u w:val="single"/>
        </w:rPr>
      </w:pPr>
      <w:r w:rsidRPr="00AD67EC">
        <w:rPr>
          <w:rFonts w:ascii="TimesNewRomanPS-BoldMT" w:hAnsi="TrebuchetMS-Bold" w:cs="TimesNewRomanPS-BoldMT"/>
          <w:b/>
          <w:bCs/>
          <w:sz w:val="24"/>
          <w:szCs w:val="24"/>
          <w:u w:val="single"/>
        </w:rPr>
        <w:t>OBJECTIVE</w:t>
      </w:r>
    </w:p>
    <w:p w14:paraId="7B835809" w14:textId="77777777" w:rsidR="00126195" w:rsidRDefault="00126195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</w:p>
    <w:p w14:paraId="1F058C8F" w14:textId="442CFD04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Applying for th</w:t>
      </w:r>
      <w:r w:rsidR="002D6851">
        <w:rPr>
          <w:rFonts w:ascii="TimesNewRomanPSMT" w:hAnsi="TrebuchetMS-Bold" w:cs="TimesNewRomanPSMT"/>
          <w:sz w:val="24"/>
          <w:szCs w:val="24"/>
        </w:rPr>
        <w:t xml:space="preserve">e </w:t>
      </w:r>
      <w:r w:rsidR="00845C2C">
        <w:rPr>
          <w:rFonts w:ascii="TimesNewRomanPSMT" w:hAnsi="TrebuchetMS-Bold" w:cs="TimesNewRomanPSMT"/>
          <w:sz w:val="24"/>
          <w:szCs w:val="24"/>
        </w:rPr>
        <w:t xml:space="preserve">position of County of Marin - </w:t>
      </w:r>
      <w:r w:rsidR="00773432">
        <w:rPr>
          <w:rFonts w:ascii="TimesNewRomanPSMT" w:hAnsi="TrebuchetMS-Bold" w:cs="TimesNewRomanPSMT"/>
          <w:sz w:val="24"/>
          <w:szCs w:val="24"/>
        </w:rPr>
        <w:t>Assistant Director of Public Works, San Rafael</w:t>
      </w:r>
      <w:r w:rsidR="00845C2C">
        <w:rPr>
          <w:rFonts w:ascii="TimesNewRomanPSMT" w:hAnsi="TrebuchetMS-Bold" w:cs="TimesNewRomanPSMT"/>
          <w:sz w:val="24"/>
          <w:szCs w:val="24"/>
        </w:rPr>
        <w:t>, CA.</w:t>
      </w:r>
    </w:p>
    <w:p w14:paraId="32EE0AC3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-BoldMT" w:hAnsi="TrebuchetMS-Bold" w:cs="TimesNewRomanPS-BoldMT"/>
          <w:b/>
          <w:bCs/>
          <w:sz w:val="24"/>
          <w:szCs w:val="24"/>
        </w:rPr>
      </w:pPr>
    </w:p>
    <w:p w14:paraId="711FB93F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rebuchetMS-Bold" w:cs="TimesNewRomanPS-BoldMT"/>
          <w:b/>
          <w:bCs/>
          <w:sz w:val="24"/>
          <w:szCs w:val="24"/>
        </w:rPr>
      </w:pPr>
      <w:r>
        <w:rPr>
          <w:rFonts w:ascii="TimesNewRomanPS-BoldMT" w:hAnsi="TrebuchetMS-Bold" w:cs="TimesNewRomanPS-BoldMT"/>
          <w:b/>
          <w:bCs/>
          <w:sz w:val="24"/>
          <w:szCs w:val="24"/>
        </w:rPr>
        <w:t>SUMMARY OF QUALIFICATIONS</w:t>
      </w:r>
    </w:p>
    <w:p w14:paraId="6912A0FE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</w:p>
    <w:p w14:paraId="612DEB03" w14:textId="121F2CC6" w:rsidR="001739AC" w:rsidRDefault="001739A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1. Bachelor of Arts Degree in Project Management</w:t>
      </w:r>
      <w:r w:rsidR="002D6851">
        <w:rPr>
          <w:rFonts w:ascii="TimesNewRomanPSMT" w:hAnsi="TrebuchetMS-Bold" w:cs="TimesNewRomanPSMT"/>
          <w:sz w:val="24"/>
          <w:szCs w:val="24"/>
        </w:rPr>
        <w:t xml:space="preserve"> from Ashford University</w:t>
      </w:r>
    </w:p>
    <w:p w14:paraId="305EF9C4" w14:textId="724EC298" w:rsidR="002D6851" w:rsidRDefault="002D6851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2. Managed and supervised Piledriving and Diving Operations</w:t>
      </w:r>
    </w:p>
    <w:p w14:paraId="0AB71AE6" w14:textId="3AC8472A" w:rsidR="00AD67EC" w:rsidRDefault="001739A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3</w:t>
      </w:r>
      <w:r w:rsidR="00AD67EC">
        <w:rPr>
          <w:rFonts w:ascii="TimesNewRomanPSMT" w:hAnsi="TrebuchetMS-Bold" w:cs="TimesNewRomanPSMT"/>
          <w:sz w:val="24"/>
          <w:szCs w:val="24"/>
        </w:rPr>
        <w:t>. Local 34 Pile driver, Diver, and Bridge builder</w:t>
      </w:r>
    </w:p>
    <w:p w14:paraId="2D8FAF3D" w14:textId="57665E99" w:rsidR="00AD67EC" w:rsidRDefault="002D6851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4</w:t>
      </w:r>
      <w:r w:rsidR="00AD67EC">
        <w:rPr>
          <w:rFonts w:ascii="TimesNewRomanPSMT" w:hAnsi="TrebuchetMS-Bold" w:cs="TimesNewRomanPSMT"/>
          <w:sz w:val="24"/>
          <w:szCs w:val="24"/>
        </w:rPr>
        <w:t>. Certified Commercial Diver</w:t>
      </w:r>
    </w:p>
    <w:p w14:paraId="7C428E26" w14:textId="1DA5404D" w:rsidR="00AD67EC" w:rsidRDefault="002D6851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5</w:t>
      </w:r>
      <w:r w:rsidR="00AD67EC">
        <w:rPr>
          <w:rFonts w:ascii="TimesNewRomanPSMT" w:hAnsi="TrebuchetMS-Bold" w:cs="TimesNewRomanPSMT"/>
          <w:sz w:val="24"/>
          <w:szCs w:val="24"/>
        </w:rPr>
        <w:t>. Certified Forklift Operator</w:t>
      </w:r>
    </w:p>
    <w:p w14:paraId="20544397" w14:textId="171B46DC" w:rsidR="00AD67EC" w:rsidRDefault="002D6851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6</w:t>
      </w:r>
      <w:r w:rsidR="00AD67EC">
        <w:rPr>
          <w:rFonts w:ascii="TimesNewRomanPSMT" w:hAnsi="TrebuchetMS-Bold" w:cs="TimesNewRomanPSMT"/>
          <w:sz w:val="24"/>
          <w:szCs w:val="24"/>
        </w:rPr>
        <w:t>. Oil/Hazmat Spill trained through Bluewater and Associates</w:t>
      </w:r>
    </w:p>
    <w:p w14:paraId="5BB1AE07" w14:textId="45CDD177" w:rsidR="00AD67EC" w:rsidRDefault="002D6851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7</w:t>
      </w:r>
      <w:r w:rsidR="00AD67EC">
        <w:rPr>
          <w:rFonts w:ascii="TimesNewRomanPSMT" w:hAnsi="TrebuchetMS-Bold" w:cs="TimesNewRomanPSMT"/>
          <w:sz w:val="24"/>
          <w:szCs w:val="24"/>
        </w:rPr>
        <w:t>. Twenty-</w:t>
      </w:r>
      <w:r w:rsidR="001739AC">
        <w:rPr>
          <w:rFonts w:ascii="TimesNewRomanPSMT" w:hAnsi="TrebuchetMS-Bold" w:cs="TimesNewRomanPSMT"/>
          <w:sz w:val="24"/>
          <w:szCs w:val="24"/>
        </w:rPr>
        <w:t>Eight</w:t>
      </w:r>
      <w:r w:rsidR="00AD67EC">
        <w:rPr>
          <w:rFonts w:ascii="TimesNewRomanPSMT" w:hAnsi="TrebuchetMS-Bold" w:cs="TimesNewRomanPSMT"/>
          <w:sz w:val="24"/>
          <w:szCs w:val="24"/>
        </w:rPr>
        <w:t xml:space="preserve"> Years of construction experience in four different trades</w:t>
      </w:r>
    </w:p>
    <w:p w14:paraId="4A6E28E5" w14:textId="333ABA0A" w:rsidR="00AD67EC" w:rsidRDefault="002D6851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8</w:t>
      </w:r>
      <w:r w:rsidR="00AD67EC">
        <w:rPr>
          <w:rFonts w:ascii="TimesNewRomanPSMT" w:hAnsi="TrebuchetMS-Bold" w:cs="TimesNewRomanPSMT"/>
          <w:sz w:val="24"/>
          <w:szCs w:val="24"/>
        </w:rPr>
        <w:t>. Earned and held Foreman Position in three trades</w:t>
      </w:r>
    </w:p>
    <w:p w14:paraId="7F23B7AC" w14:textId="6BD9888A" w:rsidR="00AD67EC" w:rsidRDefault="002D6851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9</w:t>
      </w:r>
      <w:r w:rsidR="00AD67EC">
        <w:rPr>
          <w:rFonts w:ascii="TimesNewRomanPSMT" w:hAnsi="TrebuchetMS-Bold" w:cs="TimesNewRomanPSMT"/>
          <w:sz w:val="24"/>
          <w:szCs w:val="24"/>
        </w:rPr>
        <w:t>. Well organized and resourceful, with a wide range of skills</w:t>
      </w:r>
    </w:p>
    <w:p w14:paraId="184A4390" w14:textId="3FA5BA23" w:rsidR="00AD67EC" w:rsidRDefault="002D6851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10</w:t>
      </w:r>
      <w:r w:rsidR="00AD67EC">
        <w:rPr>
          <w:rFonts w:ascii="TimesNewRomanPSMT" w:hAnsi="TrebuchetMS-Bold" w:cs="TimesNewRomanPSMT"/>
          <w:sz w:val="24"/>
          <w:szCs w:val="24"/>
        </w:rPr>
        <w:t>. Proven record of reliability and responsibility</w:t>
      </w:r>
    </w:p>
    <w:p w14:paraId="740EAB60" w14:textId="71805CB3" w:rsidR="00AD67EC" w:rsidRDefault="002D6851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11</w:t>
      </w:r>
      <w:r w:rsidR="00AD67EC">
        <w:rPr>
          <w:rFonts w:ascii="TimesNewRomanPSMT" w:hAnsi="TrebuchetMS-Bold" w:cs="TimesNewRomanPSMT"/>
          <w:sz w:val="24"/>
          <w:szCs w:val="24"/>
        </w:rPr>
        <w:t>. Good Team Player</w:t>
      </w:r>
      <w:r w:rsidR="00AD67EC">
        <w:rPr>
          <w:rFonts w:ascii="TimesNewRomanPSMT" w:hAnsi="TrebuchetMS-Bold" w:cs="TimesNewRomanPSMT" w:hint="cs"/>
          <w:sz w:val="24"/>
          <w:szCs w:val="24"/>
        </w:rPr>
        <w:t>;</w:t>
      </w:r>
      <w:r w:rsidR="00AD67EC">
        <w:rPr>
          <w:rFonts w:ascii="TimesNewRomanPSMT" w:hAnsi="TrebuchetMS-Bold" w:cs="TimesNewRomanPSMT"/>
          <w:sz w:val="24"/>
          <w:szCs w:val="24"/>
        </w:rPr>
        <w:t xml:space="preserve"> Work well with people</w:t>
      </w:r>
    </w:p>
    <w:p w14:paraId="71D16753" w14:textId="5BB1459C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1</w:t>
      </w:r>
      <w:r w:rsidR="002D6851">
        <w:rPr>
          <w:rFonts w:ascii="TimesNewRomanPSMT" w:hAnsi="TrebuchetMS-Bold" w:cs="TimesNewRomanPSMT"/>
          <w:sz w:val="24"/>
          <w:szCs w:val="24"/>
        </w:rPr>
        <w:t>2</w:t>
      </w:r>
      <w:r>
        <w:rPr>
          <w:rFonts w:ascii="TimesNewRomanPSMT" w:hAnsi="TrebuchetMS-Bold" w:cs="TimesNewRomanPSMT"/>
          <w:sz w:val="24"/>
          <w:szCs w:val="24"/>
        </w:rPr>
        <w:t>. Enthusiastic and committed</w:t>
      </w:r>
      <w:r>
        <w:rPr>
          <w:rFonts w:ascii="TimesNewRomanPSMT" w:hAnsi="TrebuchetMS-Bold" w:cs="TimesNewRomanPSMT" w:hint="cs"/>
          <w:sz w:val="24"/>
          <w:szCs w:val="24"/>
        </w:rPr>
        <w:t>;</w:t>
      </w:r>
      <w:r>
        <w:rPr>
          <w:rFonts w:ascii="TimesNewRomanPSMT" w:hAnsi="TrebuchetMS-Bold" w:cs="TimesNewRomanPSMT"/>
          <w:sz w:val="24"/>
          <w:szCs w:val="24"/>
        </w:rPr>
        <w:t xml:space="preserve"> a </w:t>
      </w:r>
      <w:r>
        <w:rPr>
          <w:rFonts w:ascii="TimesNewRomanPSMT" w:hAnsi="TrebuchetMS-Bold" w:cs="TimesNewRomanPSMT" w:hint="cs"/>
          <w:sz w:val="24"/>
          <w:szCs w:val="24"/>
        </w:rPr>
        <w:t>“</w:t>
      </w:r>
      <w:r>
        <w:rPr>
          <w:rFonts w:ascii="TimesNewRomanPSMT" w:hAnsi="TrebuchetMS-Bold" w:cs="TimesNewRomanPSMT"/>
          <w:sz w:val="24"/>
          <w:szCs w:val="24"/>
        </w:rPr>
        <w:t>Go</w:t>
      </w:r>
      <w:r w:rsidR="002D6851">
        <w:rPr>
          <w:rFonts w:ascii="TimesNewRomanPSMT" w:hAnsi="TrebuchetMS-Bold" w:cs="TimesNewRomanPSMT"/>
          <w:sz w:val="24"/>
          <w:szCs w:val="24"/>
        </w:rPr>
        <w:t>-</w:t>
      </w:r>
      <w:r>
        <w:rPr>
          <w:rFonts w:ascii="TimesNewRomanPSMT" w:hAnsi="TrebuchetMS-Bold" w:cs="TimesNewRomanPSMT"/>
          <w:sz w:val="24"/>
          <w:szCs w:val="24"/>
        </w:rPr>
        <w:t>Getter</w:t>
      </w:r>
      <w:r>
        <w:rPr>
          <w:rFonts w:ascii="TimesNewRomanPSMT" w:hAnsi="TrebuchetMS-Bold" w:cs="TimesNewRomanPSMT" w:hint="cs"/>
          <w:sz w:val="24"/>
          <w:szCs w:val="24"/>
        </w:rPr>
        <w:t>”</w:t>
      </w:r>
      <w:r>
        <w:rPr>
          <w:rFonts w:ascii="TimesNewRomanPSMT" w:hAnsi="TrebuchetMS-Bold" w:cs="TimesNewRomanPSMT"/>
          <w:sz w:val="24"/>
          <w:szCs w:val="24"/>
        </w:rPr>
        <w:t xml:space="preserve"> who does not quit until the job is done</w:t>
      </w:r>
    </w:p>
    <w:p w14:paraId="0975D943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correctly and safely</w:t>
      </w:r>
    </w:p>
    <w:p w14:paraId="091C876E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-BoldMT" w:hAnsi="TrebuchetMS-Bold" w:cs="TimesNewRomanPS-BoldMT"/>
          <w:b/>
          <w:bCs/>
          <w:sz w:val="24"/>
          <w:szCs w:val="24"/>
        </w:rPr>
      </w:pPr>
    </w:p>
    <w:p w14:paraId="26844142" w14:textId="08FB4D60" w:rsidR="00AD67EC" w:rsidRDefault="00AD67EC" w:rsidP="00AD67E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rebuchetMS-Bold" w:cs="TimesNewRomanPS-BoldMT"/>
          <w:b/>
          <w:bCs/>
          <w:sz w:val="24"/>
          <w:szCs w:val="24"/>
        </w:rPr>
      </w:pPr>
      <w:r>
        <w:rPr>
          <w:rFonts w:ascii="TimesNewRomanPS-BoldMT" w:hAnsi="TrebuchetMS-Bold" w:cs="TimesNewRomanPS-BoldMT"/>
          <w:b/>
          <w:bCs/>
          <w:sz w:val="24"/>
          <w:szCs w:val="24"/>
        </w:rPr>
        <w:t>EXPERIENCE</w:t>
      </w:r>
    </w:p>
    <w:p w14:paraId="2BD40B88" w14:textId="70D730DB" w:rsidR="001739AC" w:rsidRDefault="001739AC" w:rsidP="00AD67E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rebuchetMS-Bold" w:cs="TimesNewRomanPS-BoldMT"/>
          <w:b/>
          <w:bCs/>
          <w:sz w:val="24"/>
          <w:szCs w:val="24"/>
        </w:rPr>
      </w:pPr>
    </w:p>
    <w:p w14:paraId="0A7A2B40" w14:textId="2DFF6AC5" w:rsidR="001739AC" w:rsidRDefault="001739AC" w:rsidP="001739AC">
      <w:pPr>
        <w:autoSpaceDE w:val="0"/>
        <w:autoSpaceDN w:val="0"/>
        <w:adjustRightInd w:val="0"/>
        <w:spacing w:after="0" w:line="240" w:lineRule="auto"/>
        <w:rPr>
          <w:rFonts w:ascii="TimesNewRomanPS-BoldMT" w:hAnsi="TrebuchetMS-Bold" w:cs="TimesNewRomanPS-BoldMT"/>
          <w:bCs/>
          <w:sz w:val="24"/>
          <w:szCs w:val="24"/>
        </w:rPr>
      </w:pPr>
      <w:r>
        <w:rPr>
          <w:rFonts w:ascii="TimesNewRomanPS-BoldMT" w:hAnsi="TrebuchetMS-Bold" w:cs="TimesNewRomanPS-BoldMT"/>
          <w:bCs/>
          <w:sz w:val="24"/>
          <w:szCs w:val="24"/>
        </w:rPr>
        <w:t xml:space="preserve">PORT OF SAN FRANCISCO </w:t>
      </w:r>
    </w:p>
    <w:p w14:paraId="28D5169F" w14:textId="528C28C5" w:rsidR="001739AC" w:rsidRDefault="001739AC" w:rsidP="001739AC">
      <w:pPr>
        <w:autoSpaceDE w:val="0"/>
        <w:autoSpaceDN w:val="0"/>
        <w:adjustRightInd w:val="0"/>
        <w:spacing w:after="0" w:line="240" w:lineRule="auto"/>
        <w:rPr>
          <w:rFonts w:ascii="TimesNewRomanPS-BoldMT" w:hAnsi="TrebuchetMS-Bold" w:cs="TimesNewRomanPS-BoldMT"/>
          <w:bCs/>
          <w:sz w:val="24"/>
          <w:szCs w:val="24"/>
        </w:rPr>
      </w:pPr>
      <w:r>
        <w:rPr>
          <w:rFonts w:ascii="TimesNewRomanPS-BoldMT" w:hAnsi="TrebuchetMS-Bold" w:cs="TimesNewRomanPS-BoldMT"/>
          <w:bCs/>
          <w:sz w:val="24"/>
          <w:szCs w:val="24"/>
        </w:rPr>
        <w:t>1. Hired as Piledriving and Dive supervisor</w:t>
      </w:r>
    </w:p>
    <w:p w14:paraId="6604E89A" w14:textId="1FA62285" w:rsidR="002D6851" w:rsidRPr="001739AC" w:rsidRDefault="002D6851" w:rsidP="001739AC">
      <w:pPr>
        <w:autoSpaceDE w:val="0"/>
        <w:autoSpaceDN w:val="0"/>
        <w:adjustRightInd w:val="0"/>
        <w:spacing w:after="0" w:line="240" w:lineRule="auto"/>
        <w:rPr>
          <w:rFonts w:ascii="TimesNewRomanPS-BoldMT" w:hAnsi="TrebuchetMS-Bold" w:cs="TimesNewRomanPS-BoldMT"/>
          <w:bCs/>
          <w:sz w:val="24"/>
          <w:szCs w:val="24"/>
        </w:rPr>
      </w:pPr>
      <w:r>
        <w:rPr>
          <w:rFonts w:ascii="TimesNewRomanPS-BoldMT" w:hAnsi="TrebuchetMS-Bold" w:cs="TimesNewRomanPS-BoldMT"/>
          <w:bCs/>
          <w:sz w:val="24"/>
          <w:szCs w:val="24"/>
        </w:rPr>
        <w:t>2. Currently a Manager 1, which manages Piledriving and Diving Operations</w:t>
      </w:r>
    </w:p>
    <w:p w14:paraId="0CC8F41E" w14:textId="77777777" w:rsidR="001739AC" w:rsidRDefault="001739AC" w:rsidP="00AD67E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rebuchetMS-Bold" w:cs="TimesNewRomanPS-BoldMT"/>
          <w:b/>
          <w:bCs/>
          <w:sz w:val="24"/>
          <w:szCs w:val="24"/>
        </w:rPr>
      </w:pPr>
    </w:p>
    <w:p w14:paraId="3AC84097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</w:p>
    <w:p w14:paraId="2F62C2DD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LOCAL 34 PILEDRIVER</w:t>
      </w:r>
    </w:p>
    <w:p w14:paraId="26F7A2B7" w14:textId="07C06BF5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1. Worked with wood, concrete, pipe, H</w:t>
      </w:r>
      <w:r w:rsidR="001739AC">
        <w:rPr>
          <w:rFonts w:ascii="TimesNewRomanPSMT" w:hAnsi="TrebuchetMS-Bold" w:cs="TimesNewRomanPSMT"/>
          <w:sz w:val="24"/>
          <w:szCs w:val="24"/>
        </w:rPr>
        <w:t>-</w:t>
      </w:r>
      <w:r>
        <w:rPr>
          <w:rFonts w:ascii="TimesNewRomanPSMT" w:hAnsi="TrebuchetMS-Bold" w:cs="TimesNewRomanPSMT"/>
          <w:sz w:val="24"/>
          <w:szCs w:val="24"/>
        </w:rPr>
        <w:t>beam,</w:t>
      </w:r>
      <w:r w:rsidR="001739AC">
        <w:rPr>
          <w:rFonts w:ascii="TimesNewRomanPSMT" w:hAnsi="TrebuchetMS-Bold" w:cs="TimesNewRomanPSMT"/>
          <w:sz w:val="24"/>
          <w:szCs w:val="24"/>
        </w:rPr>
        <w:t xml:space="preserve"> </w:t>
      </w:r>
      <w:r>
        <w:rPr>
          <w:rFonts w:ascii="TimesNewRomanPSMT" w:hAnsi="TrebuchetMS-Bold" w:cs="TimesNewRomanPSMT"/>
          <w:sz w:val="24"/>
          <w:szCs w:val="24"/>
        </w:rPr>
        <w:t>&amp; caisson pile</w:t>
      </w:r>
    </w:p>
    <w:p w14:paraId="052A1755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2. Plan reading and layout</w:t>
      </w:r>
    </w:p>
    <w:p w14:paraId="3ACDCAFB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3. Rigging and Lofting pile</w:t>
      </w:r>
    </w:p>
    <w:p w14:paraId="03F0D462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4. Setup and breakdown cranes and pile driving equipment (Hammers and Leads)</w:t>
      </w:r>
    </w:p>
    <w:p w14:paraId="491054DF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5. Welding (stick and wire feed)</w:t>
      </w:r>
    </w:p>
    <w:p w14:paraId="1294BB5E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6. Oxygen and Acetylene Torch Cutting</w:t>
      </w:r>
    </w:p>
    <w:p w14:paraId="6EE4BC25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7. Forklift Operator</w:t>
      </w:r>
    </w:p>
    <w:p w14:paraId="5812BDB8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</w:p>
    <w:p w14:paraId="6205136F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LOCAL 34 BRIDGEBUILDER</w:t>
      </w:r>
    </w:p>
    <w:p w14:paraId="77C7701F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1. Concrete forming and pouring for bridges (columns, soffit, lost decks, bents, and</w:t>
      </w:r>
    </w:p>
    <w:p w14:paraId="39255D8F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abutments)</w:t>
      </w:r>
    </w:p>
    <w:p w14:paraId="6982FA02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2. Wharf, pier, and dock construction</w:t>
      </w:r>
    </w:p>
    <w:p w14:paraId="60BE0E5E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3. Falsework (Metal and Heavy timber)</w:t>
      </w:r>
    </w:p>
    <w:p w14:paraId="763A1EB6" w14:textId="4B01F95A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lastRenderedPageBreak/>
        <w:t xml:space="preserve">4. Framing and pouring concrete </w:t>
      </w:r>
      <w:r w:rsidR="002D6851">
        <w:rPr>
          <w:rFonts w:ascii="TimesNewRomanPSMT" w:hAnsi="TrebuchetMS-Bold" w:cs="TimesNewRomanPSMT"/>
          <w:sz w:val="24"/>
          <w:szCs w:val="24"/>
        </w:rPr>
        <w:t>sidewalk, curb</w:t>
      </w:r>
      <w:r>
        <w:rPr>
          <w:rFonts w:ascii="TimesNewRomanPSMT" w:hAnsi="TrebuchetMS-Bold" w:cs="TimesNewRomanPSMT"/>
          <w:sz w:val="24"/>
          <w:szCs w:val="24"/>
        </w:rPr>
        <w:t xml:space="preserve"> and gutter</w:t>
      </w:r>
    </w:p>
    <w:p w14:paraId="2EB921E8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5. Asphalting</w:t>
      </w:r>
    </w:p>
    <w:p w14:paraId="0F568971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</w:p>
    <w:p w14:paraId="05E36475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CERTIFIED COMMERCIAL DIVER</w:t>
      </w:r>
    </w:p>
    <w:p w14:paraId="7F919D03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1. Surface supplied diving</w:t>
      </w:r>
    </w:p>
    <w:p w14:paraId="10418B5B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2. Dive tending</w:t>
      </w:r>
    </w:p>
    <w:p w14:paraId="3D8BE0ED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3. Underwater cutting and welding</w:t>
      </w:r>
    </w:p>
    <w:p w14:paraId="3A40A6C9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4. Hazmat diving and training</w:t>
      </w:r>
    </w:p>
    <w:p w14:paraId="5D4B39D2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5. Penetration diving</w:t>
      </w:r>
    </w:p>
    <w:p w14:paraId="29F60E19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6. High pressure pipe assembly</w:t>
      </w:r>
    </w:p>
    <w:p w14:paraId="5F87A2A2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</w:p>
    <w:p w14:paraId="7176FA9D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CARPENTER</w:t>
      </w:r>
    </w:p>
    <w:p w14:paraId="7C794A19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1. Foundation forming and concrete pouring</w:t>
      </w:r>
    </w:p>
    <w:p w14:paraId="541CA508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2. Framing with metal and wood material</w:t>
      </w:r>
    </w:p>
    <w:p w14:paraId="69F3F8CC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3. Installing windows and doors</w:t>
      </w:r>
    </w:p>
    <w:p w14:paraId="4F9CA298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4. Interior and exterior siding and trim</w:t>
      </w:r>
    </w:p>
    <w:p w14:paraId="47167E0E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5. Hanging sheetrock</w:t>
      </w:r>
    </w:p>
    <w:p w14:paraId="44EEBAF3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6. Electrical work</w:t>
      </w:r>
    </w:p>
    <w:p w14:paraId="1586CA48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7. Roofing</w:t>
      </w:r>
    </w:p>
    <w:p w14:paraId="6F0AE300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8. Operation of all power tools required for trade</w:t>
      </w:r>
    </w:p>
    <w:p w14:paraId="0FB375B5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-BoldMT" w:hAnsi="TrebuchetMS-Bold" w:cs="TimesNewRomanPS-BoldMT"/>
          <w:b/>
          <w:bCs/>
          <w:sz w:val="24"/>
          <w:szCs w:val="24"/>
        </w:rPr>
      </w:pPr>
    </w:p>
    <w:p w14:paraId="72B75A39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rebuchetMS-Bold" w:cs="TimesNewRomanPS-BoldMT"/>
          <w:b/>
          <w:bCs/>
          <w:sz w:val="24"/>
          <w:szCs w:val="24"/>
        </w:rPr>
      </w:pPr>
      <w:r>
        <w:rPr>
          <w:rFonts w:ascii="TimesNewRomanPS-BoldMT" w:hAnsi="TrebuchetMS-Bold" w:cs="TimesNewRomanPS-BoldMT"/>
          <w:b/>
          <w:bCs/>
          <w:sz w:val="24"/>
          <w:szCs w:val="24"/>
        </w:rPr>
        <w:t>EMPLOYMENT HISTORY</w:t>
      </w:r>
    </w:p>
    <w:p w14:paraId="7F0D22C1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</w:p>
    <w:p w14:paraId="01F2108B" w14:textId="1EC6BA9B" w:rsidR="00BF7A06" w:rsidRDefault="00BF7A06" w:rsidP="001739AC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 xml:space="preserve">10/26/2016 </w:t>
      </w:r>
      <w:r>
        <w:rPr>
          <w:rFonts w:ascii="TimesNewRomanPSMT" w:hAnsi="TrebuchetMS-Bold" w:cs="TimesNewRomanPSMT"/>
          <w:sz w:val="24"/>
          <w:szCs w:val="24"/>
        </w:rPr>
        <w:t>–</w:t>
      </w:r>
      <w:r>
        <w:rPr>
          <w:rFonts w:ascii="TimesNewRomanPSMT" w:hAnsi="TrebuchetMS-Bold" w:cs="TimesNewRomanPSMT"/>
          <w:sz w:val="24"/>
          <w:szCs w:val="24"/>
        </w:rPr>
        <w:t xml:space="preserve"> Present</w:t>
      </w:r>
      <w:r>
        <w:rPr>
          <w:rFonts w:ascii="TimesNewRomanPSMT" w:hAnsi="TrebuchetMS-Bold" w:cs="TimesNewRomanPSMT"/>
          <w:sz w:val="24"/>
          <w:szCs w:val="24"/>
        </w:rPr>
        <w:tab/>
        <w:t>Port of San Francisco Maintenance Department Manager</w:t>
      </w:r>
      <w:r w:rsidR="001739AC">
        <w:rPr>
          <w:rFonts w:ascii="TimesNewRomanPSMT" w:hAnsi="TrebuchetMS-Bold" w:cs="TimesNewRomanPSMT"/>
          <w:sz w:val="24"/>
          <w:szCs w:val="24"/>
        </w:rPr>
        <w:t xml:space="preserve"> 1, Manages</w:t>
      </w:r>
      <w:r>
        <w:rPr>
          <w:rFonts w:ascii="TimesNewRomanPSMT" w:hAnsi="TrebuchetMS-Bold" w:cs="TimesNewRomanPSMT"/>
          <w:sz w:val="24"/>
          <w:szCs w:val="24"/>
        </w:rPr>
        <w:t xml:space="preserve"> </w:t>
      </w:r>
      <w:r w:rsidR="001739AC">
        <w:rPr>
          <w:rFonts w:ascii="TimesNewRomanPSMT" w:hAnsi="TrebuchetMS-Bold" w:cs="TimesNewRomanPSMT"/>
          <w:sz w:val="24"/>
          <w:szCs w:val="24"/>
        </w:rPr>
        <w:t xml:space="preserve">the </w:t>
      </w:r>
      <w:r>
        <w:rPr>
          <w:rFonts w:ascii="TimesNewRomanPSMT" w:hAnsi="TrebuchetMS-Bold" w:cs="TimesNewRomanPSMT"/>
          <w:sz w:val="24"/>
          <w:szCs w:val="24"/>
        </w:rPr>
        <w:t>Piledriving and D</w:t>
      </w:r>
      <w:r w:rsidR="001739AC">
        <w:rPr>
          <w:rFonts w:ascii="TimesNewRomanPSMT" w:hAnsi="TrebuchetMS-Bold" w:cs="TimesNewRomanPSMT"/>
          <w:sz w:val="24"/>
          <w:szCs w:val="24"/>
        </w:rPr>
        <w:t>iving Operations</w:t>
      </w:r>
    </w:p>
    <w:p w14:paraId="1A3AE04F" w14:textId="77777777" w:rsidR="00BF7A06" w:rsidRDefault="00BF7A06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</w:p>
    <w:p w14:paraId="35FB559A" w14:textId="3E714397" w:rsidR="00AD67EC" w:rsidRDefault="005B4719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10/2002 - 10/26/201</w:t>
      </w:r>
      <w:r w:rsidR="00BF7A06">
        <w:rPr>
          <w:rFonts w:ascii="TimesNewRomanPSMT" w:hAnsi="TrebuchetMS-Bold" w:cs="TimesNewRomanPSMT"/>
          <w:sz w:val="24"/>
          <w:szCs w:val="24"/>
        </w:rPr>
        <w:t>6</w:t>
      </w:r>
      <w:r w:rsidR="00AD67EC">
        <w:rPr>
          <w:rFonts w:ascii="TimesNewRomanPSMT" w:hAnsi="TrebuchetMS-Bold" w:cs="TimesNewRomanPSMT"/>
          <w:sz w:val="24"/>
          <w:szCs w:val="24"/>
        </w:rPr>
        <w:tab/>
      </w:r>
      <w:r w:rsidR="00AD67EC">
        <w:rPr>
          <w:rFonts w:ascii="TimesNewRomanPSMT" w:hAnsi="TrebuchetMS-Bold" w:cs="TimesNewRomanPSMT"/>
          <w:sz w:val="24"/>
          <w:szCs w:val="24"/>
        </w:rPr>
        <w:tab/>
        <w:t>Port of San Francisco Maintenance Department</w:t>
      </w:r>
    </w:p>
    <w:p w14:paraId="060FC8CB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 xml:space="preserve">           Piledriver and Dive Supervisor</w:t>
      </w:r>
    </w:p>
    <w:p w14:paraId="2696D10A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</w:p>
    <w:p w14:paraId="02DE3671" w14:textId="69DF8F32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 xml:space="preserve">2/2002 - 10/2002 </w:t>
      </w:r>
      <w:r>
        <w:rPr>
          <w:rFonts w:ascii="TimesNewRomanPSMT" w:hAnsi="TrebuchetMS-Bold" w:cs="TimesNewRomanPSMT"/>
          <w:sz w:val="24"/>
          <w:szCs w:val="24"/>
        </w:rPr>
        <w:tab/>
      </w:r>
      <w:r>
        <w:rPr>
          <w:rFonts w:ascii="TimesNewRomanPSMT" w:hAnsi="TrebuchetMS-Bold" w:cs="TimesNewRomanPSMT"/>
          <w:sz w:val="24"/>
          <w:szCs w:val="24"/>
        </w:rPr>
        <w:tab/>
      </w:r>
      <w:r>
        <w:rPr>
          <w:rFonts w:ascii="TimesNewRomanPSMT" w:hAnsi="TrebuchetMS-Bold" w:cs="TimesNewRomanPSMT"/>
          <w:sz w:val="24"/>
          <w:szCs w:val="24"/>
        </w:rPr>
        <w:tab/>
        <w:t>Kiewit Pacific Co.</w:t>
      </w:r>
      <w:r w:rsidR="00C50907">
        <w:rPr>
          <w:rFonts w:ascii="TimesNewRomanPSMT" w:hAnsi="TrebuchetMS-Bold" w:cs="TimesNewRomanPSMT"/>
          <w:sz w:val="24"/>
          <w:szCs w:val="24"/>
        </w:rPr>
        <w:t xml:space="preserve">, </w:t>
      </w:r>
      <w:r>
        <w:rPr>
          <w:rFonts w:ascii="TimesNewRomanPSMT" w:hAnsi="TrebuchetMS-Bold" w:cs="TimesNewRomanPSMT"/>
          <w:sz w:val="24"/>
          <w:szCs w:val="24"/>
        </w:rPr>
        <w:t>Piledriver (</w:t>
      </w:r>
      <w:r w:rsidR="00BF7A06">
        <w:rPr>
          <w:rFonts w:ascii="TimesNewRomanPSMT" w:hAnsi="TrebuchetMS-Bold" w:cs="TimesNewRomanPSMT"/>
          <w:sz w:val="24"/>
          <w:szCs w:val="24"/>
        </w:rPr>
        <w:t>Foreman</w:t>
      </w:r>
      <w:r>
        <w:rPr>
          <w:rFonts w:ascii="TimesNewRomanPSMT" w:hAnsi="TrebuchetMS-Bold" w:cs="TimesNewRomanPSMT"/>
          <w:sz w:val="24"/>
          <w:szCs w:val="24"/>
        </w:rPr>
        <w:t>)</w:t>
      </w:r>
    </w:p>
    <w:p w14:paraId="21DB3D4F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</w:p>
    <w:p w14:paraId="72CBB246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 xml:space="preserve">1996 </w:t>
      </w:r>
      <w:r>
        <w:rPr>
          <w:rFonts w:ascii="TimesNewRomanPSMT" w:hAnsi="TrebuchetMS-Bold" w:cs="TimesNewRomanPSMT"/>
          <w:sz w:val="24"/>
          <w:szCs w:val="24"/>
        </w:rPr>
        <w:t>–</w:t>
      </w:r>
      <w:r>
        <w:rPr>
          <w:rFonts w:ascii="TimesNewRomanPSMT" w:hAnsi="TrebuchetMS-Bold" w:cs="TimesNewRomanPSMT"/>
          <w:sz w:val="24"/>
          <w:szCs w:val="24"/>
        </w:rPr>
        <w:t xml:space="preserve"> 2002</w:t>
      </w:r>
      <w:r>
        <w:rPr>
          <w:rFonts w:ascii="TimesNewRomanPSMT" w:hAnsi="TrebuchetMS-Bold" w:cs="TimesNewRomanPSMT"/>
          <w:sz w:val="24"/>
          <w:szCs w:val="24"/>
        </w:rPr>
        <w:tab/>
      </w:r>
      <w:r>
        <w:rPr>
          <w:rFonts w:ascii="TimesNewRomanPSMT" w:hAnsi="TrebuchetMS-Bold" w:cs="TimesNewRomanPSMT"/>
          <w:sz w:val="24"/>
          <w:szCs w:val="24"/>
        </w:rPr>
        <w:tab/>
      </w:r>
      <w:r>
        <w:rPr>
          <w:rFonts w:ascii="TimesNewRomanPSMT" w:hAnsi="TrebuchetMS-Bold" w:cs="TimesNewRomanPSMT"/>
          <w:sz w:val="24"/>
          <w:szCs w:val="24"/>
        </w:rPr>
        <w:tab/>
      </w:r>
      <w:r>
        <w:rPr>
          <w:rFonts w:ascii="TimesNewRomanPSMT" w:hAnsi="TrebuchetMS-Bold" w:cs="TimesNewRomanPSMT"/>
          <w:sz w:val="24"/>
          <w:szCs w:val="24"/>
        </w:rPr>
        <w:tab/>
        <w:t>Dillingham Construction N.A., INC.</w:t>
      </w:r>
    </w:p>
    <w:p w14:paraId="0B832F94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Piledriver Foreman, Bridge builder, Apprentice</w:t>
      </w:r>
    </w:p>
    <w:p w14:paraId="42C4F5E4" w14:textId="77777777" w:rsidR="00C50907" w:rsidRDefault="00C50907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</w:p>
    <w:p w14:paraId="1919FD5A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 xml:space="preserve">1992 </w:t>
      </w:r>
      <w:r w:rsidR="00C50907">
        <w:rPr>
          <w:rFonts w:ascii="TimesNewRomanPSMT" w:hAnsi="TrebuchetMS-Bold" w:cs="TimesNewRomanPSMT"/>
          <w:sz w:val="24"/>
          <w:szCs w:val="24"/>
        </w:rPr>
        <w:t>–</w:t>
      </w:r>
      <w:r>
        <w:rPr>
          <w:rFonts w:ascii="TimesNewRomanPSMT" w:hAnsi="TrebuchetMS-Bold" w:cs="TimesNewRomanPSMT"/>
          <w:sz w:val="24"/>
          <w:szCs w:val="24"/>
        </w:rPr>
        <w:t xml:space="preserve"> </w:t>
      </w:r>
      <w:r w:rsidR="00C50907">
        <w:rPr>
          <w:rFonts w:ascii="TimesNewRomanPSMT" w:hAnsi="TrebuchetMS-Bold" w:cs="TimesNewRomanPSMT"/>
          <w:sz w:val="24"/>
          <w:szCs w:val="24"/>
        </w:rPr>
        <w:t>1996</w:t>
      </w:r>
      <w:r w:rsidR="00C50907">
        <w:rPr>
          <w:rFonts w:ascii="TimesNewRomanPSMT" w:hAnsi="TrebuchetMS-Bold" w:cs="TimesNewRomanPSMT"/>
          <w:sz w:val="24"/>
          <w:szCs w:val="24"/>
        </w:rPr>
        <w:tab/>
      </w:r>
      <w:r w:rsidR="00C50907">
        <w:rPr>
          <w:rFonts w:ascii="TimesNewRomanPSMT" w:hAnsi="TrebuchetMS-Bold" w:cs="TimesNewRomanPSMT"/>
          <w:sz w:val="24"/>
          <w:szCs w:val="24"/>
        </w:rPr>
        <w:tab/>
      </w:r>
      <w:r w:rsidR="00C50907">
        <w:rPr>
          <w:rFonts w:ascii="TimesNewRomanPSMT" w:hAnsi="TrebuchetMS-Bold" w:cs="TimesNewRomanPSMT"/>
          <w:sz w:val="24"/>
          <w:szCs w:val="24"/>
        </w:rPr>
        <w:tab/>
      </w:r>
      <w:r w:rsidR="00C50907">
        <w:rPr>
          <w:rFonts w:ascii="TimesNewRomanPSMT" w:hAnsi="TrebuchetMS-Bold" w:cs="TimesNewRomanPSMT"/>
          <w:sz w:val="24"/>
          <w:szCs w:val="24"/>
        </w:rPr>
        <w:tab/>
      </w:r>
      <w:r>
        <w:rPr>
          <w:rFonts w:ascii="TimesNewRomanPSMT" w:hAnsi="TrebuchetMS-Bold" w:cs="TimesNewRomanPSMT"/>
          <w:sz w:val="24"/>
          <w:szCs w:val="24"/>
        </w:rPr>
        <w:t>Robert A. Nuss Construction</w:t>
      </w:r>
    </w:p>
    <w:p w14:paraId="15193127" w14:textId="77777777" w:rsidR="00AD67EC" w:rsidRDefault="00AD67EC" w:rsidP="00C50907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Carpenter Foreman, Carpenter</w:t>
      </w:r>
    </w:p>
    <w:p w14:paraId="027F5547" w14:textId="77777777" w:rsidR="00C50907" w:rsidRDefault="00C50907" w:rsidP="00AD67EC">
      <w:pPr>
        <w:autoSpaceDE w:val="0"/>
        <w:autoSpaceDN w:val="0"/>
        <w:adjustRightInd w:val="0"/>
        <w:spacing w:after="0" w:line="240" w:lineRule="auto"/>
        <w:rPr>
          <w:rFonts w:ascii="TimesNewRomanPS-BoldMT" w:hAnsi="TrebuchetMS-Bold" w:cs="TimesNewRomanPS-BoldMT"/>
          <w:b/>
          <w:bCs/>
          <w:sz w:val="24"/>
          <w:szCs w:val="24"/>
        </w:rPr>
      </w:pPr>
    </w:p>
    <w:p w14:paraId="69F7296E" w14:textId="77777777" w:rsidR="00AD67EC" w:rsidRDefault="00AD67EC" w:rsidP="00C5090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rebuchetMS-Bold" w:cs="TimesNewRomanPS-BoldMT"/>
          <w:b/>
          <w:bCs/>
          <w:sz w:val="24"/>
          <w:szCs w:val="24"/>
        </w:rPr>
      </w:pPr>
      <w:r>
        <w:rPr>
          <w:rFonts w:ascii="TimesNewRomanPS-BoldMT" w:hAnsi="TrebuchetMS-Bold" w:cs="TimesNewRomanPS-BoldMT"/>
          <w:b/>
          <w:bCs/>
          <w:sz w:val="24"/>
          <w:szCs w:val="24"/>
        </w:rPr>
        <w:t>EDUCATION</w:t>
      </w:r>
    </w:p>
    <w:p w14:paraId="49FD5A59" w14:textId="77777777" w:rsidR="00C50907" w:rsidRDefault="00C50907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</w:p>
    <w:p w14:paraId="177FDCB4" w14:textId="28F98F4D" w:rsidR="00AD67EC" w:rsidRDefault="00AD67EC" w:rsidP="00BF7A06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2015</w:t>
      </w:r>
      <w:r w:rsidR="00C50907">
        <w:rPr>
          <w:rFonts w:ascii="TimesNewRomanPSMT" w:hAnsi="TrebuchetMS-Bold" w:cs="TimesNewRomanPSMT"/>
          <w:sz w:val="24"/>
          <w:szCs w:val="24"/>
        </w:rPr>
        <w:t xml:space="preserve"> </w:t>
      </w:r>
      <w:r w:rsidR="00C50907">
        <w:rPr>
          <w:rFonts w:ascii="TimesNewRomanPSMT" w:hAnsi="TrebuchetMS-Bold" w:cs="TimesNewRomanPSMT"/>
          <w:sz w:val="24"/>
          <w:szCs w:val="24"/>
        </w:rPr>
        <w:t>–</w:t>
      </w:r>
      <w:r w:rsidR="00C50907">
        <w:rPr>
          <w:rFonts w:ascii="TimesNewRomanPSMT" w:hAnsi="TrebuchetMS-Bold" w:cs="TimesNewRomanPSMT"/>
          <w:sz w:val="24"/>
          <w:szCs w:val="24"/>
        </w:rPr>
        <w:t xml:space="preserve"> </w:t>
      </w:r>
      <w:r w:rsidR="00BF7A06">
        <w:rPr>
          <w:rFonts w:ascii="TimesNewRomanPSMT" w:hAnsi="TrebuchetMS-Bold" w:cs="TimesNewRomanPSMT"/>
          <w:sz w:val="24"/>
          <w:szCs w:val="24"/>
        </w:rPr>
        <w:t>2018</w:t>
      </w:r>
      <w:r w:rsidR="00C50907">
        <w:rPr>
          <w:rFonts w:ascii="TimesNewRomanPSMT" w:hAnsi="TrebuchetMS-Bold" w:cs="TimesNewRomanPSMT"/>
          <w:sz w:val="24"/>
          <w:szCs w:val="24"/>
        </w:rPr>
        <w:tab/>
      </w:r>
      <w:r>
        <w:rPr>
          <w:rFonts w:ascii="TimesNewRomanPSMT" w:hAnsi="TrebuchetMS-Bold" w:cs="TimesNewRomanPSMT"/>
          <w:sz w:val="24"/>
          <w:szCs w:val="24"/>
        </w:rPr>
        <w:t xml:space="preserve">Ashford University, </w:t>
      </w:r>
      <w:r w:rsidR="001739AC">
        <w:rPr>
          <w:rFonts w:ascii="TimesNewRomanPSMT" w:hAnsi="TrebuchetMS-Bold" w:cs="TimesNewRomanPSMT"/>
          <w:sz w:val="24"/>
          <w:szCs w:val="24"/>
        </w:rPr>
        <w:t xml:space="preserve">Graduated with a </w:t>
      </w:r>
      <w:r w:rsidR="00BF7A06">
        <w:rPr>
          <w:rFonts w:ascii="TimesNewRomanPSMT" w:hAnsi="TrebuchetMS-Bold" w:cs="TimesNewRomanPSMT"/>
          <w:sz w:val="24"/>
          <w:szCs w:val="24"/>
        </w:rPr>
        <w:t xml:space="preserve">BA Degree in </w:t>
      </w:r>
      <w:r>
        <w:rPr>
          <w:rFonts w:ascii="TimesNewRomanPSMT" w:hAnsi="TrebuchetMS-Bold" w:cs="TimesNewRomanPSMT"/>
          <w:sz w:val="24"/>
          <w:szCs w:val="24"/>
        </w:rPr>
        <w:t>Project Management</w:t>
      </w:r>
    </w:p>
    <w:p w14:paraId="324042E9" w14:textId="13AF44AD" w:rsidR="000468B1" w:rsidRDefault="000468B1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ab/>
      </w:r>
      <w:r>
        <w:rPr>
          <w:rFonts w:ascii="TimesNewRomanPSMT" w:hAnsi="TrebuchetMS-Bold" w:cs="TimesNewRomanPSMT"/>
          <w:sz w:val="24"/>
          <w:szCs w:val="24"/>
        </w:rPr>
        <w:tab/>
      </w:r>
      <w:r>
        <w:rPr>
          <w:rFonts w:ascii="TimesNewRomanPSMT" w:hAnsi="TrebuchetMS-Bold" w:cs="TimesNewRomanPSMT"/>
          <w:sz w:val="24"/>
          <w:szCs w:val="24"/>
        </w:rPr>
        <w:tab/>
      </w:r>
    </w:p>
    <w:p w14:paraId="1F42AD19" w14:textId="77777777" w:rsidR="00C50907" w:rsidRDefault="00C50907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</w:p>
    <w:p w14:paraId="5BF76B67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2001</w:t>
      </w:r>
      <w:r w:rsidR="00C50907">
        <w:rPr>
          <w:rFonts w:ascii="TimesNewRomanPSMT" w:hAnsi="TrebuchetMS-Bold" w:cs="TimesNewRomanPSMT"/>
          <w:sz w:val="24"/>
          <w:szCs w:val="24"/>
        </w:rPr>
        <w:t xml:space="preserve"> </w:t>
      </w:r>
      <w:r w:rsidR="00C50907">
        <w:rPr>
          <w:rFonts w:ascii="TimesNewRomanPSMT" w:hAnsi="TrebuchetMS-Bold" w:cs="TimesNewRomanPSMT"/>
          <w:sz w:val="24"/>
          <w:szCs w:val="24"/>
        </w:rPr>
        <w:t>–</w:t>
      </w:r>
      <w:r w:rsidR="00C50907">
        <w:rPr>
          <w:rFonts w:ascii="TimesNewRomanPSMT" w:hAnsi="TrebuchetMS-Bold" w:cs="TimesNewRomanPSMT"/>
          <w:sz w:val="24"/>
          <w:szCs w:val="24"/>
        </w:rPr>
        <w:t xml:space="preserve"> 2002</w:t>
      </w:r>
      <w:r w:rsidR="00C50907">
        <w:rPr>
          <w:rFonts w:ascii="TimesNewRomanPSMT" w:hAnsi="TrebuchetMS-Bold" w:cs="TimesNewRomanPSMT"/>
          <w:sz w:val="24"/>
          <w:szCs w:val="24"/>
        </w:rPr>
        <w:tab/>
      </w:r>
      <w:r w:rsidR="00C50907">
        <w:rPr>
          <w:rFonts w:ascii="TimesNewRomanPSMT" w:hAnsi="TrebuchetMS-Bold" w:cs="TimesNewRomanPSMT"/>
          <w:sz w:val="24"/>
          <w:szCs w:val="24"/>
        </w:rPr>
        <w:tab/>
      </w:r>
      <w:r w:rsidR="00C50907">
        <w:rPr>
          <w:rFonts w:ascii="TimesNewRomanPSMT" w:hAnsi="TrebuchetMS-Bold" w:cs="TimesNewRomanPSMT"/>
          <w:sz w:val="24"/>
          <w:szCs w:val="24"/>
        </w:rPr>
        <w:tab/>
      </w:r>
      <w:r w:rsidR="00C50907">
        <w:rPr>
          <w:rFonts w:ascii="TimesNewRomanPSMT" w:hAnsi="TrebuchetMS-Bold" w:cs="TimesNewRomanPSMT"/>
          <w:sz w:val="24"/>
          <w:szCs w:val="24"/>
        </w:rPr>
        <w:tab/>
      </w:r>
      <w:r>
        <w:rPr>
          <w:rFonts w:ascii="TimesNewRomanPSMT" w:hAnsi="TrebuchetMS-Bold" w:cs="TimesNewRomanPSMT"/>
          <w:sz w:val="24"/>
          <w:szCs w:val="24"/>
        </w:rPr>
        <w:t>Divers Institute of Technology, Seattle WA</w:t>
      </w:r>
    </w:p>
    <w:p w14:paraId="3DE027A8" w14:textId="77777777" w:rsidR="00C50907" w:rsidRDefault="00C50907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</w:p>
    <w:p w14:paraId="5B5E3EAF" w14:textId="77777777" w:rsidR="00AD67EC" w:rsidRDefault="00AD67EC" w:rsidP="00C50907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lastRenderedPageBreak/>
        <w:t>1996</w:t>
      </w:r>
      <w:r w:rsidR="00C50907">
        <w:rPr>
          <w:rFonts w:ascii="TimesNewRomanPSMT" w:hAnsi="TrebuchetMS-Bold" w:cs="TimesNewRomanPSMT"/>
          <w:sz w:val="24"/>
          <w:szCs w:val="24"/>
        </w:rPr>
        <w:t xml:space="preserve"> </w:t>
      </w:r>
      <w:r w:rsidR="00C50907">
        <w:rPr>
          <w:rFonts w:ascii="TimesNewRomanPSMT" w:hAnsi="TrebuchetMS-Bold" w:cs="TimesNewRomanPSMT"/>
          <w:sz w:val="24"/>
          <w:szCs w:val="24"/>
        </w:rPr>
        <w:t>–</w:t>
      </w:r>
      <w:r w:rsidR="00C50907">
        <w:rPr>
          <w:rFonts w:ascii="TimesNewRomanPSMT" w:hAnsi="TrebuchetMS-Bold" w:cs="TimesNewRomanPSMT"/>
          <w:sz w:val="24"/>
          <w:szCs w:val="24"/>
        </w:rPr>
        <w:t xml:space="preserve"> 1999</w:t>
      </w:r>
      <w:r w:rsidR="00C50907">
        <w:rPr>
          <w:rFonts w:ascii="TimesNewRomanPSMT" w:hAnsi="TrebuchetMS-Bold" w:cs="TimesNewRomanPSMT"/>
          <w:sz w:val="24"/>
          <w:szCs w:val="24"/>
        </w:rPr>
        <w:tab/>
      </w:r>
      <w:r>
        <w:rPr>
          <w:rFonts w:ascii="TimesNewRomanPSMT" w:hAnsi="TrebuchetMS-Bold" w:cs="TimesNewRomanPSMT"/>
          <w:sz w:val="24"/>
          <w:szCs w:val="24"/>
        </w:rPr>
        <w:t>Local 34 Piledriver and Bridge Builder Apprentice Program</w:t>
      </w:r>
    </w:p>
    <w:p w14:paraId="49979392" w14:textId="77777777" w:rsidR="00C50907" w:rsidRDefault="00C50907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</w:p>
    <w:p w14:paraId="57051344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1992</w:t>
      </w:r>
      <w:r w:rsidR="00C50907">
        <w:rPr>
          <w:rFonts w:ascii="TimesNewRomanPSMT" w:hAnsi="TrebuchetMS-Bold" w:cs="TimesNewRomanPSMT"/>
          <w:sz w:val="24"/>
          <w:szCs w:val="24"/>
        </w:rPr>
        <w:t xml:space="preserve"> </w:t>
      </w:r>
      <w:r w:rsidR="00C50907">
        <w:rPr>
          <w:rFonts w:ascii="TimesNewRomanPSMT" w:hAnsi="TrebuchetMS-Bold" w:cs="TimesNewRomanPSMT"/>
          <w:sz w:val="24"/>
          <w:szCs w:val="24"/>
        </w:rPr>
        <w:t>–</w:t>
      </w:r>
      <w:r w:rsidR="00C50907">
        <w:rPr>
          <w:rFonts w:ascii="TimesNewRomanPSMT" w:hAnsi="TrebuchetMS-Bold" w:cs="TimesNewRomanPSMT"/>
          <w:sz w:val="24"/>
          <w:szCs w:val="24"/>
        </w:rPr>
        <w:t xml:space="preserve"> 1995</w:t>
      </w:r>
      <w:r w:rsidR="00C50907">
        <w:rPr>
          <w:rFonts w:ascii="TimesNewRomanPSMT" w:hAnsi="TrebuchetMS-Bold" w:cs="TimesNewRomanPSMT"/>
          <w:sz w:val="24"/>
          <w:szCs w:val="24"/>
        </w:rPr>
        <w:tab/>
      </w:r>
      <w:r w:rsidR="00C50907">
        <w:rPr>
          <w:rFonts w:ascii="TimesNewRomanPSMT" w:hAnsi="TrebuchetMS-Bold" w:cs="TimesNewRomanPSMT"/>
          <w:sz w:val="24"/>
          <w:szCs w:val="24"/>
        </w:rPr>
        <w:tab/>
      </w:r>
      <w:r w:rsidR="00C50907">
        <w:rPr>
          <w:rFonts w:ascii="TimesNewRomanPSMT" w:hAnsi="TrebuchetMS-Bold" w:cs="TimesNewRomanPSMT"/>
          <w:sz w:val="24"/>
          <w:szCs w:val="24"/>
        </w:rPr>
        <w:tab/>
      </w:r>
      <w:r w:rsidR="00C50907">
        <w:rPr>
          <w:rFonts w:ascii="TimesNewRomanPSMT" w:hAnsi="TrebuchetMS-Bold" w:cs="TimesNewRomanPSMT"/>
          <w:sz w:val="24"/>
          <w:szCs w:val="24"/>
        </w:rPr>
        <w:tab/>
      </w:r>
      <w:r>
        <w:rPr>
          <w:rFonts w:ascii="TimesNewRomanPSMT" w:hAnsi="TrebuchetMS-Bold" w:cs="TimesNewRomanPSMT"/>
          <w:sz w:val="24"/>
          <w:szCs w:val="24"/>
        </w:rPr>
        <w:t>Santa Rosa Jr. College, Construction Management</w:t>
      </w:r>
    </w:p>
    <w:p w14:paraId="78C0FFA0" w14:textId="77777777" w:rsidR="00C50907" w:rsidRDefault="00C50907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</w:p>
    <w:p w14:paraId="1F1B9ADB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1990</w:t>
      </w:r>
      <w:r w:rsidR="00C50907">
        <w:rPr>
          <w:rFonts w:ascii="TimesNewRomanPSMT" w:hAnsi="TrebuchetMS-Bold" w:cs="TimesNewRomanPSMT"/>
          <w:sz w:val="24"/>
          <w:szCs w:val="24"/>
        </w:rPr>
        <w:t xml:space="preserve"> </w:t>
      </w:r>
      <w:r w:rsidR="00C50907">
        <w:rPr>
          <w:rFonts w:ascii="TimesNewRomanPSMT" w:hAnsi="TrebuchetMS-Bold" w:cs="TimesNewRomanPSMT"/>
          <w:sz w:val="24"/>
          <w:szCs w:val="24"/>
        </w:rPr>
        <w:t>–</w:t>
      </w:r>
      <w:r w:rsidR="00C50907">
        <w:rPr>
          <w:rFonts w:ascii="TimesNewRomanPSMT" w:hAnsi="TrebuchetMS-Bold" w:cs="TimesNewRomanPSMT"/>
          <w:sz w:val="24"/>
          <w:szCs w:val="24"/>
        </w:rPr>
        <w:t xml:space="preserve"> 1992</w:t>
      </w:r>
      <w:r w:rsidR="00C50907">
        <w:rPr>
          <w:rFonts w:ascii="TimesNewRomanPSMT" w:hAnsi="TrebuchetMS-Bold" w:cs="TimesNewRomanPSMT"/>
          <w:sz w:val="24"/>
          <w:szCs w:val="24"/>
        </w:rPr>
        <w:tab/>
      </w:r>
      <w:r w:rsidR="00C50907">
        <w:rPr>
          <w:rFonts w:ascii="TimesNewRomanPSMT" w:hAnsi="TrebuchetMS-Bold" w:cs="TimesNewRomanPSMT"/>
          <w:sz w:val="24"/>
          <w:szCs w:val="24"/>
        </w:rPr>
        <w:tab/>
      </w:r>
      <w:r w:rsidR="00C50907">
        <w:rPr>
          <w:rFonts w:ascii="TimesNewRomanPSMT" w:hAnsi="TrebuchetMS-Bold" w:cs="TimesNewRomanPSMT"/>
          <w:sz w:val="24"/>
          <w:szCs w:val="24"/>
        </w:rPr>
        <w:tab/>
      </w:r>
      <w:r w:rsidR="00C50907">
        <w:rPr>
          <w:rFonts w:ascii="TimesNewRomanPSMT" w:hAnsi="TrebuchetMS-Bold" w:cs="TimesNewRomanPSMT"/>
          <w:sz w:val="24"/>
          <w:szCs w:val="24"/>
        </w:rPr>
        <w:tab/>
      </w:r>
      <w:r>
        <w:rPr>
          <w:rFonts w:ascii="TimesNewRomanPSMT" w:hAnsi="TrebuchetMS-Bold" w:cs="TimesNewRomanPSMT"/>
          <w:sz w:val="24"/>
          <w:szCs w:val="24"/>
        </w:rPr>
        <w:t>University of California Davis, Physical Education</w:t>
      </w:r>
    </w:p>
    <w:p w14:paraId="0110959C" w14:textId="77777777" w:rsidR="00C50907" w:rsidRDefault="00C50907" w:rsidP="00AD67EC">
      <w:pPr>
        <w:autoSpaceDE w:val="0"/>
        <w:autoSpaceDN w:val="0"/>
        <w:adjustRightInd w:val="0"/>
        <w:spacing w:after="0" w:line="240" w:lineRule="auto"/>
        <w:rPr>
          <w:rFonts w:ascii="TimesNewRomanPS-BoldMT" w:hAnsi="TrebuchetMS-Bold" w:cs="TimesNewRomanPS-BoldMT"/>
          <w:b/>
          <w:bCs/>
          <w:sz w:val="24"/>
          <w:szCs w:val="24"/>
        </w:rPr>
      </w:pPr>
    </w:p>
    <w:p w14:paraId="7448312C" w14:textId="77777777" w:rsidR="00AD67EC" w:rsidRDefault="00AD67EC" w:rsidP="00C5090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rebuchetMS-Bold" w:cs="TimesNewRomanPS-BoldMT"/>
          <w:b/>
          <w:bCs/>
          <w:sz w:val="24"/>
          <w:szCs w:val="24"/>
        </w:rPr>
      </w:pPr>
      <w:r>
        <w:rPr>
          <w:rFonts w:ascii="TimesNewRomanPS-BoldMT" w:hAnsi="TrebuchetMS-Bold" w:cs="TimesNewRomanPS-BoldMT"/>
          <w:b/>
          <w:bCs/>
          <w:sz w:val="24"/>
          <w:szCs w:val="24"/>
        </w:rPr>
        <w:t>REFERENCES</w:t>
      </w:r>
    </w:p>
    <w:p w14:paraId="10936B56" w14:textId="77777777" w:rsidR="00C50907" w:rsidRDefault="00C50907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</w:p>
    <w:p w14:paraId="0289751F" w14:textId="2AAC13C5" w:rsidR="00AD67EC" w:rsidRDefault="00126195" w:rsidP="00C50907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Joe Roger</w:t>
      </w:r>
      <w:r w:rsidR="00C50907">
        <w:rPr>
          <w:rFonts w:ascii="TimesNewRomanPSMT" w:hAnsi="TrebuchetMS-Bold" w:cs="TimesNewRomanPSMT"/>
          <w:sz w:val="24"/>
          <w:szCs w:val="24"/>
        </w:rPr>
        <w:t xml:space="preserve"> </w:t>
      </w:r>
      <w:r w:rsidR="00C50907">
        <w:rPr>
          <w:rFonts w:ascii="TimesNewRomanPSMT" w:hAnsi="TrebuchetMS-Bold" w:cs="TimesNewRomanPSMT"/>
          <w:sz w:val="24"/>
          <w:szCs w:val="24"/>
        </w:rPr>
        <w:tab/>
      </w:r>
      <w:r>
        <w:rPr>
          <w:rFonts w:ascii="TimesNewRomanPSMT" w:hAnsi="TrebuchetMS-Bold" w:cs="TimesNewRomanPSMT"/>
          <w:sz w:val="24"/>
          <w:szCs w:val="24"/>
        </w:rPr>
        <w:t>Senior Structural Engineer</w:t>
      </w:r>
      <w:r w:rsidR="00AD67EC">
        <w:rPr>
          <w:rFonts w:ascii="TimesNewRomanPSMT" w:hAnsi="TrebuchetMS-Bold" w:cs="TimesNewRomanPSMT"/>
          <w:sz w:val="24"/>
          <w:szCs w:val="24"/>
        </w:rPr>
        <w:t xml:space="preserve">, Port of San Francisco </w:t>
      </w:r>
      <w:r>
        <w:rPr>
          <w:rFonts w:ascii="TimesNewRomanPSMT" w:hAnsi="TrebuchetMS-Bold" w:cs="TimesNewRomanPSMT"/>
          <w:sz w:val="24"/>
          <w:szCs w:val="24"/>
        </w:rPr>
        <w:t>Engineering</w:t>
      </w:r>
      <w:r w:rsidR="00AD67EC">
        <w:rPr>
          <w:rFonts w:ascii="TimesNewRomanPSMT" w:hAnsi="TrebuchetMS-Bold" w:cs="TimesNewRomanPSMT"/>
          <w:sz w:val="24"/>
          <w:szCs w:val="24"/>
        </w:rPr>
        <w:t xml:space="preserve"> Department</w:t>
      </w:r>
      <w:r w:rsidR="00C50907">
        <w:rPr>
          <w:rFonts w:ascii="TimesNewRomanPSMT" w:hAnsi="TrebuchetMS-Bold" w:cs="TimesNewRomanPSMT"/>
          <w:sz w:val="24"/>
          <w:szCs w:val="24"/>
        </w:rPr>
        <w:t xml:space="preserve">, </w:t>
      </w:r>
      <w:r w:rsidR="00AD67EC">
        <w:rPr>
          <w:rFonts w:ascii="TimesNewRomanPSMT" w:hAnsi="TrebuchetMS-Bold" w:cs="TimesNewRomanPSMT"/>
          <w:sz w:val="24"/>
          <w:szCs w:val="24"/>
        </w:rPr>
        <w:t xml:space="preserve">(415) </w:t>
      </w:r>
      <w:r>
        <w:rPr>
          <w:rFonts w:ascii="TimesNewRomanPSMT" w:hAnsi="TrebuchetMS-Bold" w:cs="TimesNewRomanPSMT"/>
          <w:sz w:val="24"/>
          <w:szCs w:val="24"/>
        </w:rPr>
        <w:t>272-2305</w:t>
      </w:r>
    </w:p>
    <w:p w14:paraId="6E5EE68C" w14:textId="77777777" w:rsidR="00C50907" w:rsidRDefault="00C50907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</w:p>
    <w:p w14:paraId="49BF8338" w14:textId="77777777" w:rsidR="00AD67EC" w:rsidRDefault="00AD67EC" w:rsidP="00AD67EC">
      <w:pPr>
        <w:autoSpaceDE w:val="0"/>
        <w:autoSpaceDN w:val="0"/>
        <w:adjustRightInd w:val="0"/>
        <w:spacing w:after="0" w:line="240" w:lineRule="auto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 xml:space="preserve">Monroe Gibson </w:t>
      </w:r>
      <w:r w:rsidR="00C50907">
        <w:rPr>
          <w:rFonts w:ascii="TimesNewRomanPSMT" w:hAnsi="TrebuchetMS-Bold" w:cs="TimesNewRomanPSMT"/>
          <w:sz w:val="24"/>
          <w:szCs w:val="24"/>
        </w:rPr>
        <w:tab/>
      </w:r>
      <w:r w:rsidR="00C50907">
        <w:rPr>
          <w:rFonts w:ascii="TimesNewRomanPSMT" w:hAnsi="TrebuchetMS-Bold" w:cs="TimesNewRomanPSMT"/>
          <w:sz w:val="24"/>
          <w:szCs w:val="24"/>
        </w:rPr>
        <w:tab/>
      </w:r>
      <w:r w:rsidR="00C50907">
        <w:rPr>
          <w:rFonts w:ascii="TimesNewRomanPSMT" w:hAnsi="TrebuchetMS-Bold" w:cs="TimesNewRomanPSMT"/>
          <w:sz w:val="24"/>
          <w:szCs w:val="24"/>
        </w:rPr>
        <w:tab/>
      </w:r>
      <w:r>
        <w:rPr>
          <w:rFonts w:ascii="TimesNewRomanPSMT" w:hAnsi="TrebuchetMS-Bold" w:cs="TimesNewRomanPSMT"/>
          <w:sz w:val="24"/>
          <w:szCs w:val="24"/>
        </w:rPr>
        <w:t>Piledriver Foreman, Kiewit Pacific Co. and Dillingham</w:t>
      </w:r>
    </w:p>
    <w:p w14:paraId="5319DD93" w14:textId="77777777" w:rsidR="00AD67EC" w:rsidRDefault="00AD67EC" w:rsidP="00C50907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Construction N.A. Inc., (801) 319</w:t>
      </w:r>
      <w:r w:rsidR="00C50907">
        <w:rPr>
          <w:rFonts w:ascii="TimesNewRomanPSMT" w:hAnsi="TrebuchetMS-Bold" w:cs="TimesNewRomanPSMT"/>
          <w:sz w:val="24"/>
          <w:szCs w:val="24"/>
        </w:rPr>
        <w:t>-</w:t>
      </w:r>
      <w:r>
        <w:rPr>
          <w:rFonts w:ascii="TimesNewRomanPSMT" w:hAnsi="TrebuchetMS-Bold" w:cs="TimesNewRomanPSMT"/>
          <w:sz w:val="24"/>
          <w:szCs w:val="24"/>
        </w:rPr>
        <w:t>4361</w:t>
      </w:r>
    </w:p>
    <w:p w14:paraId="22562F44" w14:textId="77777777" w:rsidR="00C50907" w:rsidRDefault="00C50907" w:rsidP="00AD67EC">
      <w:pPr>
        <w:rPr>
          <w:rFonts w:ascii="TimesNewRomanPSMT" w:hAnsi="TrebuchetMS-Bold" w:cs="TimesNewRomanPSMT"/>
          <w:sz w:val="24"/>
          <w:szCs w:val="24"/>
        </w:rPr>
      </w:pPr>
    </w:p>
    <w:p w14:paraId="5F5FF587" w14:textId="77777777" w:rsidR="00C50907" w:rsidRDefault="00AD67EC" w:rsidP="00C50907">
      <w:pPr>
        <w:rPr>
          <w:rFonts w:ascii="TimesNewRomanPSMT" w:hAnsi="TrebuchetMS-Bold" w:cs="TimesNewRomanPSMT"/>
          <w:sz w:val="24"/>
          <w:szCs w:val="24"/>
        </w:rPr>
      </w:pPr>
      <w:r>
        <w:rPr>
          <w:rFonts w:ascii="TimesNewRomanPSMT" w:hAnsi="TrebuchetMS-Bold" w:cs="TimesNewRomanPSMT"/>
          <w:sz w:val="24"/>
          <w:szCs w:val="24"/>
        </w:rPr>
        <w:t>Pat Karinen</w:t>
      </w:r>
      <w:r w:rsidR="00C50907">
        <w:rPr>
          <w:rFonts w:ascii="TimesNewRomanPSMT" w:hAnsi="TrebuchetMS-Bold" w:cs="TimesNewRomanPSMT"/>
          <w:sz w:val="24"/>
          <w:szCs w:val="24"/>
        </w:rPr>
        <w:tab/>
      </w:r>
      <w:r w:rsidR="00C50907">
        <w:rPr>
          <w:rFonts w:ascii="TimesNewRomanPSMT" w:hAnsi="TrebuchetMS-Bold" w:cs="TimesNewRomanPSMT"/>
          <w:sz w:val="24"/>
          <w:szCs w:val="24"/>
        </w:rPr>
        <w:tab/>
      </w:r>
      <w:r w:rsidR="00C50907">
        <w:rPr>
          <w:rFonts w:ascii="TimesNewRomanPSMT" w:hAnsi="TrebuchetMS-Bold" w:cs="TimesNewRomanPSMT"/>
          <w:sz w:val="24"/>
          <w:szCs w:val="24"/>
        </w:rPr>
        <w:tab/>
      </w:r>
      <w:r w:rsidR="00C50907">
        <w:rPr>
          <w:rFonts w:ascii="TimesNewRomanPSMT" w:hAnsi="TrebuchetMS-Bold" w:cs="TimesNewRomanPSMT"/>
          <w:sz w:val="24"/>
          <w:szCs w:val="24"/>
        </w:rPr>
        <w:tab/>
      </w:r>
      <w:r>
        <w:rPr>
          <w:rFonts w:ascii="TimesNewRomanPSMT" w:hAnsi="TrebuchetMS-Bold" w:cs="TimesNewRomanPSMT"/>
          <w:sz w:val="24"/>
          <w:szCs w:val="24"/>
        </w:rPr>
        <w:t xml:space="preserve">Senior Business Agent, Local 34 Piledrivers, </w:t>
      </w:r>
    </w:p>
    <w:p w14:paraId="7F5B3439" w14:textId="77777777" w:rsidR="00DB356E" w:rsidRDefault="00AD67EC" w:rsidP="00C50907">
      <w:pPr>
        <w:ind w:left="3600"/>
      </w:pPr>
      <w:r>
        <w:rPr>
          <w:rFonts w:ascii="TimesNewRomanPSMT" w:hAnsi="TrebuchetMS-Bold" w:cs="TimesNewRomanPSMT"/>
          <w:sz w:val="24"/>
          <w:szCs w:val="24"/>
        </w:rPr>
        <w:t xml:space="preserve">(510) </w:t>
      </w:r>
      <w:r w:rsidR="00C50907">
        <w:rPr>
          <w:rFonts w:ascii="TimesNewRomanPSMT" w:hAnsi="TrebuchetMS-Bold" w:cs="TimesNewRomanPSMT"/>
          <w:sz w:val="24"/>
          <w:szCs w:val="24"/>
        </w:rPr>
        <w:t>774-9690</w:t>
      </w:r>
      <w:bookmarkEnd w:id="0"/>
    </w:p>
    <w:sectPr w:rsidR="00DB3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M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EC"/>
    <w:rsid w:val="000300EB"/>
    <w:rsid w:val="000468B1"/>
    <w:rsid w:val="00126195"/>
    <w:rsid w:val="001739AC"/>
    <w:rsid w:val="002D6851"/>
    <w:rsid w:val="003F02F9"/>
    <w:rsid w:val="005B4719"/>
    <w:rsid w:val="00676202"/>
    <w:rsid w:val="00773432"/>
    <w:rsid w:val="00845C2C"/>
    <w:rsid w:val="00AD67EC"/>
    <w:rsid w:val="00BF7A06"/>
    <w:rsid w:val="00C50907"/>
    <w:rsid w:val="00D0106E"/>
    <w:rsid w:val="00DB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7F7BB"/>
  <w15:chartTrackingRefBased/>
  <w15:docId w15:val="{B4091393-CCD2-44D8-A956-A0CE9904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wetzel</dc:creator>
  <cp:keywords/>
  <dc:description/>
  <cp:lastModifiedBy>augky</cp:lastModifiedBy>
  <cp:revision>2</cp:revision>
  <dcterms:created xsi:type="dcterms:W3CDTF">2018-06-22T02:07:00Z</dcterms:created>
  <dcterms:modified xsi:type="dcterms:W3CDTF">2018-06-22T02:07:00Z</dcterms:modified>
</cp:coreProperties>
</file>