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4A3" w:rsidRPr="00D8521D" w:rsidRDefault="00F154A3" w:rsidP="00F154A3">
      <w:pPr>
        <w:jc w:val="center"/>
        <w:rPr>
          <w:rFonts w:ascii="Rockwell" w:hAnsi="Rockwell"/>
          <w:b/>
        </w:rPr>
      </w:pPr>
      <w:bookmarkStart w:id="0" w:name="_GoBack"/>
      <w:bookmarkEnd w:id="0"/>
      <w:r w:rsidRPr="00D8521D">
        <w:rPr>
          <w:rFonts w:ascii="Rockwell" w:hAnsi="Rockwell"/>
          <w:b/>
        </w:rPr>
        <w:t>Houston’s Diversity is America’s Future</w:t>
      </w:r>
    </w:p>
    <w:p w:rsidR="00F154A3" w:rsidRPr="00D8521D" w:rsidRDefault="00F154A3" w:rsidP="00F154A3">
      <w:pPr>
        <w:jc w:val="center"/>
        <w:rPr>
          <w:rFonts w:ascii="Rockwell" w:hAnsi="Rockwell"/>
        </w:rPr>
      </w:pPr>
      <w:r w:rsidRPr="00D8521D">
        <w:rPr>
          <w:rFonts w:ascii="Rockwell" w:hAnsi="Rockwell"/>
        </w:rPr>
        <w:t>By Francie Diep</w:t>
      </w:r>
    </w:p>
    <w:p w:rsidR="00F154A3" w:rsidRPr="00D8521D" w:rsidRDefault="00F154A3" w:rsidP="00F154A3">
      <w:pPr>
        <w:rPr>
          <w:rFonts w:ascii="Rockwell" w:hAnsi="Rockwell"/>
        </w:rPr>
      </w:pPr>
    </w:p>
    <w:p w:rsidR="00F154A3" w:rsidRPr="00D8521D" w:rsidRDefault="00F154A3" w:rsidP="00F154A3">
      <w:pPr>
        <w:rPr>
          <w:rFonts w:ascii="Rockwell" w:hAnsi="Rockwell"/>
        </w:rPr>
      </w:pPr>
      <w:r w:rsidRPr="00D8521D">
        <w:rPr>
          <w:rFonts w:ascii="Rockwell" w:hAnsi="Rockwell"/>
        </w:rPr>
        <w:t>1 - Influxes of African, Asian, and Latino Americans helped Houston's metro area avoid economic stagnation. Could an expected demographic shift on the national level end up reviving other troubled cities?</w:t>
      </w:r>
    </w:p>
    <w:p w:rsidR="00F154A3" w:rsidRPr="00D8521D" w:rsidRDefault="00F154A3" w:rsidP="00F154A3">
      <w:pPr>
        <w:rPr>
          <w:rFonts w:ascii="Rockwell" w:hAnsi="Rockwell"/>
        </w:rPr>
      </w:pPr>
    </w:p>
    <w:p w:rsidR="00F154A3" w:rsidRPr="00D8521D" w:rsidRDefault="00F154A3" w:rsidP="00F154A3">
      <w:pPr>
        <w:rPr>
          <w:rFonts w:ascii="Rockwell" w:eastAsiaTheme="minorHAnsi" w:hAnsi="Rockwell"/>
        </w:rPr>
      </w:pPr>
      <w:r w:rsidRPr="00D8521D">
        <w:rPr>
          <w:rFonts w:ascii="Rockwell" w:eastAsiaTheme="minorHAnsi" w:hAnsi="Rockwell"/>
        </w:rPr>
        <w:t xml:space="preserve">2 - Houston is a </w:t>
      </w:r>
      <w:r w:rsidRPr="0076504C">
        <w:rPr>
          <w:rFonts w:ascii="Rockwell" w:eastAsiaTheme="minorHAnsi" w:hAnsi="Rockwell"/>
        </w:rPr>
        <w:t>window</w:t>
      </w:r>
      <w:r w:rsidRPr="00D8521D">
        <w:rPr>
          <w:rFonts w:ascii="Rockwell" w:eastAsiaTheme="minorHAnsi" w:hAnsi="Rockwell"/>
        </w:rPr>
        <w:t xml:space="preserve"> into the future of America. In 1970, the city was an oil town that was about one-quarter black and three-quarters white, with just a smattering of folks of other origins. Since the oil-price bust of 1982, however, growth in the city and metropolitan area has come almost entirely from influxes of African, Asian, and especially Latino Americans. These new Houstonians came to work in construction and service, and as professionals in the expanding Texas Medical Center. During the same period, the white population, much of which had originally come to the region for oil jobs, hardly grew at all.</w:t>
      </w:r>
    </w:p>
    <w:p w:rsidR="00F154A3" w:rsidRPr="00D8521D" w:rsidRDefault="00F154A3" w:rsidP="00F154A3">
      <w:pPr>
        <w:rPr>
          <w:rFonts w:ascii="Rockwell" w:hAnsi="Rockwell"/>
        </w:rPr>
      </w:pPr>
    </w:p>
    <w:p w:rsidR="00F154A3" w:rsidRPr="00D8521D" w:rsidRDefault="00F154A3" w:rsidP="00F154A3">
      <w:pPr>
        <w:rPr>
          <w:rFonts w:ascii="Rockwell" w:hAnsi="Rockwell"/>
        </w:rPr>
      </w:pPr>
      <w:r w:rsidRPr="00D8521D">
        <w:rPr>
          <w:rFonts w:ascii="Rockwell" w:eastAsiaTheme="minorHAnsi" w:hAnsi="Rockwell"/>
        </w:rPr>
        <w:t xml:space="preserve">3 - The result? What was once a "biracial Southern city," as Rice University sociologist Stephen </w:t>
      </w:r>
      <w:proofErr w:type="spellStart"/>
      <w:r w:rsidRPr="00D8521D">
        <w:rPr>
          <w:rFonts w:ascii="Rockwell" w:eastAsiaTheme="minorHAnsi" w:hAnsi="Rockwell"/>
        </w:rPr>
        <w:t>Klineberg</w:t>
      </w:r>
      <w:proofErr w:type="spellEnd"/>
      <w:r w:rsidRPr="00D8521D">
        <w:rPr>
          <w:rFonts w:ascii="Rockwell" w:eastAsiaTheme="minorHAnsi" w:hAnsi="Rockwell"/>
        </w:rPr>
        <w:t xml:space="preserve"> put it, is now one of America’s most diverse metropolitan areas. In fact, by one measure of diversity—how evenly distributed the population is between blacks, whites, Latinos, and Asians—it beats out New York and Los Angeles. By 2060, the Census Bureau predicts the country will follow, roughly, in Houston's footsteps, with no single race claiming a majority of the population.</w:t>
      </w:r>
    </w:p>
    <w:p w:rsidR="00F154A3" w:rsidRPr="00D8521D" w:rsidRDefault="00F154A3" w:rsidP="00F154A3">
      <w:pPr>
        <w:rPr>
          <w:rFonts w:ascii="Rockwell" w:hAnsi="Rockwell"/>
        </w:rPr>
      </w:pPr>
    </w:p>
    <w:p w:rsidR="00F154A3" w:rsidRPr="00D8521D" w:rsidRDefault="00F154A3" w:rsidP="00F154A3">
      <w:pPr>
        <w:rPr>
          <w:rFonts w:ascii="Rockwell" w:eastAsiaTheme="minorHAnsi" w:hAnsi="Rockwell"/>
        </w:rPr>
      </w:pPr>
      <w:r w:rsidRPr="00D8521D">
        <w:rPr>
          <w:rFonts w:ascii="Rockwell" w:eastAsiaTheme="minorHAnsi" w:hAnsi="Rockwell"/>
        </w:rPr>
        <w:t xml:space="preserve">4 - What have these demographic shifts meant for Houston, and what will they do to the country? As the city's demographic make-up shifted, so did its attitudes. Houstonians became slightly more likely to be Democrats, and slightly less likely to be Republicans. With every passing year, their support for immigrants, including the undocumented, grows. </w:t>
      </w:r>
    </w:p>
    <w:p w:rsidR="00F154A3" w:rsidRPr="00D8521D" w:rsidRDefault="00F154A3" w:rsidP="00F154A3">
      <w:pPr>
        <w:rPr>
          <w:rFonts w:ascii="Rockwell" w:eastAsiaTheme="minorHAnsi" w:hAnsi="Rockwell"/>
        </w:rPr>
      </w:pPr>
    </w:p>
    <w:p w:rsidR="00F154A3" w:rsidRPr="00D8521D" w:rsidRDefault="00F154A3" w:rsidP="00F154A3">
      <w:pPr>
        <w:rPr>
          <w:rFonts w:ascii="Rockwell" w:eastAsiaTheme="minorHAnsi" w:hAnsi="Rockwell"/>
        </w:rPr>
      </w:pPr>
      <w:r w:rsidRPr="00D8521D">
        <w:rPr>
          <w:rFonts w:ascii="Rockwell" w:eastAsiaTheme="minorHAnsi" w:hAnsi="Rockwell"/>
        </w:rPr>
        <w:t xml:space="preserve">5 - There were tensions initially because some longtime residents worried that the new immigrants wouldn't assimilate, says </w:t>
      </w:r>
      <w:proofErr w:type="spellStart"/>
      <w:r w:rsidRPr="00D8521D">
        <w:rPr>
          <w:rFonts w:ascii="Rockwell" w:eastAsiaTheme="minorHAnsi" w:hAnsi="Rockwell"/>
        </w:rPr>
        <w:t>Klineberg</w:t>
      </w:r>
      <w:proofErr w:type="spellEnd"/>
      <w:r w:rsidRPr="00D8521D">
        <w:rPr>
          <w:rFonts w:ascii="Rockwell" w:eastAsiaTheme="minorHAnsi" w:hAnsi="Rockwell"/>
        </w:rPr>
        <w:t xml:space="preserve">, who has lived in the city for 45 years and surveyed its residents regularly since 1982. But as a generation of United States-born children grew up, he saw those worries fade. </w:t>
      </w:r>
    </w:p>
    <w:p w:rsidR="00F154A3" w:rsidRPr="00D8521D" w:rsidRDefault="00F154A3" w:rsidP="00F154A3">
      <w:pPr>
        <w:rPr>
          <w:rFonts w:ascii="Rockwell" w:eastAsiaTheme="minorHAnsi" w:hAnsi="Rockwell"/>
        </w:rPr>
      </w:pPr>
    </w:p>
    <w:p w:rsidR="00F154A3" w:rsidRPr="00D8521D" w:rsidRDefault="00F154A3" w:rsidP="00F154A3">
      <w:pPr>
        <w:rPr>
          <w:rFonts w:ascii="Rockwell" w:eastAsiaTheme="minorHAnsi" w:hAnsi="Rockwell"/>
        </w:rPr>
      </w:pPr>
      <w:r w:rsidRPr="00D8521D">
        <w:rPr>
          <w:rFonts w:ascii="Rockwell" w:eastAsiaTheme="minorHAnsi" w:hAnsi="Rockwell"/>
        </w:rPr>
        <w:t xml:space="preserve">6 - "It's very hard to summon up fears of perfect-English-speaking people," he says. "We are falling in love with each other, marrying, making multiracial babies, in a way that transforms the whole experience." </w:t>
      </w:r>
    </w:p>
    <w:p w:rsidR="00F154A3" w:rsidRPr="00D8521D" w:rsidRDefault="00F154A3" w:rsidP="00F154A3">
      <w:pPr>
        <w:rPr>
          <w:rFonts w:ascii="Rockwell" w:eastAsiaTheme="minorHAnsi" w:hAnsi="Rockwell"/>
        </w:rPr>
      </w:pPr>
    </w:p>
    <w:p w:rsidR="00F154A3" w:rsidRPr="00D8521D" w:rsidRDefault="00F154A3" w:rsidP="00F154A3">
      <w:pPr>
        <w:rPr>
          <w:rFonts w:ascii="Rockwell" w:eastAsiaTheme="minorHAnsi" w:hAnsi="Rockwell"/>
        </w:rPr>
      </w:pPr>
      <w:r w:rsidRPr="00D8521D">
        <w:rPr>
          <w:rFonts w:ascii="Rockwell" w:eastAsiaTheme="minorHAnsi" w:hAnsi="Rockwell"/>
        </w:rPr>
        <w:t>7 - It helped that Houston had plenty of land to develop, so many residents didn't see the racial composition of their neighborhoods change drastically: Some research has shown that these types of shifts can make people less willing to pay taxes for public goods, such as infrastructure and schools.</w:t>
      </w:r>
    </w:p>
    <w:p w:rsidR="00F154A3" w:rsidRPr="00D8521D" w:rsidRDefault="00F154A3" w:rsidP="00F154A3">
      <w:pPr>
        <w:rPr>
          <w:rFonts w:ascii="Rockwell" w:eastAsiaTheme="minorHAnsi" w:hAnsi="Rockwell"/>
        </w:rPr>
      </w:pPr>
    </w:p>
    <w:p w:rsidR="00F154A3" w:rsidRPr="00D8521D" w:rsidRDefault="00F154A3" w:rsidP="00F154A3">
      <w:pPr>
        <w:rPr>
          <w:rFonts w:ascii="Rockwell" w:eastAsiaTheme="minorHAnsi" w:hAnsi="Rockwell"/>
        </w:rPr>
      </w:pPr>
      <w:r w:rsidRPr="00D8521D">
        <w:rPr>
          <w:rFonts w:ascii="Rockwell" w:eastAsiaTheme="minorHAnsi" w:hAnsi="Rockwell"/>
        </w:rPr>
        <w:lastRenderedPageBreak/>
        <w:t xml:space="preserve">8 - </w:t>
      </w:r>
      <w:proofErr w:type="spellStart"/>
      <w:r w:rsidRPr="00D8521D">
        <w:rPr>
          <w:rFonts w:ascii="Rockwell" w:eastAsiaTheme="minorHAnsi" w:hAnsi="Rockwell"/>
        </w:rPr>
        <w:t>Klineberg</w:t>
      </w:r>
      <w:proofErr w:type="spellEnd"/>
      <w:r w:rsidRPr="00D8521D">
        <w:rPr>
          <w:rFonts w:ascii="Rockwell" w:eastAsiaTheme="minorHAnsi" w:hAnsi="Rockwell"/>
        </w:rPr>
        <w:t xml:space="preserve"> thinks the city's newest residents helped it survive in the wake of the oil bust, during which more than 225,000 people lost their jobs and hundreds of Texas banks failed. Although some research indicates that diversity can reduce community trust and engagement, some economists think that ethnic diversity in cities helps make them more productive, perhaps because workers of different backgrounds have disparate ideas and skills. At least in classrooms, diversity has been shown to promote more innovative thinking. Other studies show cities with significant numbers of foreign-born residents tend to grow faster than cities without them, and to support higher average wages for native-born residents (although some people may take a pay cut). There's even evidence that, in some cases, immigrants can help revive cities on the decline.</w:t>
      </w:r>
    </w:p>
    <w:p w:rsidR="00F154A3" w:rsidRPr="00D8521D" w:rsidRDefault="00F154A3" w:rsidP="00F154A3">
      <w:pPr>
        <w:rPr>
          <w:rFonts w:ascii="Rockwell" w:eastAsiaTheme="minorHAnsi" w:hAnsi="Rockwell"/>
        </w:rPr>
      </w:pPr>
    </w:p>
    <w:p w:rsidR="00F154A3" w:rsidRPr="00D8521D" w:rsidRDefault="00F154A3" w:rsidP="00F154A3">
      <w:pPr>
        <w:rPr>
          <w:rFonts w:ascii="Rockwell" w:hAnsi="Rockwell"/>
        </w:rPr>
      </w:pPr>
      <w:r w:rsidRPr="00D8521D">
        <w:rPr>
          <w:rFonts w:ascii="Rockwell" w:eastAsiaTheme="minorHAnsi" w:hAnsi="Rockwell"/>
        </w:rPr>
        <w:t xml:space="preserve">9 - "If Houston had not become a magnet for the new urban growth of the last 30 years, Houston would have lost population, would have had the same fate as other major American cities that are losing their statuses as major cities because they've basically stopped growing for 35 years: Philadelphia, Baltimore, Pittsburgh, St. Louis, Detroit," </w:t>
      </w:r>
      <w:proofErr w:type="spellStart"/>
      <w:r w:rsidRPr="00D8521D">
        <w:rPr>
          <w:rFonts w:ascii="Rockwell" w:eastAsiaTheme="minorHAnsi" w:hAnsi="Rockwell"/>
        </w:rPr>
        <w:t>Klineberg</w:t>
      </w:r>
      <w:proofErr w:type="spellEnd"/>
      <w:r w:rsidRPr="00D8521D">
        <w:rPr>
          <w:rFonts w:ascii="Rockwell" w:eastAsiaTheme="minorHAnsi" w:hAnsi="Rockwell"/>
        </w:rPr>
        <w:t xml:space="preserve"> says. "No city has benefited from </w:t>
      </w:r>
      <w:hyperlink r:id="rId5" w:history="1">
        <w:r w:rsidRPr="00D8521D">
          <w:rPr>
            <w:rStyle w:val="Hyperlink"/>
            <w:rFonts w:ascii="Rockwell" w:eastAsiaTheme="minorHAnsi" w:hAnsi="Rockwell"/>
          </w:rPr>
          <w:t>immigration</w:t>
        </w:r>
      </w:hyperlink>
      <w:r w:rsidRPr="00D8521D">
        <w:rPr>
          <w:rFonts w:ascii="Rockwell" w:eastAsiaTheme="minorHAnsi" w:hAnsi="Rockwell"/>
        </w:rPr>
        <w:t xml:space="preserve"> more than Houston, Texas."</w:t>
      </w:r>
    </w:p>
    <w:p w:rsidR="00F154A3" w:rsidRPr="00D8521D" w:rsidRDefault="00F154A3" w:rsidP="00F154A3">
      <w:pPr>
        <w:rPr>
          <w:rFonts w:ascii="Rockwell" w:hAnsi="Rockwell"/>
        </w:rPr>
      </w:pPr>
    </w:p>
    <w:p w:rsidR="00F154A3" w:rsidRPr="00D8521D" w:rsidRDefault="00F154A3" w:rsidP="00F154A3">
      <w:pPr>
        <w:rPr>
          <w:rFonts w:ascii="Rockwell" w:hAnsi="Rockwell"/>
        </w:rPr>
      </w:pPr>
      <w:r w:rsidRPr="00D8521D">
        <w:rPr>
          <w:rFonts w:ascii="Rockwell" w:hAnsi="Rockwell"/>
        </w:rPr>
        <w:t>Source: https://psmag.com/magazine/houstons-diversity-is-americas-future</w:t>
      </w:r>
    </w:p>
    <w:p w:rsidR="00F154A3" w:rsidRPr="00DE7627" w:rsidRDefault="00F154A3" w:rsidP="00F154A3">
      <w:pPr>
        <w:contextualSpacing/>
        <w:outlineLvl w:val="0"/>
        <w:rPr>
          <w:rFonts w:ascii="Rockwell" w:hAnsi="Rockwell" w:cs="Arial"/>
          <w:b/>
          <w:bCs/>
          <w:caps/>
          <w:noProof/>
          <w:color w:val="333333"/>
          <w:kern w:val="36"/>
        </w:rPr>
      </w:pPr>
    </w:p>
    <w:p w:rsidR="00F154A3" w:rsidRPr="00AE63CB" w:rsidRDefault="00F154A3" w:rsidP="00F154A3">
      <w:pPr>
        <w:spacing w:after="160" w:line="259" w:lineRule="auto"/>
        <w:jc w:val="center"/>
        <w:rPr>
          <w:rFonts w:ascii="Rockwell" w:hAnsi="Rockwell" w:cs="Arial"/>
          <w:b/>
          <w:bCs/>
          <w:caps/>
          <w:noProof/>
          <w:color w:val="333333"/>
          <w:kern w:val="36"/>
        </w:rPr>
      </w:pPr>
      <w:r w:rsidRPr="00027DDF">
        <w:rPr>
          <w:rFonts w:ascii="Rockwell" w:hAnsi="Rockwell" w:cs="Arial"/>
          <w:b/>
          <w:bCs/>
          <w:color w:val="333333"/>
          <w:kern w:val="36"/>
        </w:rPr>
        <w:t>COMPREHENSION QUESTIONS</w:t>
      </w:r>
    </w:p>
    <w:p w:rsidR="00F154A3" w:rsidRPr="00AE63CB" w:rsidRDefault="00F154A3" w:rsidP="00F154A3">
      <w:pPr>
        <w:pStyle w:val="ListParagraph"/>
        <w:numPr>
          <w:ilvl w:val="0"/>
          <w:numId w:val="1"/>
        </w:numPr>
        <w:ind w:left="360"/>
        <w:rPr>
          <w:rFonts w:ascii="Rockwell" w:hAnsi="Rockwell" w:cs="Arial"/>
          <w:bCs/>
          <w:color w:val="333333"/>
          <w:kern w:val="36"/>
          <w:sz w:val="24"/>
          <w:szCs w:val="24"/>
        </w:rPr>
      </w:pPr>
      <w:r w:rsidRPr="00AE63CB">
        <w:rPr>
          <w:rFonts w:ascii="Rockwell" w:hAnsi="Rockwell" w:cs="Arial"/>
          <w:bCs/>
          <w:color w:val="333333"/>
          <w:kern w:val="36"/>
          <w:sz w:val="24"/>
          <w:szCs w:val="24"/>
        </w:rPr>
        <w:t xml:space="preserve">What does the author mean by </w:t>
      </w:r>
      <w:r w:rsidRPr="00AE63CB">
        <w:rPr>
          <w:rFonts w:ascii="Rockwell" w:hAnsi="Rockwell" w:cs="Arial"/>
          <w:bCs/>
          <w:caps/>
          <w:color w:val="333333"/>
          <w:kern w:val="36"/>
          <w:sz w:val="24"/>
          <w:szCs w:val="24"/>
        </w:rPr>
        <w:t>“</w:t>
      </w:r>
      <w:r w:rsidRPr="00AE63CB">
        <w:rPr>
          <w:rFonts w:ascii="Rockwell" w:hAnsi="Rockwell" w:cs="Arial"/>
          <w:bCs/>
          <w:color w:val="333333"/>
          <w:kern w:val="36"/>
          <w:sz w:val="24"/>
          <w:szCs w:val="24"/>
        </w:rPr>
        <w:t>Houston is a window into the future of America</w:t>
      </w:r>
      <w:r w:rsidRPr="00AE63CB">
        <w:rPr>
          <w:rFonts w:ascii="Rockwell" w:hAnsi="Rockwell" w:cs="Arial"/>
          <w:bCs/>
          <w:caps/>
          <w:color w:val="333333"/>
          <w:kern w:val="36"/>
          <w:sz w:val="24"/>
          <w:szCs w:val="24"/>
        </w:rPr>
        <w:t>”</w:t>
      </w:r>
      <w:r w:rsidRPr="00AE63CB">
        <w:rPr>
          <w:rFonts w:ascii="Rockwell" w:hAnsi="Rockwell" w:cs="Arial"/>
          <w:bCs/>
          <w:color w:val="333333"/>
          <w:kern w:val="36"/>
          <w:sz w:val="24"/>
          <w:szCs w:val="24"/>
        </w:rPr>
        <w:t xml:space="preserve">? (paragraph 2) </w:t>
      </w:r>
    </w:p>
    <w:p w:rsidR="00F154A3" w:rsidRPr="00AE63CB" w:rsidRDefault="00F154A3" w:rsidP="00F154A3">
      <w:pPr>
        <w:pStyle w:val="ListParagraph"/>
        <w:ind w:left="360"/>
        <w:rPr>
          <w:rFonts w:ascii="Rockwell" w:hAnsi="Rockwell" w:cs="Arial"/>
          <w:bCs/>
          <w:color w:val="333333"/>
          <w:kern w:val="36"/>
          <w:sz w:val="24"/>
          <w:szCs w:val="24"/>
        </w:rPr>
      </w:pPr>
    </w:p>
    <w:p w:rsidR="00F154A3" w:rsidRPr="00AE63CB" w:rsidRDefault="00F154A3" w:rsidP="00F154A3">
      <w:pPr>
        <w:pStyle w:val="ListParagraph"/>
        <w:numPr>
          <w:ilvl w:val="0"/>
          <w:numId w:val="1"/>
        </w:numPr>
        <w:ind w:left="360"/>
        <w:rPr>
          <w:rFonts w:ascii="Rockwell" w:hAnsi="Rockwell" w:cs="Arial"/>
          <w:bCs/>
          <w:color w:val="333333"/>
          <w:kern w:val="36"/>
          <w:sz w:val="24"/>
          <w:szCs w:val="24"/>
        </w:rPr>
      </w:pPr>
      <w:r w:rsidRPr="00AE63CB">
        <w:rPr>
          <w:rFonts w:ascii="Rockwell" w:hAnsi="Rockwell" w:cs="Arial"/>
          <w:bCs/>
          <w:color w:val="333333"/>
          <w:kern w:val="36"/>
          <w:sz w:val="24"/>
          <w:szCs w:val="24"/>
        </w:rPr>
        <w:t>Why type of city was Houston in 1970, and what brought about change? How did the city change afterward?</w:t>
      </w:r>
    </w:p>
    <w:p w:rsidR="00F154A3" w:rsidRPr="00AE63CB" w:rsidRDefault="00F154A3" w:rsidP="00F154A3">
      <w:pPr>
        <w:pStyle w:val="ListParagraph"/>
        <w:ind w:left="360"/>
        <w:rPr>
          <w:rFonts w:ascii="Rockwell" w:hAnsi="Rockwell" w:cs="Arial"/>
          <w:bCs/>
          <w:color w:val="333333"/>
          <w:kern w:val="36"/>
          <w:sz w:val="24"/>
          <w:szCs w:val="24"/>
        </w:rPr>
      </w:pPr>
    </w:p>
    <w:p w:rsidR="00F154A3" w:rsidRPr="00AE63CB" w:rsidRDefault="00F154A3" w:rsidP="00F154A3">
      <w:pPr>
        <w:pStyle w:val="ListParagraph"/>
        <w:numPr>
          <w:ilvl w:val="0"/>
          <w:numId w:val="1"/>
        </w:numPr>
        <w:ind w:left="360"/>
        <w:rPr>
          <w:rFonts w:ascii="Rockwell" w:hAnsi="Rockwell" w:cs="Arial"/>
          <w:bCs/>
          <w:color w:val="333333"/>
          <w:kern w:val="36"/>
          <w:sz w:val="24"/>
          <w:szCs w:val="24"/>
        </w:rPr>
      </w:pPr>
      <w:r w:rsidRPr="00AE63CB">
        <w:rPr>
          <w:rFonts w:ascii="Rockwell" w:hAnsi="Rockwell" w:cs="Arial"/>
          <w:bCs/>
          <w:color w:val="333333"/>
          <w:kern w:val="36"/>
          <w:sz w:val="24"/>
          <w:szCs w:val="24"/>
        </w:rPr>
        <w:t xml:space="preserve">How does sociologist Stephen </w:t>
      </w:r>
      <w:proofErr w:type="spellStart"/>
      <w:r w:rsidRPr="00AE63CB">
        <w:rPr>
          <w:rFonts w:ascii="Rockwell" w:hAnsi="Rockwell" w:cs="Arial"/>
          <w:bCs/>
          <w:color w:val="333333"/>
          <w:kern w:val="36"/>
          <w:sz w:val="24"/>
          <w:szCs w:val="24"/>
        </w:rPr>
        <w:t>Klineberg</w:t>
      </w:r>
      <w:proofErr w:type="spellEnd"/>
      <w:r w:rsidRPr="00AE63CB">
        <w:rPr>
          <w:rFonts w:ascii="Rockwell" w:hAnsi="Rockwell" w:cs="Arial"/>
          <w:bCs/>
          <w:color w:val="333333"/>
          <w:kern w:val="36"/>
          <w:sz w:val="24"/>
          <w:szCs w:val="24"/>
        </w:rPr>
        <w:t xml:space="preserve"> describe Houston?</w:t>
      </w:r>
    </w:p>
    <w:p w:rsidR="00F154A3" w:rsidRPr="00AE63CB" w:rsidRDefault="00F154A3" w:rsidP="00F154A3">
      <w:pPr>
        <w:pStyle w:val="ListParagraph"/>
        <w:ind w:left="360"/>
        <w:rPr>
          <w:rFonts w:ascii="Rockwell" w:hAnsi="Rockwell" w:cs="Arial"/>
          <w:bCs/>
          <w:color w:val="333333"/>
          <w:kern w:val="36"/>
          <w:sz w:val="24"/>
          <w:szCs w:val="24"/>
        </w:rPr>
      </w:pPr>
    </w:p>
    <w:p w:rsidR="00F154A3" w:rsidRPr="00AE63CB" w:rsidRDefault="00F154A3" w:rsidP="00F154A3">
      <w:pPr>
        <w:pStyle w:val="ListParagraph"/>
        <w:numPr>
          <w:ilvl w:val="0"/>
          <w:numId w:val="1"/>
        </w:numPr>
        <w:ind w:left="360"/>
        <w:rPr>
          <w:rFonts w:ascii="Rockwell" w:hAnsi="Rockwell" w:cs="Arial"/>
          <w:bCs/>
          <w:color w:val="333333"/>
          <w:kern w:val="36"/>
          <w:sz w:val="24"/>
          <w:szCs w:val="24"/>
        </w:rPr>
      </w:pPr>
      <w:r w:rsidRPr="00AE63CB">
        <w:rPr>
          <w:rFonts w:ascii="Rockwell" w:hAnsi="Rockwell" w:cs="Arial"/>
          <w:bCs/>
          <w:color w:val="333333"/>
          <w:kern w:val="36"/>
          <w:sz w:val="24"/>
          <w:szCs w:val="24"/>
        </w:rPr>
        <w:t>What effect did demographic shifts have on the city of Houston?</w:t>
      </w:r>
    </w:p>
    <w:p w:rsidR="00F154A3" w:rsidRPr="00AE63CB" w:rsidRDefault="00F154A3" w:rsidP="00F154A3">
      <w:pPr>
        <w:pStyle w:val="ListParagraph"/>
        <w:ind w:left="360"/>
        <w:rPr>
          <w:rFonts w:ascii="Rockwell" w:hAnsi="Rockwell" w:cs="Arial"/>
          <w:bCs/>
          <w:color w:val="333333"/>
          <w:kern w:val="36"/>
          <w:sz w:val="24"/>
          <w:szCs w:val="24"/>
        </w:rPr>
      </w:pPr>
    </w:p>
    <w:p w:rsidR="00F154A3" w:rsidRPr="00AE63CB" w:rsidRDefault="00F154A3" w:rsidP="00F154A3">
      <w:pPr>
        <w:pStyle w:val="ListParagraph"/>
        <w:numPr>
          <w:ilvl w:val="0"/>
          <w:numId w:val="1"/>
        </w:numPr>
        <w:ind w:left="360"/>
        <w:rPr>
          <w:rFonts w:ascii="Rockwell" w:hAnsi="Rockwell" w:cs="Arial"/>
          <w:bCs/>
          <w:color w:val="333333"/>
          <w:kern w:val="36"/>
          <w:sz w:val="24"/>
          <w:szCs w:val="24"/>
        </w:rPr>
      </w:pPr>
      <w:r w:rsidRPr="00AE63CB">
        <w:rPr>
          <w:rFonts w:ascii="Rockwell" w:hAnsi="Rockwell" w:cs="Arial"/>
          <w:bCs/>
          <w:color w:val="333333"/>
          <w:kern w:val="36"/>
          <w:sz w:val="24"/>
          <w:szCs w:val="24"/>
        </w:rPr>
        <w:t>Why were there some tensions in Houston in the early stages of its demographic shifts?</w:t>
      </w:r>
    </w:p>
    <w:p w:rsidR="00F154A3" w:rsidRPr="00AE63CB" w:rsidRDefault="00F154A3" w:rsidP="00F154A3">
      <w:pPr>
        <w:pStyle w:val="ListParagraph"/>
        <w:ind w:left="360"/>
        <w:rPr>
          <w:rFonts w:ascii="Rockwell" w:hAnsi="Rockwell" w:cs="Arial"/>
          <w:bCs/>
          <w:color w:val="333333"/>
          <w:kern w:val="36"/>
          <w:sz w:val="24"/>
          <w:szCs w:val="24"/>
        </w:rPr>
      </w:pPr>
    </w:p>
    <w:p w:rsidR="00F154A3" w:rsidRPr="00AE63CB" w:rsidRDefault="00F154A3" w:rsidP="00F154A3">
      <w:pPr>
        <w:pStyle w:val="ListParagraph"/>
        <w:numPr>
          <w:ilvl w:val="0"/>
          <w:numId w:val="1"/>
        </w:numPr>
        <w:ind w:left="360"/>
        <w:rPr>
          <w:rFonts w:ascii="Rockwell" w:hAnsi="Rockwell" w:cs="Arial"/>
          <w:bCs/>
          <w:color w:val="333333"/>
          <w:kern w:val="36"/>
          <w:sz w:val="24"/>
          <w:szCs w:val="24"/>
        </w:rPr>
      </w:pPr>
      <w:r w:rsidRPr="00AE63CB">
        <w:rPr>
          <w:rFonts w:ascii="Rockwell" w:hAnsi="Rockwell" w:cs="Arial"/>
          <w:bCs/>
          <w:color w:val="333333"/>
          <w:kern w:val="36"/>
          <w:sz w:val="24"/>
          <w:szCs w:val="24"/>
        </w:rPr>
        <w:t xml:space="preserve">According to Stephen </w:t>
      </w:r>
      <w:proofErr w:type="spellStart"/>
      <w:r w:rsidRPr="00AE63CB">
        <w:rPr>
          <w:rFonts w:ascii="Rockwell" w:hAnsi="Rockwell" w:cs="Arial"/>
          <w:bCs/>
          <w:color w:val="333333"/>
          <w:kern w:val="36"/>
          <w:sz w:val="24"/>
          <w:szCs w:val="24"/>
        </w:rPr>
        <w:t>Klineberg</w:t>
      </w:r>
      <w:proofErr w:type="spellEnd"/>
      <w:r w:rsidRPr="00AE63CB">
        <w:rPr>
          <w:rFonts w:ascii="Rockwell" w:hAnsi="Rockwell" w:cs="Arial"/>
          <w:bCs/>
          <w:color w:val="333333"/>
          <w:kern w:val="36"/>
          <w:sz w:val="24"/>
          <w:szCs w:val="24"/>
        </w:rPr>
        <w:t>, what would have been the consequences if Hous</w:t>
      </w:r>
      <w:r>
        <w:rPr>
          <w:rFonts w:ascii="Rockwell" w:hAnsi="Rockwell" w:cs="Arial"/>
          <w:bCs/>
          <w:color w:val="333333"/>
          <w:kern w:val="36"/>
          <w:sz w:val="24"/>
          <w:szCs w:val="24"/>
        </w:rPr>
        <w:t>t</w:t>
      </w:r>
      <w:r w:rsidRPr="00AE63CB">
        <w:rPr>
          <w:rFonts w:ascii="Rockwell" w:hAnsi="Rockwell" w:cs="Arial"/>
          <w:bCs/>
          <w:color w:val="333333"/>
          <w:kern w:val="36"/>
          <w:sz w:val="24"/>
          <w:szCs w:val="24"/>
        </w:rPr>
        <w:t>on had not become such an attractive place for immigrants over the last 30 years?</w:t>
      </w:r>
    </w:p>
    <w:p w:rsidR="00F154A3" w:rsidRPr="00027DDF" w:rsidRDefault="00F154A3" w:rsidP="00F154A3">
      <w:pPr>
        <w:spacing w:after="160"/>
        <w:contextualSpacing/>
        <w:rPr>
          <w:rFonts w:ascii="Rockwell" w:hAnsi="Rockwell" w:cs="Arial"/>
          <w:b/>
          <w:bCs/>
          <w:caps/>
          <w:color w:val="333333"/>
          <w:kern w:val="36"/>
        </w:rPr>
      </w:pPr>
    </w:p>
    <w:p w:rsidR="00F154A3" w:rsidRPr="000C63F3" w:rsidRDefault="00F154A3" w:rsidP="00F154A3">
      <w:pPr>
        <w:spacing w:after="160"/>
        <w:contextualSpacing/>
        <w:jc w:val="center"/>
        <w:rPr>
          <w:rFonts w:ascii="Rockwell" w:hAnsi="Rockwell"/>
          <w:b/>
          <w:color w:val="333333"/>
          <w:kern w:val="36"/>
        </w:rPr>
      </w:pPr>
      <w:r w:rsidRPr="00027DDF">
        <w:rPr>
          <w:rFonts w:ascii="Rockwell" w:hAnsi="Rockwell" w:cs="Arial"/>
          <w:b/>
          <w:bCs/>
          <w:color w:val="333333"/>
          <w:kern w:val="36"/>
        </w:rPr>
        <w:t>AUTHOR’S CRAFT</w:t>
      </w:r>
    </w:p>
    <w:p w:rsidR="00F154A3" w:rsidRPr="00AE63CB" w:rsidRDefault="00F154A3" w:rsidP="00F154A3">
      <w:pPr>
        <w:pStyle w:val="ListParagraph"/>
        <w:numPr>
          <w:ilvl w:val="0"/>
          <w:numId w:val="2"/>
        </w:numPr>
        <w:ind w:left="360"/>
        <w:rPr>
          <w:rFonts w:ascii="Rockwell" w:hAnsi="Rockwell" w:cs="Arial"/>
          <w:bCs/>
          <w:color w:val="333333"/>
          <w:kern w:val="36"/>
          <w:sz w:val="24"/>
          <w:szCs w:val="24"/>
        </w:rPr>
      </w:pPr>
      <w:r w:rsidRPr="00AE63CB">
        <w:rPr>
          <w:rFonts w:ascii="Rockwell" w:hAnsi="Rockwell" w:cs="Arial"/>
          <w:bCs/>
          <w:color w:val="333333"/>
          <w:kern w:val="36"/>
          <w:sz w:val="24"/>
          <w:szCs w:val="24"/>
        </w:rPr>
        <w:t>How is the question posed in paragraph 1 (2</w:t>
      </w:r>
      <w:r w:rsidRPr="00AE63CB">
        <w:rPr>
          <w:rFonts w:ascii="Rockwell" w:hAnsi="Rockwell" w:cs="Arial"/>
          <w:bCs/>
          <w:color w:val="333333"/>
          <w:kern w:val="36"/>
          <w:sz w:val="24"/>
          <w:szCs w:val="24"/>
          <w:vertAlign w:val="superscript"/>
        </w:rPr>
        <w:t>nd</w:t>
      </w:r>
      <w:r w:rsidRPr="00AE63CB">
        <w:rPr>
          <w:rFonts w:ascii="Rockwell" w:hAnsi="Rockwell" w:cs="Arial"/>
          <w:bCs/>
          <w:color w:val="333333"/>
          <w:kern w:val="36"/>
          <w:sz w:val="24"/>
          <w:szCs w:val="24"/>
        </w:rPr>
        <w:t xml:space="preserve"> sentence) related to the author’s main argument?</w:t>
      </w:r>
    </w:p>
    <w:p w:rsidR="00F154A3" w:rsidRPr="00AE63CB" w:rsidRDefault="00F154A3" w:rsidP="00F154A3">
      <w:pPr>
        <w:pStyle w:val="ListParagraph"/>
        <w:ind w:left="360"/>
        <w:rPr>
          <w:rFonts w:ascii="Rockwell" w:hAnsi="Rockwell" w:cs="Arial"/>
          <w:bCs/>
          <w:color w:val="333333"/>
          <w:kern w:val="36"/>
          <w:sz w:val="24"/>
          <w:szCs w:val="24"/>
        </w:rPr>
      </w:pPr>
    </w:p>
    <w:p w:rsidR="00F154A3" w:rsidRPr="00AE63CB" w:rsidRDefault="00F154A3" w:rsidP="00F154A3">
      <w:pPr>
        <w:pStyle w:val="ListParagraph"/>
        <w:numPr>
          <w:ilvl w:val="0"/>
          <w:numId w:val="2"/>
        </w:numPr>
        <w:ind w:left="360"/>
        <w:rPr>
          <w:rFonts w:ascii="Rockwell" w:hAnsi="Rockwell" w:cs="Arial"/>
          <w:bCs/>
          <w:color w:val="333333"/>
          <w:kern w:val="36"/>
          <w:sz w:val="24"/>
          <w:szCs w:val="24"/>
        </w:rPr>
      </w:pPr>
      <w:r w:rsidRPr="00AE63CB">
        <w:rPr>
          <w:rFonts w:ascii="Rockwell" w:hAnsi="Rockwell" w:cs="Arial"/>
          <w:bCs/>
          <w:color w:val="333333"/>
          <w:kern w:val="36"/>
          <w:sz w:val="24"/>
          <w:szCs w:val="24"/>
        </w:rPr>
        <w:t>Why is Houston compared to New York and Los Angeles in paragraph 3? Why do you think the author specifically chose to reference New York and Los Angeles?</w:t>
      </w:r>
    </w:p>
    <w:p w:rsidR="00F154A3" w:rsidRPr="00AE63CB" w:rsidRDefault="00F154A3" w:rsidP="00F154A3">
      <w:pPr>
        <w:pStyle w:val="ListParagraph"/>
        <w:ind w:left="360"/>
        <w:rPr>
          <w:rFonts w:ascii="Rockwell" w:hAnsi="Rockwell" w:cs="Arial"/>
          <w:bCs/>
          <w:color w:val="333333"/>
          <w:kern w:val="36"/>
          <w:sz w:val="24"/>
          <w:szCs w:val="24"/>
        </w:rPr>
      </w:pPr>
    </w:p>
    <w:p w:rsidR="00F154A3" w:rsidRPr="00AE63CB" w:rsidRDefault="00F154A3" w:rsidP="00F154A3">
      <w:pPr>
        <w:pStyle w:val="ListParagraph"/>
        <w:numPr>
          <w:ilvl w:val="0"/>
          <w:numId w:val="2"/>
        </w:numPr>
        <w:ind w:left="360"/>
        <w:rPr>
          <w:rFonts w:ascii="Rockwell" w:hAnsi="Rockwell" w:cs="Arial"/>
          <w:bCs/>
          <w:color w:val="333333"/>
          <w:kern w:val="36"/>
          <w:sz w:val="24"/>
          <w:szCs w:val="24"/>
        </w:rPr>
      </w:pPr>
      <w:r w:rsidRPr="00AE63CB">
        <w:rPr>
          <w:rFonts w:ascii="Rockwell" w:hAnsi="Rockwell" w:cs="Arial"/>
          <w:bCs/>
          <w:color w:val="333333"/>
          <w:kern w:val="36"/>
          <w:sz w:val="24"/>
          <w:szCs w:val="24"/>
        </w:rPr>
        <w:t>In paragraph 7, the author references research. What do you think is the author’s purpose for doing this?</w:t>
      </w:r>
    </w:p>
    <w:p w:rsidR="00F154A3" w:rsidRPr="00AE63CB" w:rsidRDefault="00F154A3" w:rsidP="00F154A3">
      <w:pPr>
        <w:pStyle w:val="ListParagraph"/>
        <w:ind w:left="360"/>
        <w:rPr>
          <w:rFonts w:ascii="Rockwell" w:hAnsi="Rockwell" w:cs="Arial"/>
          <w:bCs/>
          <w:color w:val="333333"/>
          <w:kern w:val="36"/>
          <w:sz w:val="24"/>
          <w:szCs w:val="24"/>
        </w:rPr>
      </w:pPr>
    </w:p>
    <w:p w:rsidR="00F154A3" w:rsidRPr="00AE63CB" w:rsidRDefault="00F154A3" w:rsidP="00F154A3">
      <w:pPr>
        <w:pStyle w:val="ListParagraph"/>
        <w:numPr>
          <w:ilvl w:val="0"/>
          <w:numId w:val="2"/>
        </w:numPr>
        <w:ind w:left="360"/>
        <w:rPr>
          <w:rFonts w:ascii="Rockwell" w:hAnsi="Rockwell" w:cs="Arial"/>
          <w:bCs/>
          <w:color w:val="333333"/>
          <w:kern w:val="36"/>
          <w:sz w:val="24"/>
          <w:szCs w:val="24"/>
        </w:rPr>
      </w:pPr>
      <w:r w:rsidRPr="00AE63CB">
        <w:rPr>
          <w:rFonts w:ascii="Rockwell" w:hAnsi="Rockwell" w:cs="Arial"/>
          <w:bCs/>
          <w:color w:val="333333"/>
          <w:kern w:val="36"/>
          <w:sz w:val="24"/>
          <w:szCs w:val="24"/>
        </w:rPr>
        <w:t>Identify the claim the author is making in paragraph 8 and all of the different types of evidence that is given in support of the claim.</w:t>
      </w:r>
    </w:p>
    <w:p w:rsidR="00D83616" w:rsidRDefault="00D83616"/>
    <w:sectPr w:rsidR="00D83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973DF"/>
    <w:multiLevelType w:val="hybridMultilevel"/>
    <w:tmpl w:val="33DCD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84C8A"/>
    <w:multiLevelType w:val="hybridMultilevel"/>
    <w:tmpl w:val="D3223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A3"/>
    <w:rsid w:val="001B4FFA"/>
    <w:rsid w:val="00A82039"/>
    <w:rsid w:val="00D83616"/>
    <w:rsid w:val="00F1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FEAA8-2AFB-4B49-8399-74949EA6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4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4A3"/>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154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smag.com/news/illegal-immigration-might-actually-reduce-crime-r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Sosa</dc:creator>
  <cp:keywords/>
  <dc:description/>
  <cp:lastModifiedBy>augky</cp:lastModifiedBy>
  <cp:revision>2</cp:revision>
  <dcterms:created xsi:type="dcterms:W3CDTF">2018-06-22T03:42:00Z</dcterms:created>
  <dcterms:modified xsi:type="dcterms:W3CDTF">2018-06-22T03:42:00Z</dcterms:modified>
</cp:coreProperties>
</file>