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F5C529" w14:textId="77777777" w:rsidR="003A74A1" w:rsidRDefault="003A74A1" w:rsidP="003A74A1">
      <w:pPr>
        <w:pStyle w:val="NormalWeb"/>
        <w:shd w:val="clear" w:color="auto" w:fill="FFFFFF"/>
        <w:spacing w:before="0" w:beforeAutospacing="0" w:after="0" w:afterAutospacing="0" w:line="360" w:lineRule="auto"/>
        <w:rPr>
          <w:rFonts w:ascii="Arial" w:hAnsi="Arial" w:cs="Arial"/>
          <w:color w:val="111111"/>
          <w:bdr w:val="none" w:sz="0" w:space="0" w:color="auto" w:frame="1"/>
        </w:rPr>
      </w:pPr>
      <w:bookmarkStart w:id="0" w:name="_GoBack"/>
      <w:bookmarkEnd w:id="0"/>
      <w:r>
        <w:rPr>
          <w:rFonts w:ascii="Arial" w:hAnsi="Arial" w:cs="Arial"/>
          <w:color w:val="111111"/>
          <w:bdr w:val="none" w:sz="0" w:space="0" w:color="auto" w:frame="1"/>
        </w:rPr>
        <w:t xml:space="preserve">Choose two of the following four questions and write essays based on them.  Each short essay should not be more than two/three pages (doubled-spaced).  </w:t>
      </w:r>
    </w:p>
    <w:p w14:paraId="34995D88" w14:textId="77777777" w:rsidR="003A74A1" w:rsidRDefault="003A74A1" w:rsidP="003A74A1">
      <w:pPr>
        <w:pStyle w:val="NormalWeb"/>
        <w:shd w:val="clear" w:color="auto" w:fill="FFFFFF"/>
        <w:spacing w:before="0" w:beforeAutospacing="0" w:after="0" w:afterAutospacing="0" w:line="360" w:lineRule="auto"/>
        <w:rPr>
          <w:rFonts w:ascii="Arial" w:hAnsi="Arial" w:cs="Arial"/>
          <w:color w:val="111111"/>
          <w:bdr w:val="none" w:sz="0" w:space="0" w:color="auto" w:frame="1"/>
        </w:rPr>
      </w:pPr>
    </w:p>
    <w:p w14:paraId="7AA6079D" w14:textId="77777777" w:rsidR="003A74A1" w:rsidRDefault="003A74A1" w:rsidP="003A74A1">
      <w:pPr>
        <w:pStyle w:val="NormalWeb"/>
        <w:shd w:val="clear" w:color="auto" w:fill="FFFFFF"/>
        <w:spacing w:before="0" w:beforeAutospacing="0" w:after="0" w:afterAutospacing="0" w:line="360" w:lineRule="auto"/>
        <w:rPr>
          <w:rFonts w:ascii="Helvetica Neue" w:hAnsi="Helvetica Neue"/>
          <w:color w:val="111111"/>
        </w:rPr>
      </w:pPr>
    </w:p>
    <w:p w14:paraId="4E7F10BD" w14:textId="77777777" w:rsidR="003A74A1" w:rsidRDefault="003A74A1" w:rsidP="003A74A1">
      <w:pPr>
        <w:pStyle w:val="NormalWeb"/>
        <w:shd w:val="clear" w:color="auto" w:fill="FFFFFF"/>
        <w:spacing w:before="0" w:beforeAutospacing="0" w:after="0" w:afterAutospacing="0" w:line="360" w:lineRule="auto"/>
        <w:rPr>
          <w:rFonts w:ascii="Helvetica Neue" w:hAnsi="Helvetica Neue"/>
          <w:color w:val="111111"/>
        </w:rPr>
      </w:pPr>
      <w:r>
        <w:rPr>
          <w:rFonts w:ascii="Arial" w:hAnsi="Arial" w:cs="Arial"/>
          <w:color w:val="111111"/>
          <w:sz w:val="20"/>
          <w:szCs w:val="20"/>
          <w:bdr w:val="none" w:sz="0" w:space="0" w:color="auto" w:frame="1"/>
        </w:rPr>
        <w:t>1) Discuss what the history of immigration to the United States indicates about the nature of race/racism and/or ethnic groups, discrimination and prejudice, and ethnic hierarchies (as covered in the Race and Ethnicity in the United States class/readings) and how they change over time.  Instead of just briefly summarizing U.S. immigration history, make sure you are applying the concepts discussed in the Race and Ethnicity class to understand aspects of US immigration history.</w:t>
      </w:r>
    </w:p>
    <w:p w14:paraId="7BB2027D" w14:textId="77777777" w:rsidR="003A74A1" w:rsidRDefault="003A74A1" w:rsidP="003A74A1">
      <w:pPr>
        <w:pStyle w:val="NormalWeb"/>
        <w:shd w:val="clear" w:color="auto" w:fill="FFFFFF"/>
        <w:spacing w:before="0" w:beforeAutospacing="0" w:after="0" w:afterAutospacing="0" w:line="360" w:lineRule="auto"/>
        <w:rPr>
          <w:rFonts w:ascii="Arial" w:hAnsi="Arial" w:cs="Arial"/>
          <w:color w:val="111111"/>
          <w:sz w:val="20"/>
          <w:szCs w:val="20"/>
          <w:bdr w:val="none" w:sz="0" w:space="0" w:color="auto" w:frame="1"/>
        </w:rPr>
      </w:pPr>
    </w:p>
    <w:p w14:paraId="771681D3" w14:textId="77777777" w:rsidR="003A74A1" w:rsidRDefault="003A74A1" w:rsidP="003A74A1">
      <w:pPr>
        <w:pStyle w:val="NormalWeb"/>
        <w:shd w:val="clear" w:color="auto" w:fill="FFFFFF"/>
        <w:spacing w:before="0" w:beforeAutospacing="0" w:after="0" w:afterAutospacing="0" w:line="360" w:lineRule="auto"/>
        <w:rPr>
          <w:rFonts w:ascii="Arial" w:hAnsi="Arial" w:cs="Arial"/>
          <w:color w:val="111111"/>
          <w:sz w:val="20"/>
          <w:szCs w:val="20"/>
          <w:bdr w:val="none" w:sz="0" w:space="0" w:color="auto" w:frame="1"/>
        </w:rPr>
      </w:pPr>
    </w:p>
    <w:p w14:paraId="357F64C7" w14:textId="77777777" w:rsidR="003A74A1" w:rsidRPr="003A74A1" w:rsidRDefault="003A74A1" w:rsidP="003A74A1">
      <w:pPr>
        <w:pStyle w:val="NormalWeb"/>
        <w:shd w:val="clear" w:color="auto" w:fill="FFFFFF"/>
        <w:spacing w:before="0" w:beforeAutospacing="0" w:after="0" w:afterAutospacing="0" w:line="360" w:lineRule="auto"/>
        <w:rPr>
          <w:rFonts w:ascii="Helvetica Neue" w:hAnsi="Helvetica Neue"/>
          <w:color w:val="111111"/>
        </w:rPr>
      </w:pPr>
      <w:r>
        <w:rPr>
          <w:rFonts w:ascii="Arial" w:hAnsi="Arial" w:cs="Arial"/>
          <w:color w:val="111111"/>
          <w:sz w:val="20"/>
          <w:szCs w:val="20"/>
          <w:bdr w:val="none" w:sz="0" w:space="0" w:color="auto" w:frame="1"/>
        </w:rPr>
        <w:t>2) Discuss how the concepts covered in the Race and Ethnicity in the United States class/readings (such as race, different types of prejudice/discrimination, the nature of ethnicity, and/or ethnic hierarchies/stratification) are relevant to the experiences of one of the ethnic groups covered in the course (White Americans, African Americans, Asian Americans, or Hispanic/Latino Americans).  The best papers will not just summarize lecture/reading materials about these groups, but apply race/ethnicity concepts to understand these groups and/or examine what their experiences indicate about race/ethnicity in the U.S.</w:t>
      </w:r>
    </w:p>
    <w:p w14:paraId="7349FA23" w14:textId="77777777" w:rsidR="003A74A1" w:rsidRDefault="003A74A1" w:rsidP="003A74A1">
      <w:pPr>
        <w:pStyle w:val="NormalWeb"/>
        <w:shd w:val="clear" w:color="auto" w:fill="FFFFFF"/>
        <w:spacing w:before="0" w:beforeAutospacing="0" w:after="0" w:afterAutospacing="0" w:line="360" w:lineRule="auto"/>
        <w:rPr>
          <w:rFonts w:ascii="Arial" w:hAnsi="Arial" w:cs="Arial"/>
          <w:color w:val="111111"/>
          <w:sz w:val="20"/>
          <w:szCs w:val="20"/>
          <w:bdr w:val="none" w:sz="0" w:space="0" w:color="auto" w:frame="1"/>
        </w:rPr>
      </w:pPr>
    </w:p>
    <w:p w14:paraId="780DF45E" w14:textId="77777777" w:rsidR="003A74A1" w:rsidRPr="003A74A1" w:rsidRDefault="003A74A1" w:rsidP="003A74A1">
      <w:pPr>
        <w:pStyle w:val="NormalWeb"/>
        <w:shd w:val="clear" w:color="auto" w:fill="FFFFFF"/>
        <w:spacing w:before="0" w:beforeAutospacing="0" w:after="0" w:afterAutospacing="0" w:line="360" w:lineRule="auto"/>
        <w:rPr>
          <w:rFonts w:ascii="Helvetica Neue" w:hAnsi="Helvetica Neue"/>
          <w:color w:val="111111"/>
        </w:rPr>
      </w:pPr>
      <w:r>
        <w:rPr>
          <w:rFonts w:ascii="Arial" w:hAnsi="Arial" w:cs="Arial"/>
          <w:color w:val="111111"/>
          <w:sz w:val="20"/>
          <w:szCs w:val="20"/>
          <w:bdr w:val="none" w:sz="0" w:space="0" w:color="auto" w:frame="1"/>
        </w:rPr>
        <w:t>3) Same as question #2, but examining a different ethnic group from the list above.</w:t>
      </w:r>
    </w:p>
    <w:p w14:paraId="4A64AA77" w14:textId="77777777" w:rsidR="003A74A1" w:rsidRDefault="003A74A1" w:rsidP="003A74A1">
      <w:pPr>
        <w:pStyle w:val="NormalWeb"/>
        <w:shd w:val="clear" w:color="auto" w:fill="FFFFFF"/>
        <w:spacing w:before="0" w:beforeAutospacing="0" w:after="0" w:afterAutospacing="0" w:line="360" w:lineRule="auto"/>
        <w:rPr>
          <w:rFonts w:ascii="Arial" w:hAnsi="Arial" w:cs="Arial"/>
          <w:color w:val="111111"/>
          <w:sz w:val="20"/>
          <w:szCs w:val="20"/>
          <w:bdr w:val="none" w:sz="0" w:space="0" w:color="auto" w:frame="1"/>
        </w:rPr>
      </w:pPr>
    </w:p>
    <w:p w14:paraId="12EC7BDD" w14:textId="77777777" w:rsidR="003A74A1" w:rsidRDefault="003A74A1" w:rsidP="003A74A1">
      <w:pPr>
        <w:pStyle w:val="NormalWeb"/>
        <w:shd w:val="clear" w:color="auto" w:fill="FFFFFF"/>
        <w:spacing w:before="0" w:beforeAutospacing="0" w:after="0" w:afterAutospacing="0" w:line="360" w:lineRule="auto"/>
        <w:rPr>
          <w:rFonts w:ascii="Helvetica Neue" w:hAnsi="Helvetica Neue"/>
          <w:color w:val="111111"/>
        </w:rPr>
      </w:pPr>
      <w:r>
        <w:rPr>
          <w:rFonts w:ascii="Arial" w:hAnsi="Arial" w:cs="Arial"/>
          <w:color w:val="111111"/>
          <w:sz w:val="20"/>
          <w:szCs w:val="20"/>
          <w:bdr w:val="none" w:sz="0" w:space="0" w:color="auto" w:frame="1"/>
        </w:rPr>
        <w:t>4) The differences in the average socioeconomic status and upward mobility of second generation immigrant minorities can be explained by many factors, such as the socioeconomic status of their immigrant parents, different levels of ethnic/racial discrimination, immigration policies/political contexts of reception (whether their parents were undocumented immigrants or legal immigrants), and their different rates of cultural assimilation.  Indicate which of these you believe is the most important and second most important factors and briefly illustrate using Asian Americans or Hispanic/Latino Americans as an example of a second generation immigrant-descent minority. </w:t>
      </w:r>
    </w:p>
    <w:p w14:paraId="15587E97" w14:textId="77777777" w:rsidR="00DE3452" w:rsidRDefault="00DE3452" w:rsidP="003A74A1">
      <w:pPr>
        <w:spacing w:line="360" w:lineRule="auto"/>
      </w:pPr>
    </w:p>
    <w:sectPr w:rsidR="00DE3452" w:rsidSect="00CF65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Neue">
    <w:altName w:val="Malgun Gothic"/>
    <w:charset w:val="00"/>
    <w:family w:val="auto"/>
    <w:pitch w:val="variable"/>
    <w:sig w:usb0="00000003" w:usb1="500079DB" w:usb2="0000001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Calibri"/>
    <w:charset w:val="00"/>
    <w:family w:val="swiss"/>
    <w:pitch w:val="variable"/>
    <w:sig w:usb0="00000001"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4A1"/>
    <w:rsid w:val="003A74A1"/>
    <w:rsid w:val="00AC421B"/>
    <w:rsid w:val="00CF6572"/>
    <w:rsid w:val="00DE34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08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74A1"/>
    <w:pPr>
      <w:spacing w:before="100" w:beforeAutospacing="1" w:after="100" w:afterAutospacing="1"/>
    </w:pPr>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A74A1"/>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1833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2015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Hassan Alabdullah (Student)</dc:creator>
  <cp:lastModifiedBy>user</cp:lastModifiedBy>
  <cp:revision>2</cp:revision>
  <dcterms:created xsi:type="dcterms:W3CDTF">2017-04-28T01:22:00Z</dcterms:created>
  <dcterms:modified xsi:type="dcterms:W3CDTF">2017-04-28T01:22:00Z</dcterms:modified>
</cp:coreProperties>
</file>