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93" w:rsidRDefault="00F83693" w:rsidP="00F83693">
      <w:pPr>
        <w:spacing w:line="480" w:lineRule="auto"/>
        <w:ind w:firstLine="720"/>
        <w:rPr>
          <w:rFonts w:ascii="Times New Roman" w:hAnsi="Times New Roman" w:cs="Times New Roman"/>
          <w:sz w:val="24"/>
          <w:szCs w:val="24"/>
        </w:rPr>
      </w:pPr>
      <w:bookmarkStart w:id="0" w:name="_GoBack"/>
      <w:bookmarkEnd w:id="0"/>
    </w:p>
    <w:p w:rsidR="00F83693" w:rsidRDefault="00F83693" w:rsidP="00F83693">
      <w:pPr>
        <w:spacing w:line="480" w:lineRule="auto"/>
        <w:ind w:firstLine="720"/>
        <w:rPr>
          <w:rFonts w:ascii="Times New Roman" w:hAnsi="Times New Roman" w:cs="Times New Roman"/>
          <w:sz w:val="24"/>
          <w:szCs w:val="24"/>
        </w:rPr>
      </w:pPr>
    </w:p>
    <w:p w:rsidR="00F83693" w:rsidRDefault="00F83693" w:rsidP="00F83693">
      <w:pPr>
        <w:spacing w:line="480" w:lineRule="auto"/>
        <w:ind w:firstLine="720"/>
        <w:rPr>
          <w:rFonts w:ascii="Times New Roman" w:hAnsi="Times New Roman" w:cs="Times New Roman"/>
          <w:sz w:val="24"/>
          <w:szCs w:val="24"/>
        </w:rPr>
      </w:pPr>
    </w:p>
    <w:p w:rsidR="00F83693" w:rsidRDefault="00F83693" w:rsidP="00F83693">
      <w:pPr>
        <w:spacing w:line="480" w:lineRule="auto"/>
        <w:ind w:firstLine="720"/>
        <w:rPr>
          <w:rFonts w:ascii="Times New Roman" w:hAnsi="Times New Roman" w:cs="Times New Roman"/>
          <w:sz w:val="24"/>
          <w:szCs w:val="24"/>
        </w:rPr>
      </w:pPr>
    </w:p>
    <w:p w:rsidR="00F83693" w:rsidRDefault="00F83693" w:rsidP="00F83693">
      <w:pPr>
        <w:spacing w:line="480" w:lineRule="auto"/>
        <w:ind w:firstLine="720"/>
        <w:rPr>
          <w:rFonts w:ascii="Times New Roman" w:hAnsi="Times New Roman" w:cs="Times New Roman"/>
          <w:sz w:val="24"/>
          <w:szCs w:val="24"/>
        </w:rPr>
      </w:pPr>
    </w:p>
    <w:p w:rsidR="00384B53" w:rsidRPr="00F83693" w:rsidRDefault="00BD5009" w:rsidP="00F8369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Chronically Ill</w:t>
      </w:r>
      <w:r w:rsidR="00384B53" w:rsidRPr="00F83693">
        <w:rPr>
          <w:rFonts w:ascii="Times New Roman" w:hAnsi="Times New Roman" w:cs="Times New Roman"/>
          <w:sz w:val="24"/>
          <w:szCs w:val="24"/>
        </w:rPr>
        <w:t xml:space="preserve"> and Disabled People</w:t>
      </w:r>
    </w:p>
    <w:p w:rsidR="00384B53" w:rsidRPr="00F83693" w:rsidRDefault="00EC1C33" w:rsidP="00F8369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Angelia Lucas</w:t>
      </w:r>
    </w:p>
    <w:p w:rsidR="00F83693" w:rsidRDefault="00EC1C33" w:rsidP="00F8369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HCA430 Special Populations</w:t>
      </w:r>
    </w:p>
    <w:p w:rsidR="00EC1C33" w:rsidRDefault="00EC1C33" w:rsidP="00F8369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Instructor Michelle Clemons</w:t>
      </w:r>
    </w:p>
    <w:p w:rsidR="00EC1C33" w:rsidRDefault="00EC1C33" w:rsidP="00F8369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February 8, 2016</w:t>
      </w:r>
    </w:p>
    <w:p w:rsidR="00EC1C33" w:rsidRPr="00EC1C33" w:rsidRDefault="00F83693" w:rsidP="00EC1C33">
      <w:pPr>
        <w:spacing w:line="480" w:lineRule="auto"/>
        <w:jc w:val="center"/>
        <w:rPr>
          <w:rFonts w:ascii="Times New Roman" w:hAnsi="Times New Roman" w:cs="Times New Roman"/>
          <w:b/>
          <w:sz w:val="24"/>
          <w:szCs w:val="24"/>
        </w:rPr>
      </w:pPr>
      <w:r>
        <w:rPr>
          <w:rFonts w:ascii="Times New Roman" w:hAnsi="Times New Roman" w:cs="Times New Roman"/>
          <w:sz w:val="24"/>
          <w:szCs w:val="24"/>
        </w:rPr>
        <w:br w:type="column"/>
      </w:r>
      <w:r w:rsidR="00EC1C33" w:rsidRPr="00EC1C33">
        <w:rPr>
          <w:rFonts w:ascii="Times New Roman" w:hAnsi="Times New Roman" w:cs="Times New Roman"/>
          <w:b/>
          <w:sz w:val="24"/>
          <w:szCs w:val="24"/>
        </w:rPr>
        <w:lastRenderedPageBreak/>
        <w:t>Chronically Ill and Disabled People</w:t>
      </w:r>
    </w:p>
    <w:p w:rsidR="000A738D" w:rsidRPr="00F83693" w:rsidRDefault="00947ADE"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Previous researche</w:t>
      </w:r>
      <w:r w:rsidR="00357009">
        <w:rPr>
          <w:rFonts w:ascii="Times New Roman" w:hAnsi="Times New Roman" w:cs="Times New Roman"/>
          <w:sz w:val="24"/>
          <w:szCs w:val="24"/>
        </w:rPr>
        <w:t>r</w:t>
      </w:r>
      <w:r w:rsidRPr="00F83693">
        <w:rPr>
          <w:rFonts w:ascii="Times New Roman" w:hAnsi="Times New Roman" w:cs="Times New Roman"/>
          <w:sz w:val="24"/>
          <w:szCs w:val="24"/>
        </w:rPr>
        <w:t>s have conducted investigation on factors that affecting the health of individuals. Research on the gender differences and age and the impacts they have on health conditions. Further research has been done to examine the social, political and economic factors affecting the vulnerability of the ill individuals.</w:t>
      </w:r>
      <w:r w:rsidR="00124DE9" w:rsidRPr="00F83693">
        <w:rPr>
          <w:rFonts w:ascii="Times New Roman" w:hAnsi="Times New Roman" w:cs="Times New Roman"/>
          <w:sz w:val="24"/>
          <w:szCs w:val="24"/>
        </w:rPr>
        <w:t xml:space="preserve"> It has come to our attention that to ensure the welfare of these people is observed new programs should be proposed into the communities.</w:t>
      </w:r>
      <w:r w:rsidR="001303C6" w:rsidRPr="00F83693">
        <w:rPr>
          <w:rFonts w:ascii="Times New Roman" w:hAnsi="Times New Roman" w:cs="Times New Roman"/>
          <w:sz w:val="24"/>
          <w:szCs w:val="24"/>
        </w:rPr>
        <w:t xml:space="preserve"> This paper </w:t>
      </w:r>
      <w:r w:rsidR="003A0115" w:rsidRPr="00F83693">
        <w:rPr>
          <w:rFonts w:ascii="Times New Roman" w:hAnsi="Times New Roman" w:cs="Times New Roman"/>
          <w:sz w:val="24"/>
          <w:szCs w:val="24"/>
        </w:rPr>
        <w:t>will discuss</w:t>
      </w:r>
      <w:r w:rsidR="001303C6" w:rsidRPr="00F83693">
        <w:rPr>
          <w:rFonts w:ascii="Times New Roman" w:hAnsi="Times New Roman" w:cs="Times New Roman"/>
          <w:sz w:val="24"/>
          <w:szCs w:val="24"/>
        </w:rPr>
        <w:t xml:space="preserve"> the factors associated with the vulnerability of health conditions as well as a potential proposed program to cater for the welfare of the people.</w:t>
      </w:r>
    </w:p>
    <w:p w:rsidR="003A0115" w:rsidRPr="00F83693" w:rsidRDefault="006E50B1"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Over the years gender difference has been seen to influence health implementation policies. This is due to the difference in response of male and female to certain treatments for example contraceptives.</w:t>
      </w:r>
      <w:r w:rsidR="003062CB" w:rsidRPr="00F83693">
        <w:rPr>
          <w:rFonts w:ascii="Times New Roman" w:hAnsi="Times New Roman" w:cs="Times New Roman"/>
          <w:sz w:val="24"/>
          <w:szCs w:val="24"/>
        </w:rPr>
        <w:t xml:space="preserve"> In the same case when it comes to being infected by some diseases at times male individuals may be more prone to infections while at times it maybe the women prone to infections</w:t>
      </w:r>
      <w:r w:rsidR="00784D9F">
        <w:rPr>
          <w:rFonts w:ascii="Times New Roman" w:eastAsia="Arial Unicode MS" w:hAnsi="Times New Roman" w:cs="Times New Roman"/>
          <w:color w:val="000000"/>
          <w:sz w:val="24"/>
          <w:szCs w:val="24"/>
          <w:shd w:val="clear" w:color="auto" w:fill="FFFFFF"/>
        </w:rPr>
        <w:t xml:space="preserve"> (Lundy &amp; Janes,</w:t>
      </w:r>
      <w:r w:rsidR="00AA06C4" w:rsidRPr="00F83693">
        <w:rPr>
          <w:rFonts w:ascii="Times New Roman" w:eastAsia="Arial Unicode MS" w:hAnsi="Times New Roman" w:cs="Times New Roman"/>
          <w:color w:val="000000"/>
          <w:sz w:val="24"/>
          <w:szCs w:val="24"/>
          <w:shd w:val="clear" w:color="auto" w:fill="FFFFFF"/>
        </w:rPr>
        <w:t xml:space="preserve"> 2016)</w:t>
      </w:r>
      <w:r w:rsidR="003062CB" w:rsidRPr="00F83693">
        <w:rPr>
          <w:rFonts w:ascii="Times New Roman" w:hAnsi="Times New Roman" w:cs="Times New Roman"/>
          <w:sz w:val="24"/>
          <w:szCs w:val="24"/>
        </w:rPr>
        <w:t>. In cases where men are out to work to support their</w:t>
      </w:r>
      <w:r w:rsidR="00330DF5" w:rsidRPr="00F83693">
        <w:rPr>
          <w:rFonts w:ascii="Times New Roman" w:hAnsi="Times New Roman" w:cs="Times New Roman"/>
          <w:sz w:val="24"/>
          <w:szCs w:val="24"/>
        </w:rPr>
        <w:t xml:space="preserve"> families they may be working</w:t>
      </w:r>
      <w:r w:rsidR="003062CB" w:rsidRPr="00F83693">
        <w:rPr>
          <w:rFonts w:ascii="Times New Roman" w:hAnsi="Times New Roman" w:cs="Times New Roman"/>
          <w:sz w:val="24"/>
          <w:szCs w:val="24"/>
        </w:rPr>
        <w:t xml:space="preserve"> in mosquito infested areas like in forests making them vulnerable to getting malaria.</w:t>
      </w:r>
      <w:r w:rsidR="00EB7247" w:rsidRPr="00F83693">
        <w:rPr>
          <w:rFonts w:ascii="Times New Roman" w:hAnsi="Times New Roman" w:cs="Times New Roman"/>
          <w:sz w:val="24"/>
          <w:szCs w:val="24"/>
        </w:rPr>
        <w:t xml:space="preserve"> Although there is not enough knowledge on the relation of gender difference and chronic diseases it should be an issue to be considered when devising a community program for their welfare.</w:t>
      </w:r>
    </w:p>
    <w:p w:rsidR="008B3091" w:rsidRPr="00F83693" w:rsidRDefault="008B3091"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Another factor influencing the vulnerability of he</w:t>
      </w:r>
      <w:r w:rsidR="00F8594C" w:rsidRPr="00F83693">
        <w:rPr>
          <w:rFonts w:ascii="Times New Roman" w:hAnsi="Times New Roman" w:cs="Times New Roman"/>
          <w:sz w:val="24"/>
          <w:szCs w:val="24"/>
        </w:rPr>
        <w:t>a</w:t>
      </w:r>
      <w:r w:rsidRPr="00F83693">
        <w:rPr>
          <w:rFonts w:ascii="Times New Roman" w:hAnsi="Times New Roman" w:cs="Times New Roman"/>
          <w:sz w:val="24"/>
          <w:szCs w:val="24"/>
        </w:rPr>
        <w:t>lth conditions is the age of the individuals.</w:t>
      </w:r>
      <w:r w:rsidR="00F8594C" w:rsidRPr="00F83693">
        <w:rPr>
          <w:rFonts w:ascii="Times New Roman" w:hAnsi="Times New Roman" w:cs="Times New Roman"/>
          <w:sz w:val="24"/>
          <w:szCs w:val="24"/>
        </w:rPr>
        <w:t xml:space="preserve"> Older people are more vulnerable and can thus be affected more by these long lasting illnesses</w:t>
      </w:r>
      <w:r w:rsidR="009E5CFB" w:rsidRPr="009E5CFB">
        <w:t xml:space="preserve"> </w:t>
      </w:r>
      <w:r w:rsidR="009E5CFB">
        <w:t>(</w:t>
      </w:r>
      <w:r w:rsidR="009E5CFB" w:rsidRPr="009E5CFB">
        <w:rPr>
          <w:rFonts w:ascii="Times New Roman" w:hAnsi="Times New Roman" w:cs="Times New Roman"/>
          <w:sz w:val="24"/>
          <w:szCs w:val="24"/>
        </w:rPr>
        <w:t>asaging.org</w:t>
      </w:r>
      <w:r w:rsidR="009E5CFB">
        <w:rPr>
          <w:rFonts w:ascii="Times New Roman" w:hAnsi="Times New Roman" w:cs="Times New Roman"/>
          <w:sz w:val="24"/>
          <w:szCs w:val="24"/>
        </w:rPr>
        <w:t>)</w:t>
      </w:r>
      <w:r w:rsidR="00F8594C" w:rsidRPr="00F83693">
        <w:rPr>
          <w:rFonts w:ascii="Times New Roman" w:hAnsi="Times New Roman" w:cs="Times New Roman"/>
          <w:sz w:val="24"/>
          <w:szCs w:val="24"/>
        </w:rPr>
        <w:t>.</w:t>
      </w:r>
      <w:r w:rsidR="00170CC1" w:rsidRPr="00F83693">
        <w:rPr>
          <w:rFonts w:ascii="Times New Roman" w:hAnsi="Times New Roman" w:cs="Times New Roman"/>
          <w:sz w:val="24"/>
          <w:szCs w:val="24"/>
        </w:rPr>
        <w:t xml:space="preserve"> This is due to their weak bodies not being able to fight the diseases. As compared to the young and strong people whose bodies can be able to withstand </w:t>
      </w:r>
      <w:r w:rsidR="00170CC1" w:rsidRPr="00F83693">
        <w:rPr>
          <w:rFonts w:ascii="Times New Roman" w:hAnsi="Times New Roman" w:cs="Times New Roman"/>
          <w:sz w:val="24"/>
          <w:szCs w:val="24"/>
        </w:rPr>
        <w:lastRenderedPageBreak/>
        <w:t>these illnesses.</w:t>
      </w:r>
      <w:r w:rsidR="002227B9" w:rsidRPr="00F83693">
        <w:rPr>
          <w:rFonts w:ascii="Times New Roman" w:hAnsi="Times New Roman" w:cs="Times New Roman"/>
          <w:sz w:val="24"/>
          <w:szCs w:val="24"/>
        </w:rPr>
        <w:t xml:space="preserve"> Their less ability to move around also contributes to the old people being at a higher risk of being affected by these chronic illnesses.</w:t>
      </w:r>
    </w:p>
    <w:p w:rsidR="00BE6BD4" w:rsidRPr="00F83693" w:rsidRDefault="00BE6BD4"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Based on previous researches age and gender differences alone cannot influence the vulnerability of health conditions of individuals.</w:t>
      </w:r>
      <w:r w:rsidR="00F815E4" w:rsidRPr="00F83693">
        <w:rPr>
          <w:rFonts w:ascii="Times New Roman" w:hAnsi="Times New Roman" w:cs="Times New Roman"/>
          <w:sz w:val="24"/>
          <w:szCs w:val="24"/>
        </w:rPr>
        <w:t xml:space="preserve"> Health conditions are also affected by the social and economic conditions which are influenced by political factors</w:t>
      </w:r>
      <w:r w:rsidR="00612E92" w:rsidRPr="00F83693">
        <w:rPr>
          <w:rFonts w:ascii="Times New Roman" w:hAnsi="Times New Roman" w:cs="Times New Roman"/>
          <w:sz w:val="24"/>
          <w:szCs w:val="24"/>
        </w:rPr>
        <w:t xml:space="preserve"> as well as environmental hazards</w:t>
      </w:r>
      <w:r w:rsidR="00612E92" w:rsidRPr="00F83693">
        <w:rPr>
          <w:rFonts w:ascii="Times New Roman" w:eastAsia="Arial Unicode MS" w:hAnsi="Times New Roman" w:cs="Times New Roman"/>
          <w:color w:val="000000"/>
          <w:sz w:val="24"/>
          <w:szCs w:val="24"/>
          <w:shd w:val="clear" w:color="auto" w:fill="FFFFFF"/>
        </w:rPr>
        <w:t xml:space="preserve"> (Paul, 2011)</w:t>
      </w:r>
      <w:r w:rsidR="00F815E4" w:rsidRPr="00F83693">
        <w:rPr>
          <w:rFonts w:ascii="Times New Roman" w:hAnsi="Times New Roman" w:cs="Times New Roman"/>
          <w:sz w:val="24"/>
          <w:szCs w:val="24"/>
        </w:rPr>
        <w:t>.</w:t>
      </w:r>
      <w:r w:rsidR="001F6F33" w:rsidRPr="00F83693">
        <w:rPr>
          <w:rFonts w:ascii="Times New Roman" w:hAnsi="Times New Roman" w:cs="Times New Roman"/>
          <w:sz w:val="24"/>
          <w:szCs w:val="24"/>
        </w:rPr>
        <w:t xml:space="preserve"> Economic factors are mainly associated with the financial status and standards of living of individuals.</w:t>
      </w:r>
      <w:r w:rsidR="00153B02" w:rsidRPr="00F83693">
        <w:rPr>
          <w:rFonts w:ascii="Times New Roman" w:hAnsi="Times New Roman" w:cs="Times New Roman"/>
          <w:sz w:val="24"/>
          <w:szCs w:val="24"/>
        </w:rPr>
        <w:t xml:space="preserve"> T</w:t>
      </w:r>
      <w:r w:rsidR="00497759" w:rsidRPr="00F83693">
        <w:rPr>
          <w:rFonts w:ascii="Times New Roman" w:hAnsi="Times New Roman" w:cs="Times New Roman"/>
          <w:sz w:val="24"/>
          <w:szCs w:val="24"/>
        </w:rPr>
        <w:t xml:space="preserve">he social </w:t>
      </w:r>
      <w:r w:rsidR="00153B02" w:rsidRPr="00F83693">
        <w:rPr>
          <w:rFonts w:ascii="Times New Roman" w:hAnsi="Times New Roman" w:cs="Times New Roman"/>
          <w:sz w:val="24"/>
          <w:szCs w:val="24"/>
        </w:rPr>
        <w:t>factors are associated with the cultures and believe</w:t>
      </w:r>
      <w:r w:rsidR="00497759" w:rsidRPr="00F83693">
        <w:rPr>
          <w:rFonts w:ascii="Times New Roman" w:hAnsi="Times New Roman" w:cs="Times New Roman"/>
          <w:sz w:val="24"/>
          <w:szCs w:val="24"/>
        </w:rPr>
        <w:t xml:space="preserve"> of individuals.</w:t>
      </w:r>
      <w:r w:rsidR="00153B02" w:rsidRPr="00F83693">
        <w:rPr>
          <w:rFonts w:ascii="Times New Roman" w:hAnsi="Times New Roman" w:cs="Times New Roman"/>
          <w:sz w:val="24"/>
          <w:szCs w:val="24"/>
        </w:rPr>
        <w:t xml:space="preserve"> Political factors are the rules and laws set or the government involvement in health facilities.</w:t>
      </w:r>
    </w:p>
    <w:p w:rsidR="007D529F" w:rsidRPr="00F83693" w:rsidRDefault="007D529F"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Individuals who are poor with lower standards of living are more at greater risks in getting ill and not getting immediate attention. This is because as they lack the finances to cater for their illness they become more vulnerable to other diseases as well. Moreover some hospitals have pol</w:t>
      </w:r>
      <w:r w:rsidR="00611EEA" w:rsidRPr="00F83693">
        <w:rPr>
          <w:rFonts w:ascii="Times New Roman" w:hAnsi="Times New Roman" w:cs="Times New Roman"/>
          <w:sz w:val="24"/>
          <w:szCs w:val="24"/>
        </w:rPr>
        <w:t xml:space="preserve">icies set that an </w:t>
      </w:r>
      <w:r w:rsidRPr="00F83693">
        <w:rPr>
          <w:rFonts w:ascii="Times New Roman" w:hAnsi="Times New Roman" w:cs="Times New Roman"/>
          <w:sz w:val="24"/>
          <w:szCs w:val="24"/>
        </w:rPr>
        <w:t>individual will only receive treatment once he or she has paid the treatment fee.</w:t>
      </w:r>
      <w:r w:rsidR="00611EEA" w:rsidRPr="00F83693">
        <w:rPr>
          <w:rFonts w:ascii="Times New Roman" w:hAnsi="Times New Roman" w:cs="Times New Roman"/>
          <w:sz w:val="24"/>
          <w:szCs w:val="24"/>
        </w:rPr>
        <w:t xml:space="preserve"> A combination of the old poor people with chronic illness becomes a big problem to these individuals thus increasing their vulnerability as they are faced with more stress on how to get treatment.</w:t>
      </w:r>
    </w:p>
    <w:p w:rsidR="002A4202" w:rsidRPr="00F83693" w:rsidRDefault="002A4202"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Some individuals belong to cultural groups that rely on traditional medicines. Others do not go to hospitals placing their trust in getting healed through prayers alone.</w:t>
      </w:r>
      <w:r w:rsidR="009A05E8" w:rsidRPr="00F83693">
        <w:rPr>
          <w:rFonts w:ascii="Times New Roman" w:hAnsi="Times New Roman" w:cs="Times New Roman"/>
          <w:sz w:val="24"/>
          <w:szCs w:val="24"/>
        </w:rPr>
        <w:t xml:space="preserve"> Such individuals end up dying due lack of proper care from hospitals with the right treatment to their chronic illnesses.</w:t>
      </w:r>
      <w:r w:rsidR="006B27C9" w:rsidRPr="00F83693">
        <w:rPr>
          <w:rFonts w:ascii="Times New Roman" w:hAnsi="Times New Roman" w:cs="Times New Roman"/>
          <w:sz w:val="24"/>
          <w:szCs w:val="24"/>
        </w:rPr>
        <w:t xml:space="preserve"> </w:t>
      </w:r>
      <w:r w:rsidR="008E3D7D" w:rsidRPr="00F83693">
        <w:rPr>
          <w:rFonts w:ascii="Times New Roman" w:hAnsi="Times New Roman" w:cs="Times New Roman"/>
          <w:sz w:val="24"/>
          <w:szCs w:val="24"/>
        </w:rPr>
        <w:t>Political factors such as having corrupt leaders are</w:t>
      </w:r>
      <w:r w:rsidR="006B27C9" w:rsidRPr="00F83693">
        <w:rPr>
          <w:rFonts w:ascii="Times New Roman" w:hAnsi="Times New Roman" w:cs="Times New Roman"/>
          <w:sz w:val="24"/>
          <w:szCs w:val="24"/>
        </w:rPr>
        <w:t xml:space="preserve"> another factor increasing the vulnerability of ill individuals. Some politicians promise their followers good infrastructure and </w:t>
      </w:r>
      <w:r w:rsidR="006B27C9" w:rsidRPr="00F83693">
        <w:rPr>
          <w:rFonts w:ascii="Times New Roman" w:hAnsi="Times New Roman" w:cs="Times New Roman"/>
          <w:sz w:val="24"/>
          <w:szCs w:val="24"/>
        </w:rPr>
        <w:lastRenderedPageBreak/>
        <w:t xml:space="preserve">amenities such as hospitals to be placed in </w:t>
      </w:r>
      <w:r w:rsidR="008E3D7D" w:rsidRPr="00F83693">
        <w:rPr>
          <w:rFonts w:ascii="Times New Roman" w:hAnsi="Times New Roman" w:cs="Times New Roman"/>
          <w:sz w:val="24"/>
          <w:szCs w:val="24"/>
        </w:rPr>
        <w:t>access</w:t>
      </w:r>
      <w:r w:rsidR="006B27C9" w:rsidRPr="00F83693">
        <w:rPr>
          <w:rFonts w:ascii="Times New Roman" w:hAnsi="Times New Roman" w:cs="Times New Roman"/>
          <w:sz w:val="24"/>
          <w:szCs w:val="24"/>
        </w:rPr>
        <w:t>ible areas once they are chosen.</w:t>
      </w:r>
      <w:r w:rsidR="006227E9" w:rsidRPr="00F83693">
        <w:rPr>
          <w:rFonts w:ascii="Times New Roman" w:hAnsi="Times New Roman" w:cs="Times New Roman"/>
          <w:sz w:val="24"/>
          <w:szCs w:val="24"/>
        </w:rPr>
        <w:t xml:space="preserve"> After which they later forget their promises to the people living them to fend for themselves.</w:t>
      </w:r>
    </w:p>
    <w:p w:rsidR="008E3D7D" w:rsidRPr="00F83693" w:rsidRDefault="001F65BA"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A new program to cater for the health of these ill and disabled individuals should be devised. The program should at first be in support of education to the poor and disabled people.</w:t>
      </w:r>
      <w:r w:rsidR="001A5038" w:rsidRPr="00F83693">
        <w:rPr>
          <w:rFonts w:ascii="Times New Roman" w:hAnsi="Times New Roman" w:cs="Times New Roman"/>
          <w:sz w:val="24"/>
          <w:szCs w:val="24"/>
        </w:rPr>
        <w:t xml:space="preserve"> Most disabled persons are out of the employment market level due their lack of education or being looked down upon due to their disabilities.</w:t>
      </w:r>
      <w:r w:rsidR="00C90E3B" w:rsidRPr="00F83693">
        <w:rPr>
          <w:rFonts w:ascii="Times New Roman" w:hAnsi="Times New Roman" w:cs="Times New Roman"/>
          <w:sz w:val="24"/>
          <w:szCs w:val="24"/>
        </w:rPr>
        <w:t xml:space="preserve"> But what we fail to understand is that these individuals may possess qualities of critical thinking of high level that may contribute to the growth of the economic.</w:t>
      </w:r>
      <w:r w:rsidR="00502C13" w:rsidRPr="00F83693">
        <w:rPr>
          <w:rFonts w:ascii="Times New Roman" w:hAnsi="Times New Roman" w:cs="Times New Roman"/>
          <w:sz w:val="24"/>
          <w:szCs w:val="24"/>
        </w:rPr>
        <w:t xml:space="preserve"> With proper education and their employment chances increased this could help in reducing their health conditions and their vulnerability.</w:t>
      </w:r>
    </w:p>
    <w:p w:rsidR="008F5ECB" w:rsidRPr="00F83693" w:rsidRDefault="008F5ECB" w:rsidP="00F83693">
      <w:pPr>
        <w:spacing w:line="480" w:lineRule="auto"/>
        <w:ind w:firstLine="720"/>
        <w:rPr>
          <w:rFonts w:ascii="Times New Roman" w:hAnsi="Times New Roman" w:cs="Times New Roman"/>
          <w:sz w:val="24"/>
          <w:szCs w:val="24"/>
        </w:rPr>
      </w:pPr>
      <w:r w:rsidRPr="00F83693">
        <w:rPr>
          <w:rFonts w:ascii="Times New Roman" w:hAnsi="Times New Roman" w:cs="Times New Roman"/>
          <w:sz w:val="24"/>
          <w:szCs w:val="24"/>
        </w:rPr>
        <w:t>The program should also ensure that health facilities are easy to reach for the individuals.</w:t>
      </w:r>
      <w:r w:rsidR="00FA081D" w:rsidRPr="00F83693">
        <w:rPr>
          <w:rFonts w:ascii="Times New Roman" w:hAnsi="Times New Roman" w:cs="Times New Roman"/>
          <w:sz w:val="24"/>
          <w:szCs w:val="24"/>
        </w:rPr>
        <w:t xml:space="preserve"> This is so as f</w:t>
      </w:r>
      <w:r w:rsidR="00B25A7A" w:rsidRPr="00F83693">
        <w:rPr>
          <w:rFonts w:ascii="Times New Roman" w:hAnsi="Times New Roman" w:cs="Times New Roman"/>
          <w:sz w:val="24"/>
          <w:szCs w:val="24"/>
        </w:rPr>
        <w:t>o</w:t>
      </w:r>
      <w:r w:rsidR="00FA081D" w:rsidRPr="00F83693">
        <w:rPr>
          <w:rFonts w:ascii="Times New Roman" w:hAnsi="Times New Roman" w:cs="Times New Roman"/>
          <w:sz w:val="24"/>
          <w:szCs w:val="24"/>
        </w:rPr>
        <w:t xml:space="preserve">r them to also have frequent </w:t>
      </w:r>
      <w:r w:rsidR="00B25A7A" w:rsidRPr="00F83693">
        <w:rPr>
          <w:rFonts w:ascii="Times New Roman" w:hAnsi="Times New Roman" w:cs="Times New Roman"/>
          <w:sz w:val="24"/>
          <w:szCs w:val="24"/>
        </w:rPr>
        <w:t>checkups</w:t>
      </w:r>
      <w:r w:rsidR="00FA081D" w:rsidRPr="00F83693">
        <w:rPr>
          <w:rFonts w:ascii="Times New Roman" w:hAnsi="Times New Roman" w:cs="Times New Roman"/>
          <w:sz w:val="24"/>
          <w:szCs w:val="24"/>
        </w:rPr>
        <w:t xml:space="preserve"> like all the othe</w:t>
      </w:r>
      <w:r w:rsidR="00B25A7A" w:rsidRPr="00F83693">
        <w:rPr>
          <w:rFonts w:ascii="Times New Roman" w:hAnsi="Times New Roman" w:cs="Times New Roman"/>
          <w:sz w:val="24"/>
          <w:szCs w:val="24"/>
        </w:rPr>
        <w:t>r young and healthy individuals</w:t>
      </w:r>
      <w:r w:rsidR="00FA081D" w:rsidRPr="00F83693">
        <w:rPr>
          <w:rFonts w:ascii="Times New Roman" w:hAnsi="Times New Roman" w:cs="Times New Roman"/>
          <w:sz w:val="24"/>
          <w:szCs w:val="24"/>
        </w:rPr>
        <w:t xml:space="preserve"> in society.</w:t>
      </w:r>
      <w:r w:rsidR="008F5799" w:rsidRPr="00F83693">
        <w:rPr>
          <w:rFonts w:ascii="Times New Roman" w:hAnsi="Times New Roman" w:cs="Times New Roman"/>
          <w:sz w:val="24"/>
          <w:szCs w:val="24"/>
        </w:rPr>
        <w:t xml:space="preserve"> For the old the welfare services should be taken to them so as to save from their movement to and from the hospitals.</w:t>
      </w:r>
      <w:r w:rsidR="000E656A" w:rsidRPr="00F83693">
        <w:rPr>
          <w:rFonts w:ascii="Times New Roman" w:hAnsi="Times New Roman" w:cs="Times New Roman"/>
          <w:sz w:val="24"/>
          <w:szCs w:val="24"/>
        </w:rPr>
        <w:t xml:space="preserve"> In addition the program should encourage more social gatherings and community services from the young strong and healthy individuals to check on the old and disabled. This is so as to show these people that they are also loved and have people to support them in their time of need thus lowering their stress issues.</w:t>
      </w:r>
    </w:p>
    <w:p w:rsidR="00F73131" w:rsidRDefault="00512263" w:rsidP="00F83693">
      <w:pPr>
        <w:spacing w:line="480" w:lineRule="auto"/>
        <w:rPr>
          <w:rFonts w:ascii="Times New Roman" w:hAnsi="Times New Roman" w:cs="Times New Roman"/>
          <w:sz w:val="24"/>
          <w:szCs w:val="24"/>
        </w:rPr>
      </w:pPr>
      <w:r w:rsidRPr="00F83693">
        <w:rPr>
          <w:rFonts w:ascii="Times New Roman" w:hAnsi="Times New Roman" w:cs="Times New Roman"/>
          <w:sz w:val="24"/>
          <w:szCs w:val="24"/>
        </w:rPr>
        <w:tab/>
        <w:t>Factors affecting the health conditions of individuals are not only limited to age and gender. Other additional factors are ethnicity and income. These factors are in turn influenced by the climatic conditions and social economic factors.</w:t>
      </w:r>
      <w:r w:rsidR="00980437" w:rsidRPr="00F83693">
        <w:rPr>
          <w:rFonts w:ascii="Times New Roman" w:hAnsi="Times New Roman" w:cs="Times New Roman"/>
          <w:sz w:val="24"/>
          <w:szCs w:val="24"/>
        </w:rPr>
        <w:t xml:space="preserve"> W</w:t>
      </w:r>
      <w:r w:rsidRPr="00F83693">
        <w:rPr>
          <w:rFonts w:ascii="Times New Roman" w:hAnsi="Times New Roman" w:cs="Times New Roman"/>
          <w:sz w:val="24"/>
          <w:szCs w:val="24"/>
        </w:rPr>
        <w:t>hen devis</w:t>
      </w:r>
      <w:r w:rsidR="00980437" w:rsidRPr="00F83693">
        <w:rPr>
          <w:rFonts w:ascii="Times New Roman" w:hAnsi="Times New Roman" w:cs="Times New Roman"/>
          <w:sz w:val="24"/>
          <w:szCs w:val="24"/>
        </w:rPr>
        <w:t>ing a welfare program it should also address</w:t>
      </w:r>
      <w:r w:rsidRPr="00F83693">
        <w:rPr>
          <w:rFonts w:ascii="Times New Roman" w:hAnsi="Times New Roman" w:cs="Times New Roman"/>
          <w:sz w:val="24"/>
          <w:szCs w:val="24"/>
        </w:rPr>
        <w:t xml:space="preserve"> these issues as well.</w:t>
      </w:r>
      <w:r w:rsidR="00980437" w:rsidRPr="00F83693">
        <w:rPr>
          <w:rFonts w:ascii="Times New Roman" w:hAnsi="Times New Roman" w:cs="Times New Roman"/>
          <w:sz w:val="24"/>
          <w:szCs w:val="24"/>
        </w:rPr>
        <w:t xml:space="preserve"> For example people living in poor conditions are at a disadvantage once they experience heavy rains that lead to flooding making them unable to get </w:t>
      </w:r>
      <w:r w:rsidR="00980437" w:rsidRPr="00F83693">
        <w:rPr>
          <w:rFonts w:ascii="Times New Roman" w:hAnsi="Times New Roman" w:cs="Times New Roman"/>
          <w:sz w:val="24"/>
          <w:szCs w:val="24"/>
        </w:rPr>
        <w:lastRenderedPageBreak/>
        <w:t>to health facilities.</w:t>
      </w:r>
      <w:r w:rsidR="0083458C" w:rsidRPr="00F83693">
        <w:rPr>
          <w:rFonts w:ascii="Times New Roman" w:hAnsi="Times New Roman" w:cs="Times New Roman"/>
          <w:sz w:val="24"/>
          <w:szCs w:val="24"/>
        </w:rPr>
        <w:t xml:space="preserve"> Although these clima</w:t>
      </w:r>
      <w:r w:rsidR="00E50D6F" w:rsidRPr="00F83693">
        <w:rPr>
          <w:rFonts w:ascii="Times New Roman" w:hAnsi="Times New Roman" w:cs="Times New Roman"/>
          <w:sz w:val="24"/>
          <w:szCs w:val="24"/>
        </w:rPr>
        <w:t>tic conditions cannot be prevent</w:t>
      </w:r>
      <w:r w:rsidR="0083458C" w:rsidRPr="00F83693">
        <w:rPr>
          <w:rFonts w:ascii="Times New Roman" w:hAnsi="Times New Roman" w:cs="Times New Roman"/>
          <w:sz w:val="24"/>
          <w:szCs w:val="24"/>
        </w:rPr>
        <w:t>ed taking welfare services can be of help</w:t>
      </w:r>
      <w:r w:rsidR="00784D9F">
        <w:rPr>
          <w:rFonts w:ascii="Times New Roman" w:eastAsia="Arial Unicode MS" w:hAnsi="Times New Roman" w:cs="Times New Roman"/>
          <w:color w:val="000000"/>
          <w:sz w:val="24"/>
          <w:szCs w:val="24"/>
          <w:shd w:val="clear" w:color="auto" w:fill="FFFFFF"/>
        </w:rPr>
        <w:t xml:space="preserve"> (</w:t>
      </w:r>
      <w:r w:rsidR="00993DC4" w:rsidRPr="00F83693">
        <w:rPr>
          <w:rFonts w:ascii="Times New Roman" w:eastAsia="Arial Unicode MS" w:hAnsi="Times New Roman" w:cs="Times New Roman"/>
          <w:color w:val="000000"/>
          <w:sz w:val="24"/>
          <w:szCs w:val="24"/>
          <w:shd w:val="clear" w:color="auto" w:fill="FFFFFF"/>
        </w:rPr>
        <w:t>Walker</w:t>
      </w:r>
      <w:r w:rsidR="00784D9F">
        <w:rPr>
          <w:rFonts w:ascii="Times New Roman" w:eastAsia="Arial Unicode MS" w:hAnsi="Times New Roman" w:cs="Times New Roman"/>
          <w:color w:val="000000"/>
          <w:sz w:val="24"/>
          <w:szCs w:val="24"/>
          <w:shd w:val="clear" w:color="auto" w:fill="FFFFFF"/>
        </w:rPr>
        <w:t xml:space="preserve"> &amp; </w:t>
      </w:r>
      <w:r w:rsidR="00993DC4" w:rsidRPr="00F83693">
        <w:rPr>
          <w:rFonts w:ascii="Times New Roman" w:eastAsia="Arial Unicode MS" w:hAnsi="Times New Roman" w:cs="Times New Roman"/>
          <w:color w:val="000000"/>
          <w:sz w:val="24"/>
          <w:szCs w:val="24"/>
          <w:shd w:val="clear" w:color="auto" w:fill="FFFFFF"/>
        </w:rPr>
        <w:t>Mason, 2015)</w:t>
      </w:r>
      <w:r w:rsidR="0083458C" w:rsidRPr="00F83693">
        <w:rPr>
          <w:rFonts w:ascii="Times New Roman" w:hAnsi="Times New Roman" w:cs="Times New Roman"/>
          <w:sz w:val="24"/>
          <w:szCs w:val="24"/>
        </w:rPr>
        <w:t>.</w:t>
      </w:r>
    </w:p>
    <w:p w:rsidR="00C100E2" w:rsidRPr="00F83693" w:rsidRDefault="00F73131" w:rsidP="00F73131">
      <w:pPr>
        <w:spacing w:line="480" w:lineRule="auto"/>
        <w:jc w:val="center"/>
        <w:rPr>
          <w:rFonts w:ascii="Times New Roman" w:hAnsi="Times New Roman" w:cs="Times New Roman"/>
          <w:sz w:val="24"/>
          <w:szCs w:val="24"/>
        </w:rPr>
      </w:pPr>
      <w:r>
        <w:rPr>
          <w:rFonts w:ascii="Times New Roman" w:hAnsi="Times New Roman" w:cs="Times New Roman"/>
          <w:sz w:val="24"/>
          <w:szCs w:val="24"/>
        </w:rPr>
        <w:br w:type="column"/>
      </w:r>
      <w:r w:rsidR="00C100E2" w:rsidRPr="00F83693">
        <w:rPr>
          <w:rFonts w:ascii="Times New Roman" w:hAnsi="Times New Roman" w:cs="Times New Roman"/>
          <w:sz w:val="24"/>
          <w:szCs w:val="24"/>
        </w:rPr>
        <w:lastRenderedPageBreak/>
        <w:t>References</w:t>
      </w:r>
    </w:p>
    <w:p w:rsidR="001A5242" w:rsidRPr="00F83693" w:rsidRDefault="0081055D" w:rsidP="00F83693">
      <w:pPr>
        <w:spacing w:line="480" w:lineRule="auto"/>
        <w:rPr>
          <w:rFonts w:ascii="Times New Roman" w:hAnsi="Times New Roman" w:cs="Times New Roman"/>
          <w:sz w:val="24"/>
          <w:szCs w:val="24"/>
        </w:rPr>
      </w:pPr>
      <w:hyperlink r:id="rId6" w:history="1">
        <w:r w:rsidR="001A5242" w:rsidRPr="00F83693">
          <w:rPr>
            <w:rStyle w:val="Hyperlink"/>
            <w:rFonts w:ascii="Times New Roman" w:hAnsi="Times New Roman" w:cs="Times New Roman"/>
            <w:sz w:val="24"/>
            <w:szCs w:val="24"/>
          </w:rPr>
          <w:t>http://www.asaging.org/blog/older-people-and-climate-change-vulnerability-and-health-effects</w:t>
        </w:r>
      </w:hyperlink>
      <w:r w:rsidR="001A5242" w:rsidRPr="00F83693">
        <w:rPr>
          <w:rFonts w:ascii="Times New Roman" w:hAnsi="Times New Roman" w:cs="Times New Roman"/>
          <w:sz w:val="24"/>
          <w:szCs w:val="24"/>
        </w:rPr>
        <w:t xml:space="preserve">. </w:t>
      </w:r>
      <w:r w:rsidR="007A7F82">
        <w:rPr>
          <w:rFonts w:ascii="Times New Roman" w:hAnsi="Times New Roman" w:cs="Times New Roman"/>
          <w:sz w:val="24"/>
          <w:szCs w:val="24"/>
        </w:rPr>
        <w:tab/>
      </w:r>
      <w:r w:rsidR="001A5242" w:rsidRPr="00F83693">
        <w:rPr>
          <w:rFonts w:ascii="Times New Roman" w:hAnsi="Times New Roman" w:cs="Times New Roman"/>
          <w:sz w:val="24"/>
          <w:szCs w:val="24"/>
        </w:rPr>
        <w:t>Retrieved on 7/2/2016.</w:t>
      </w:r>
    </w:p>
    <w:p w:rsidR="00FC31E7" w:rsidRPr="00F83693" w:rsidRDefault="00784D9F" w:rsidP="00F83693">
      <w:pPr>
        <w:spacing w:line="480" w:lineRule="auto"/>
        <w:rPr>
          <w:rFonts w:ascii="Times New Roman" w:eastAsia="Arial Unicode MS" w:hAnsi="Times New Roman" w:cs="Times New Roman"/>
          <w:color w:val="000000"/>
          <w:sz w:val="24"/>
          <w:szCs w:val="24"/>
          <w:shd w:val="clear" w:color="auto" w:fill="FFFFFF"/>
        </w:rPr>
      </w:pPr>
      <w:r>
        <w:rPr>
          <w:rFonts w:ascii="Times New Roman" w:eastAsia="Arial Unicode MS" w:hAnsi="Times New Roman" w:cs="Times New Roman"/>
          <w:color w:val="000000"/>
          <w:sz w:val="24"/>
          <w:szCs w:val="24"/>
          <w:shd w:val="clear" w:color="auto" w:fill="FFFFFF"/>
        </w:rPr>
        <w:t>Lundy, K. S.</w:t>
      </w:r>
      <w:r w:rsidR="00BA4431">
        <w:rPr>
          <w:rFonts w:ascii="Times New Roman" w:eastAsia="Arial Unicode MS" w:hAnsi="Times New Roman" w:cs="Times New Roman"/>
          <w:color w:val="000000"/>
          <w:sz w:val="24"/>
          <w:szCs w:val="24"/>
          <w:shd w:val="clear" w:color="auto" w:fill="FFFFFF"/>
        </w:rPr>
        <w:t>,</w:t>
      </w:r>
      <w:r>
        <w:rPr>
          <w:rFonts w:ascii="Times New Roman" w:eastAsia="Arial Unicode MS" w:hAnsi="Times New Roman" w:cs="Times New Roman"/>
          <w:color w:val="000000"/>
          <w:sz w:val="24"/>
          <w:szCs w:val="24"/>
          <w:shd w:val="clear" w:color="auto" w:fill="FFFFFF"/>
        </w:rPr>
        <w:t xml:space="preserve"> &amp; J</w:t>
      </w:r>
      <w:r w:rsidR="00BA4431">
        <w:rPr>
          <w:rFonts w:ascii="Times New Roman" w:eastAsia="Arial Unicode MS" w:hAnsi="Times New Roman" w:cs="Times New Roman"/>
          <w:color w:val="000000"/>
          <w:sz w:val="24"/>
          <w:szCs w:val="24"/>
          <w:shd w:val="clear" w:color="auto" w:fill="FFFFFF"/>
        </w:rPr>
        <w:t>anes, S.</w:t>
      </w:r>
      <w:r w:rsidR="00FC31E7" w:rsidRPr="00F83693">
        <w:rPr>
          <w:rFonts w:ascii="Times New Roman" w:eastAsia="Arial Unicode MS" w:hAnsi="Times New Roman" w:cs="Times New Roman"/>
          <w:color w:val="000000"/>
          <w:sz w:val="24"/>
          <w:szCs w:val="24"/>
          <w:shd w:val="clear" w:color="auto" w:fill="FFFFFF"/>
        </w:rPr>
        <w:t xml:space="preserve"> (2016).</w:t>
      </w:r>
      <w:r w:rsidR="00FC31E7" w:rsidRPr="00F83693">
        <w:rPr>
          <w:rStyle w:val="apple-converted-space"/>
          <w:rFonts w:ascii="Times New Roman" w:eastAsia="Arial Unicode MS" w:hAnsi="Times New Roman" w:cs="Times New Roman"/>
          <w:color w:val="000000"/>
          <w:sz w:val="24"/>
          <w:szCs w:val="24"/>
          <w:shd w:val="clear" w:color="auto" w:fill="FFFFFF"/>
        </w:rPr>
        <w:t> </w:t>
      </w:r>
      <w:r w:rsidR="00FC31E7" w:rsidRPr="00F83693">
        <w:rPr>
          <w:rFonts w:ascii="Times New Roman" w:eastAsia="Arial Unicode MS" w:hAnsi="Times New Roman" w:cs="Times New Roman"/>
          <w:i/>
          <w:iCs/>
          <w:color w:val="000000"/>
          <w:sz w:val="24"/>
          <w:szCs w:val="24"/>
          <w:shd w:val="clear" w:color="auto" w:fill="FFFFFF"/>
        </w:rPr>
        <w:t>Community health nursing: Caring for the public's health</w:t>
      </w:r>
      <w:r w:rsidR="00FC31E7" w:rsidRPr="00F83693">
        <w:rPr>
          <w:rFonts w:ascii="Times New Roman" w:eastAsia="Arial Unicode MS" w:hAnsi="Times New Roman" w:cs="Times New Roman"/>
          <w:color w:val="000000"/>
          <w:sz w:val="24"/>
          <w:szCs w:val="24"/>
          <w:shd w:val="clear" w:color="auto" w:fill="FFFFFF"/>
        </w:rPr>
        <w:t>.</w:t>
      </w:r>
    </w:p>
    <w:p w:rsidR="000A33A4" w:rsidRPr="00F83693" w:rsidRDefault="00784D9F" w:rsidP="00F83693">
      <w:pPr>
        <w:spacing w:line="480" w:lineRule="auto"/>
        <w:rPr>
          <w:rFonts w:ascii="Times New Roman" w:eastAsia="Arial Unicode MS" w:hAnsi="Times New Roman" w:cs="Times New Roman"/>
          <w:color w:val="000000"/>
          <w:sz w:val="24"/>
          <w:szCs w:val="24"/>
          <w:shd w:val="clear" w:color="auto" w:fill="FFFFFF"/>
        </w:rPr>
      </w:pPr>
      <w:r>
        <w:rPr>
          <w:rFonts w:ascii="Times New Roman" w:eastAsia="Arial Unicode MS" w:hAnsi="Times New Roman" w:cs="Times New Roman"/>
          <w:color w:val="000000"/>
          <w:sz w:val="24"/>
          <w:szCs w:val="24"/>
          <w:shd w:val="clear" w:color="auto" w:fill="FFFFFF"/>
        </w:rPr>
        <w:t>Walker, R.</w:t>
      </w:r>
      <w:r w:rsidR="00BA4431">
        <w:rPr>
          <w:rFonts w:ascii="Times New Roman" w:eastAsia="Arial Unicode MS" w:hAnsi="Times New Roman" w:cs="Times New Roman"/>
          <w:color w:val="000000"/>
          <w:sz w:val="24"/>
          <w:szCs w:val="24"/>
          <w:shd w:val="clear" w:color="auto" w:fill="FFFFFF"/>
        </w:rPr>
        <w:t xml:space="preserve">, </w:t>
      </w:r>
      <w:r>
        <w:rPr>
          <w:rFonts w:ascii="Times New Roman" w:eastAsia="Arial Unicode MS" w:hAnsi="Times New Roman" w:cs="Times New Roman"/>
          <w:color w:val="000000"/>
          <w:sz w:val="24"/>
          <w:szCs w:val="24"/>
          <w:shd w:val="clear" w:color="auto" w:fill="FFFFFF"/>
        </w:rPr>
        <w:t xml:space="preserve">&amp; </w:t>
      </w:r>
      <w:r w:rsidR="000A33A4" w:rsidRPr="00F83693">
        <w:rPr>
          <w:rFonts w:ascii="Times New Roman" w:eastAsia="Arial Unicode MS" w:hAnsi="Times New Roman" w:cs="Times New Roman"/>
          <w:color w:val="000000"/>
          <w:sz w:val="24"/>
          <w:szCs w:val="24"/>
          <w:shd w:val="clear" w:color="auto" w:fill="FFFFFF"/>
        </w:rPr>
        <w:t>Mason, W. (2015).</w:t>
      </w:r>
      <w:r w:rsidR="000A33A4" w:rsidRPr="00F83693">
        <w:rPr>
          <w:rStyle w:val="apple-converted-space"/>
          <w:rFonts w:ascii="Times New Roman" w:eastAsia="Arial Unicode MS" w:hAnsi="Times New Roman" w:cs="Times New Roman"/>
          <w:color w:val="000000"/>
          <w:sz w:val="24"/>
          <w:szCs w:val="24"/>
          <w:shd w:val="clear" w:color="auto" w:fill="FFFFFF"/>
        </w:rPr>
        <w:t> </w:t>
      </w:r>
      <w:r w:rsidR="000A33A4" w:rsidRPr="00F83693">
        <w:rPr>
          <w:rFonts w:ascii="Times New Roman" w:eastAsia="Arial Unicode MS" w:hAnsi="Times New Roman" w:cs="Times New Roman"/>
          <w:i/>
          <w:iCs/>
          <w:color w:val="000000"/>
          <w:sz w:val="24"/>
          <w:szCs w:val="24"/>
          <w:shd w:val="clear" w:color="auto" w:fill="FFFFFF"/>
        </w:rPr>
        <w:t xml:space="preserve">Climate change adaptation for health and social </w:t>
      </w:r>
      <w:r w:rsidR="008F4CDF">
        <w:rPr>
          <w:rFonts w:ascii="Times New Roman" w:eastAsia="Arial Unicode MS" w:hAnsi="Times New Roman" w:cs="Times New Roman"/>
          <w:i/>
          <w:iCs/>
          <w:color w:val="000000"/>
          <w:sz w:val="24"/>
          <w:szCs w:val="24"/>
          <w:shd w:val="clear" w:color="auto" w:fill="FFFFFF"/>
        </w:rPr>
        <w:tab/>
      </w:r>
      <w:r w:rsidR="000A33A4" w:rsidRPr="00F83693">
        <w:rPr>
          <w:rFonts w:ascii="Times New Roman" w:eastAsia="Arial Unicode MS" w:hAnsi="Times New Roman" w:cs="Times New Roman"/>
          <w:i/>
          <w:iCs/>
          <w:color w:val="000000"/>
          <w:sz w:val="24"/>
          <w:szCs w:val="24"/>
          <w:shd w:val="clear" w:color="auto" w:fill="FFFFFF"/>
        </w:rPr>
        <w:t>services</w:t>
      </w:r>
      <w:r w:rsidR="000A33A4" w:rsidRPr="00F83693">
        <w:rPr>
          <w:rFonts w:ascii="Times New Roman" w:eastAsia="Arial Unicode MS" w:hAnsi="Times New Roman" w:cs="Times New Roman"/>
          <w:color w:val="000000"/>
          <w:sz w:val="24"/>
          <w:szCs w:val="24"/>
          <w:shd w:val="clear" w:color="auto" w:fill="FFFFFF"/>
        </w:rPr>
        <w:t>.</w:t>
      </w:r>
    </w:p>
    <w:p w:rsidR="00762B6A" w:rsidRPr="00F83693" w:rsidRDefault="00762B6A" w:rsidP="00F83693">
      <w:pPr>
        <w:spacing w:line="480" w:lineRule="auto"/>
        <w:rPr>
          <w:rFonts w:ascii="Times New Roman" w:hAnsi="Times New Roman" w:cs="Times New Roman"/>
          <w:sz w:val="24"/>
          <w:szCs w:val="24"/>
        </w:rPr>
      </w:pPr>
      <w:r w:rsidRPr="00F83693">
        <w:rPr>
          <w:rFonts w:ascii="Times New Roman" w:eastAsia="Arial Unicode MS" w:hAnsi="Times New Roman" w:cs="Times New Roman"/>
          <w:color w:val="000000"/>
          <w:sz w:val="24"/>
          <w:szCs w:val="24"/>
          <w:shd w:val="clear" w:color="auto" w:fill="FFFFFF"/>
        </w:rPr>
        <w:t>Paul, B. K. (2011).</w:t>
      </w:r>
      <w:r w:rsidRPr="00F83693">
        <w:rPr>
          <w:rStyle w:val="apple-converted-space"/>
          <w:rFonts w:ascii="Times New Roman" w:eastAsia="Arial Unicode MS" w:hAnsi="Times New Roman" w:cs="Times New Roman"/>
          <w:color w:val="000000"/>
          <w:sz w:val="24"/>
          <w:szCs w:val="24"/>
          <w:shd w:val="clear" w:color="auto" w:fill="FFFFFF"/>
        </w:rPr>
        <w:t> </w:t>
      </w:r>
      <w:r w:rsidRPr="00F83693">
        <w:rPr>
          <w:rFonts w:ascii="Times New Roman" w:eastAsia="Arial Unicode MS" w:hAnsi="Times New Roman" w:cs="Times New Roman"/>
          <w:i/>
          <w:iCs/>
          <w:color w:val="000000"/>
          <w:sz w:val="24"/>
          <w:szCs w:val="24"/>
          <w:shd w:val="clear" w:color="auto" w:fill="FFFFFF"/>
        </w:rPr>
        <w:t xml:space="preserve">Environmental Hazards and Disasters: Contexts, Perspectives and </w:t>
      </w:r>
      <w:r w:rsidR="006655C2">
        <w:rPr>
          <w:rFonts w:ascii="Times New Roman" w:eastAsia="Arial Unicode MS" w:hAnsi="Times New Roman" w:cs="Times New Roman"/>
          <w:i/>
          <w:iCs/>
          <w:color w:val="000000"/>
          <w:sz w:val="24"/>
          <w:szCs w:val="24"/>
          <w:shd w:val="clear" w:color="auto" w:fill="FFFFFF"/>
        </w:rPr>
        <w:tab/>
      </w:r>
      <w:r w:rsidRPr="00F83693">
        <w:rPr>
          <w:rFonts w:ascii="Times New Roman" w:eastAsia="Arial Unicode MS" w:hAnsi="Times New Roman" w:cs="Times New Roman"/>
          <w:i/>
          <w:iCs/>
          <w:color w:val="000000"/>
          <w:sz w:val="24"/>
          <w:szCs w:val="24"/>
          <w:shd w:val="clear" w:color="auto" w:fill="FFFFFF"/>
        </w:rPr>
        <w:t>Management</w:t>
      </w:r>
      <w:r w:rsidRPr="00F83693">
        <w:rPr>
          <w:rFonts w:ascii="Times New Roman" w:eastAsia="Arial Unicode MS" w:hAnsi="Times New Roman" w:cs="Times New Roman"/>
          <w:color w:val="000000"/>
          <w:sz w:val="24"/>
          <w:szCs w:val="24"/>
          <w:shd w:val="clear" w:color="auto" w:fill="FFFFFF"/>
        </w:rPr>
        <w:t>. Hoboken: John Wiley &amp; Sons.</w:t>
      </w:r>
    </w:p>
    <w:sectPr w:rsidR="00762B6A" w:rsidRPr="00F83693" w:rsidSect="00F8369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5D" w:rsidRDefault="0081055D" w:rsidP="00F83693">
      <w:pPr>
        <w:spacing w:after="0" w:line="240" w:lineRule="auto"/>
      </w:pPr>
      <w:r>
        <w:separator/>
      </w:r>
    </w:p>
  </w:endnote>
  <w:endnote w:type="continuationSeparator" w:id="0">
    <w:p w:rsidR="0081055D" w:rsidRDefault="0081055D" w:rsidP="00F8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5D" w:rsidRDefault="0081055D" w:rsidP="00F83693">
      <w:pPr>
        <w:spacing w:after="0" w:line="240" w:lineRule="auto"/>
      </w:pPr>
      <w:r>
        <w:separator/>
      </w:r>
    </w:p>
  </w:footnote>
  <w:footnote w:type="continuationSeparator" w:id="0">
    <w:p w:rsidR="0081055D" w:rsidRDefault="0081055D" w:rsidP="00F83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00777869"/>
      <w:docPartObj>
        <w:docPartGallery w:val="Page Numbers (Top of Page)"/>
        <w:docPartUnique/>
      </w:docPartObj>
    </w:sdtPr>
    <w:sdtEndPr>
      <w:rPr>
        <w:noProof/>
      </w:rPr>
    </w:sdtEndPr>
    <w:sdtContent>
      <w:p w:rsidR="00F83693" w:rsidRPr="00F83693" w:rsidRDefault="00F83693">
        <w:pPr>
          <w:pStyle w:val="Header"/>
          <w:rPr>
            <w:rFonts w:ascii="Times New Roman" w:hAnsi="Times New Roman" w:cs="Times New Roman"/>
            <w:sz w:val="24"/>
            <w:szCs w:val="24"/>
          </w:rPr>
        </w:pPr>
        <w:r w:rsidRPr="00F83693">
          <w:rPr>
            <w:rFonts w:ascii="Times New Roman" w:hAnsi="Times New Roman" w:cs="Times New Roman"/>
            <w:sz w:val="24"/>
            <w:szCs w:val="24"/>
          </w:rPr>
          <w:t xml:space="preserve">CHRONICALLY ILL AND DISABLED PEOPLE </w:t>
        </w:r>
        <w:r w:rsidRPr="00F83693">
          <w:rPr>
            <w:rFonts w:ascii="Times New Roman" w:hAnsi="Times New Roman" w:cs="Times New Roman"/>
            <w:sz w:val="24"/>
            <w:szCs w:val="24"/>
          </w:rPr>
          <w:tab/>
        </w:r>
        <w:r w:rsidRPr="00F83693">
          <w:rPr>
            <w:rFonts w:ascii="Times New Roman" w:hAnsi="Times New Roman" w:cs="Times New Roman"/>
            <w:sz w:val="24"/>
            <w:szCs w:val="24"/>
          </w:rPr>
          <w:fldChar w:fldCharType="begin"/>
        </w:r>
        <w:r w:rsidRPr="00F83693">
          <w:rPr>
            <w:rFonts w:ascii="Times New Roman" w:hAnsi="Times New Roman" w:cs="Times New Roman"/>
            <w:sz w:val="24"/>
            <w:szCs w:val="24"/>
          </w:rPr>
          <w:instrText xml:space="preserve"> PAGE   \* MERGEFORMAT </w:instrText>
        </w:r>
        <w:r w:rsidRPr="00F83693">
          <w:rPr>
            <w:rFonts w:ascii="Times New Roman" w:hAnsi="Times New Roman" w:cs="Times New Roman"/>
            <w:sz w:val="24"/>
            <w:szCs w:val="24"/>
          </w:rPr>
          <w:fldChar w:fldCharType="separate"/>
        </w:r>
        <w:r w:rsidR="00D57FF7">
          <w:rPr>
            <w:rFonts w:ascii="Times New Roman" w:hAnsi="Times New Roman" w:cs="Times New Roman"/>
            <w:noProof/>
            <w:sz w:val="24"/>
            <w:szCs w:val="24"/>
          </w:rPr>
          <w:t>6</w:t>
        </w:r>
        <w:r w:rsidRPr="00F83693">
          <w:rPr>
            <w:rFonts w:ascii="Times New Roman" w:hAnsi="Times New Roman" w:cs="Times New Roman"/>
            <w:noProof/>
            <w:sz w:val="24"/>
            <w:szCs w:val="24"/>
          </w:rPr>
          <w:fldChar w:fldCharType="end"/>
        </w:r>
      </w:p>
    </w:sdtContent>
  </w:sdt>
  <w:p w:rsidR="00F83693" w:rsidRDefault="00F83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693" w:rsidRPr="00F83693" w:rsidRDefault="00F83693">
    <w:pPr>
      <w:pStyle w:val="Header"/>
      <w:rPr>
        <w:rFonts w:ascii="Times New Roman" w:hAnsi="Times New Roman" w:cs="Times New Roman"/>
        <w:sz w:val="24"/>
        <w:szCs w:val="24"/>
      </w:rPr>
    </w:pPr>
    <w:r w:rsidRPr="00F83693">
      <w:rPr>
        <w:rFonts w:ascii="Times New Roman" w:hAnsi="Times New Roman" w:cs="Times New Roman"/>
        <w:sz w:val="24"/>
        <w:szCs w:val="24"/>
      </w:rPr>
      <w:t>Running Head: CHRONICALLY ILL AND DISABLED PEOPLE</w:t>
    </w:r>
    <w:r w:rsidRPr="00F83693">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FD"/>
    <w:rsid w:val="000A33A4"/>
    <w:rsid w:val="000A738D"/>
    <w:rsid w:val="000B0492"/>
    <w:rsid w:val="000E2B1D"/>
    <w:rsid w:val="000E656A"/>
    <w:rsid w:val="00107DFA"/>
    <w:rsid w:val="00124DE9"/>
    <w:rsid w:val="001303C6"/>
    <w:rsid w:val="00153B02"/>
    <w:rsid w:val="00170CC1"/>
    <w:rsid w:val="001A5038"/>
    <w:rsid w:val="001A5242"/>
    <w:rsid w:val="001F65BA"/>
    <w:rsid w:val="001F6F33"/>
    <w:rsid w:val="002227B9"/>
    <w:rsid w:val="002A4202"/>
    <w:rsid w:val="003062CB"/>
    <w:rsid w:val="00330DF5"/>
    <w:rsid w:val="00357009"/>
    <w:rsid w:val="00384B53"/>
    <w:rsid w:val="003A0115"/>
    <w:rsid w:val="00497759"/>
    <w:rsid w:val="00502C13"/>
    <w:rsid w:val="00512263"/>
    <w:rsid w:val="00611EEA"/>
    <w:rsid w:val="00612E92"/>
    <w:rsid w:val="006227E9"/>
    <w:rsid w:val="006655C2"/>
    <w:rsid w:val="006B27C9"/>
    <w:rsid w:val="006E50B1"/>
    <w:rsid w:val="00762B6A"/>
    <w:rsid w:val="00784D9F"/>
    <w:rsid w:val="007A7F82"/>
    <w:rsid w:val="007D529F"/>
    <w:rsid w:val="0081055D"/>
    <w:rsid w:val="0083458C"/>
    <w:rsid w:val="00890369"/>
    <w:rsid w:val="008B3091"/>
    <w:rsid w:val="008E3D7D"/>
    <w:rsid w:val="008F4CDF"/>
    <w:rsid w:val="008F5799"/>
    <w:rsid w:val="008F5ECB"/>
    <w:rsid w:val="00947ADE"/>
    <w:rsid w:val="00980437"/>
    <w:rsid w:val="00993DC4"/>
    <w:rsid w:val="009A05E8"/>
    <w:rsid w:val="009E5CFB"/>
    <w:rsid w:val="00A250B1"/>
    <w:rsid w:val="00AA06C4"/>
    <w:rsid w:val="00B25A7A"/>
    <w:rsid w:val="00B723FD"/>
    <w:rsid w:val="00B84363"/>
    <w:rsid w:val="00BA4431"/>
    <w:rsid w:val="00BD5009"/>
    <w:rsid w:val="00BE6BD4"/>
    <w:rsid w:val="00C01610"/>
    <w:rsid w:val="00C100E2"/>
    <w:rsid w:val="00C90E3B"/>
    <w:rsid w:val="00D57FF7"/>
    <w:rsid w:val="00E50D6F"/>
    <w:rsid w:val="00EB7247"/>
    <w:rsid w:val="00EC1C33"/>
    <w:rsid w:val="00F73131"/>
    <w:rsid w:val="00F815E4"/>
    <w:rsid w:val="00F83693"/>
    <w:rsid w:val="00F8594C"/>
    <w:rsid w:val="00FA081D"/>
    <w:rsid w:val="00FC31E7"/>
    <w:rsid w:val="00FF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C1C9C-A3B2-47C0-8667-613EC1D9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242"/>
    <w:rPr>
      <w:color w:val="0000FF" w:themeColor="hyperlink"/>
      <w:u w:val="single"/>
    </w:rPr>
  </w:style>
  <w:style w:type="character" w:customStyle="1" w:styleId="apple-converted-space">
    <w:name w:val="apple-converted-space"/>
    <w:basedOn w:val="DefaultParagraphFont"/>
    <w:rsid w:val="000A33A4"/>
  </w:style>
  <w:style w:type="paragraph" w:styleId="Header">
    <w:name w:val="header"/>
    <w:basedOn w:val="Normal"/>
    <w:link w:val="HeaderChar"/>
    <w:uiPriority w:val="99"/>
    <w:unhideWhenUsed/>
    <w:rsid w:val="00F8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93"/>
  </w:style>
  <w:style w:type="paragraph" w:styleId="Footer">
    <w:name w:val="footer"/>
    <w:basedOn w:val="Normal"/>
    <w:link w:val="FooterChar"/>
    <w:uiPriority w:val="99"/>
    <w:unhideWhenUsed/>
    <w:rsid w:val="00F8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aging.org/blog/older-people-and-climate-change-vulnerability-and-health-effec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Bonny Musyoki</cp:lastModifiedBy>
  <cp:revision>2</cp:revision>
  <dcterms:created xsi:type="dcterms:W3CDTF">2016-02-29T04:16:00Z</dcterms:created>
  <dcterms:modified xsi:type="dcterms:W3CDTF">2016-02-29T04:16:00Z</dcterms:modified>
</cp:coreProperties>
</file>