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9E53B" w14:textId="08E0EBE6" w:rsidR="00D01462" w:rsidRDefault="00D01462" w:rsidP="00D01462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Should a company ever accept a negative NPV project?</w:t>
      </w:r>
    </w:p>
    <w:p w14:paraId="1FBEAF83" w14:textId="37C69CD7" w:rsidR="00D01462" w:rsidRDefault="00D01462" w:rsidP="00D01462">
      <w:pPr>
        <w:pStyle w:val="ListParagraph"/>
        <w:numPr>
          <w:ilvl w:val="0"/>
          <w:numId w:val="1"/>
        </w:numPr>
      </w:pPr>
      <w:r>
        <w:t>Is it useful to use spreadsheets for financial forecasting?</w:t>
      </w:r>
    </w:p>
    <w:p w14:paraId="597BA61E" w14:textId="64DC7A14" w:rsidR="00D01462" w:rsidRDefault="00D01462" w:rsidP="00D01462">
      <w:pPr>
        <w:pStyle w:val="ListParagraph"/>
        <w:numPr>
          <w:ilvl w:val="0"/>
          <w:numId w:val="1"/>
        </w:numPr>
      </w:pPr>
      <w:r>
        <w:t>How do independent projects compare to mutually exclusive projects?</w:t>
      </w:r>
    </w:p>
    <w:p w14:paraId="0AD42D77" w14:textId="77777777" w:rsidR="00D01462" w:rsidRDefault="00D01462"/>
    <w:sectPr w:rsidR="00D01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71D00"/>
    <w:multiLevelType w:val="hybridMultilevel"/>
    <w:tmpl w:val="64E63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2"/>
    <w:rsid w:val="0014305B"/>
    <w:rsid w:val="00771E93"/>
    <w:rsid w:val="007D09BC"/>
    <w:rsid w:val="00D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B59A"/>
  <w15:chartTrackingRefBased/>
  <w15:docId w15:val="{82E250BD-129C-40C1-8DCB-4D7EFA67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 Daniels</dc:creator>
  <cp:keywords/>
  <dc:description/>
  <cp:lastModifiedBy>Hellen</cp:lastModifiedBy>
  <cp:revision>2</cp:revision>
  <dcterms:created xsi:type="dcterms:W3CDTF">2018-01-30T04:51:00Z</dcterms:created>
  <dcterms:modified xsi:type="dcterms:W3CDTF">2018-01-30T04:51:00Z</dcterms:modified>
</cp:coreProperties>
</file>