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CA" w:rsidRDefault="005D63CA" w:rsidP="00643460">
      <w:pPr>
        <w:spacing w:line="480" w:lineRule="auto"/>
        <w:ind w:left="720" w:hanging="720"/>
        <w:rPr>
          <w:rFonts w:ascii="Times New Roman" w:hAnsi="Times New Roman" w:cs="Times New Roman"/>
          <w:sz w:val="24"/>
          <w:szCs w:val="24"/>
        </w:rPr>
      </w:pPr>
      <w:bookmarkStart w:id="0" w:name="_GoBack"/>
      <w:bookmarkEnd w:id="0"/>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E63376">
      <w:pPr>
        <w:spacing w:line="480" w:lineRule="auto"/>
        <w:ind w:left="720" w:hanging="720"/>
        <w:jc w:val="center"/>
        <w:rPr>
          <w:rFonts w:ascii="Times New Roman" w:hAnsi="Times New Roman" w:cs="Times New Roman"/>
          <w:sz w:val="24"/>
          <w:szCs w:val="24"/>
        </w:rPr>
      </w:pPr>
    </w:p>
    <w:p w:rsidR="00E63376" w:rsidRDefault="00E63376"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Annotated Bibliography</w:t>
      </w:r>
    </w:p>
    <w:p w:rsidR="00E63376" w:rsidRDefault="00E63376"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Brandon Soileau</w:t>
      </w:r>
    </w:p>
    <w:p w:rsidR="00E63376" w:rsidRDefault="00E63376"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Psych 665/ Integrative Capstone:</w:t>
      </w:r>
    </w:p>
    <w:p w:rsidR="00E63376" w:rsidRDefault="00E63376"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 Psychology Past and Present</w:t>
      </w:r>
    </w:p>
    <w:p w:rsidR="00E63376" w:rsidRDefault="00502F4A"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1-13-2018</w:t>
      </w:r>
    </w:p>
    <w:p w:rsidR="00502F4A" w:rsidRDefault="00502F4A" w:rsidP="00E6337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Professor: Teresa Neal</w:t>
      </w: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643460">
      <w:pPr>
        <w:spacing w:line="480" w:lineRule="auto"/>
        <w:ind w:left="720" w:hanging="720"/>
        <w:rPr>
          <w:rFonts w:ascii="Times New Roman" w:hAnsi="Times New Roman" w:cs="Times New Roman"/>
          <w:sz w:val="24"/>
          <w:szCs w:val="24"/>
        </w:rPr>
      </w:pPr>
    </w:p>
    <w:p w:rsidR="005D63CA" w:rsidRDefault="005D63CA" w:rsidP="00502F4A">
      <w:pPr>
        <w:spacing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w:t>
      </w:r>
    </w:p>
    <w:p w:rsidR="00254756" w:rsidRDefault="00254756" w:rsidP="00643460">
      <w:pPr>
        <w:spacing w:line="480" w:lineRule="auto"/>
        <w:ind w:left="720" w:hanging="720"/>
        <w:rPr>
          <w:rFonts w:ascii="Times New Roman" w:hAnsi="Times New Roman" w:cs="Times New Roman"/>
          <w:sz w:val="24"/>
          <w:szCs w:val="24"/>
        </w:rPr>
      </w:pPr>
      <w:r w:rsidRPr="00254756">
        <w:rPr>
          <w:rFonts w:ascii="Times New Roman" w:hAnsi="Times New Roman" w:cs="Times New Roman"/>
          <w:sz w:val="24"/>
          <w:szCs w:val="24"/>
        </w:rPr>
        <w:t>Teasley, M. L., &amp; Nevarez, L. (2016). Awareness, Prevention, and Intervention for Elementary School Bullying: The Need for Social Responsibility. Children &amp; Schools, 38(2), 67-69. doi:10.1093/</w:t>
      </w:r>
      <w:proofErr w:type="spellStart"/>
      <w:r w:rsidRPr="00254756">
        <w:rPr>
          <w:rFonts w:ascii="Times New Roman" w:hAnsi="Times New Roman" w:cs="Times New Roman"/>
          <w:sz w:val="24"/>
          <w:szCs w:val="24"/>
        </w:rPr>
        <w:t>cs</w:t>
      </w:r>
      <w:proofErr w:type="spellEnd"/>
      <w:r w:rsidRPr="00254756">
        <w:rPr>
          <w:rFonts w:ascii="Times New Roman" w:hAnsi="Times New Roman" w:cs="Times New Roman"/>
          <w:sz w:val="24"/>
          <w:szCs w:val="24"/>
        </w:rPr>
        <w:t>/cdw011</w:t>
      </w:r>
    </w:p>
    <w:p w:rsidR="00AF299F" w:rsidRDefault="00254756" w:rsidP="00AF299F">
      <w:pPr>
        <w:spacing w:line="480" w:lineRule="auto"/>
        <w:ind w:left="1440"/>
        <w:rPr>
          <w:rFonts w:ascii="Times New Roman" w:hAnsi="Times New Roman" w:cs="Times New Roman"/>
          <w:sz w:val="24"/>
          <w:szCs w:val="24"/>
        </w:rPr>
      </w:pPr>
      <w:r>
        <w:rPr>
          <w:rFonts w:ascii="Times New Roman" w:hAnsi="Times New Roman" w:cs="Times New Roman"/>
          <w:sz w:val="24"/>
          <w:szCs w:val="24"/>
        </w:rPr>
        <w:t>The author of this work reflects not only on the causes of bullying, attributing that bullying may stem from certain cognitive malfunction, but also examines the possible affects of bullying from childhood to adulthood, citing that future stress, social maladjustment, and abusive relationships could stem from past abuse.</w:t>
      </w:r>
    </w:p>
    <w:p w:rsidR="00AF299F" w:rsidRDefault="00AF299F" w:rsidP="00AF299F">
      <w:pPr>
        <w:spacing w:line="480" w:lineRule="auto"/>
        <w:rPr>
          <w:rFonts w:ascii="Times New Roman" w:hAnsi="Times New Roman" w:cs="Times New Roman"/>
          <w:sz w:val="24"/>
          <w:szCs w:val="24"/>
        </w:rPr>
      </w:pPr>
    </w:p>
    <w:p w:rsidR="00AF299F" w:rsidRDefault="00AF299F" w:rsidP="00AF299F">
      <w:pPr>
        <w:spacing w:line="480" w:lineRule="auto"/>
        <w:rPr>
          <w:rFonts w:ascii="Times New Roman" w:hAnsi="Times New Roman" w:cs="Times New Roman"/>
          <w:sz w:val="24"/>
          <w:szCs w:val="24"/>
        </w:rPr>
      </w:pPr>
      <w:r w:rsidRPr="00AF299F">
        <w:rPr>
          <w:rFonts w:ascii="Times New Roman" w:hAnsi="Times New Roman" w:cs="Times New Roman"/>
          <w:sz w:val="24"/>
          <w:szCs w:val="24"/>
        </w:rPr>
        <w:t>Wang, C., Wang, W., Zheng, L., &amp; Atwal, K. (2016). Bullying Prevention as a Social Justice Issue: Implications with Asian American Elementary School Students. School Psychology Forum, 10(3), 251-264.</w:t>
      </w:r>
    </w:p>
    <w:p w:rsidR="00AF299F" w:rsidRDefault="00AF299F" w:rsidP="00AF299F">
      <w:pPr>
        <w:spacing w:line="480" w:lineRule="auto"/>
        <w:ind w:left="1440"/>
        <w:rPr>
          <w:rFonts w:ascii="Times New Roman" w:hAnsi="Times New Roman" w:cs="Times New Roman"/>
          <w:sz w:val="24"/>
          <w:szCs w:val="24"/>
        </w:rPr>
      </w:pPr>
      <w:r>
        <w:rPr>
          <w:rFonts w:ascii="Times New Roman" w:hAnsi="Times New Roman" w:cs="Times New Roman"/>
          <w:sz w:val="24"/>
          <w:szCs w:val="24"/>
        </w:rPr>
        <w:t>In this article, a local elementary school population in Southern California is studied for the potential causes for bullying. In specific, the Asian population of the highly-diverse population was studied, and it was found that this population was not bullied any</w:t>
      </w:r>
      <w:r w:rsidR="003E1CA8">
        <w:rPr>
          <w:rFonts w:ascii="Times New Roman" w:hAnsi="Times New Roman" w:cs="Times New Roman"/>
          <w:sz w:val="24"/>
          <w:szCs w:val="24"/>
        </w:rPr>
        <w:t xml:space="preserve"> more</w:t>
      </w:r>
      <w:r>
        <w:rPr>
          <w:rFonts w:ascii="Times New Roman" w:hAnsi="Times New Roman" w:cs="Times New Roman"/>
          <w:sz w:val="24"/>
          <w:szCs w:val="24"/>
        </w:rPr>
        <w:t xml:space="preserve"> </w:t>
      </w:r>
      <w:r w:rsidR="003E1CA8">
        <w:rPr>
          <w:rFonts w:ascii="Times New Roman" w:hAnsi="Times New Roman" w:cs="Times New Roman"/>
          <w:sz w:val="24"/>
          <w:szCs w:val="24"/>
        </w:rPr>
        <w:t>than</w:t>
      </w:r>
      <w:r>
        <w:rPr>
          <w:rFonts w:ascii="Times New Roman" w:hAnsi="Times New Roman" w:cs="Times New Roman"/>
          <w:sz w:val="24"/>
          <w:szCs w:val="24"/>
        </w:rPr>
        <w:t xml:space="preserve"> any other diverse group, but the causes for the bullying against this population was due to discriminatory factors such as the groups lack of desire to participate in sporting events, or how the group stood out in academics.</w:t>
      </w:r>
    </w:p>
    <w:p w:rsidR="003E1CA8" w:rsidRDefault="003E1CA8" w:rsidP="00AF299F">
      <w:pPr>
        <w:spacing w:line="480" w:lineRule="auto"/>
        <w:ind w:left="1440"/>
        <w:rPr>
          <w:rFonts w:ascii="Times New Roman" w:hAnsi="Times New Roman" w:cs="Times New Roman"/>
          <w:sz w:val="24"/>
          <w:szCs w:val="24"/>
        </w:rPr>
      </w:pPr>
    </w:p>
    <w:p w:rsidR="003E1CA8" w:rsidRDefault="003E1CA8" w:rsidP="003E1CA8">
      <w:pPr>
        <w:spacing w:line="480" w:lineRule="auto"/>
        <w:rPr>
          <w:rFonts w:ascii="Times New Roman" w:hAnsi="Times New Roman" w:cs="Times New Roman"/>
          <w:sz w:val="24"/>
          <w:szCs w:val="24"/>
        </w:rPr>
      </w:pPr>
      <w:r w:rsidRPr="003E1CA8">
        <w:rPr>
          <w:rFonts w:ascii="Times New Roman" w:hAnsi="Times New Roman" w:cs="Times New Roman"/>
          <w:sz w:val="24"/>
          <w:szCs w:val="24"/>
        </w:rPr>
        <w:lastRenderedPageBreak/>
        <w:t>Gant Bradley, H. (2014, May 1). Teachers Creating Safe School Environments: Prevention of Elementary Student-to-Student Bullying. Online Submission,</w:t>
      </w:r>
    </w:p>
    <w:p w:rsidR="003E1CA8" w:rsidRDefault="003E1CA8" w:rsidP="003E1CA8">
      <w:pPr>
        <w:spacing w:line="480" w:lineRule="auto"/>
        <w:ind w:left="1440"/>
        <w:rPr>
          <w:rFonts w:ascii="Times New Roman" w:hAnsi="Times New Roman" w:cs="Times New Roman"/>
          <w:sz w:val="24"/>
          <w:szCs w:val="24"/>
        </w:rPr>
      </w:pPr>
      <w:r>
        <w:rPr>
          <w:rFonts w:ascii="Times New Roman" w:hAnsi="Times New Roman" w:cs="Times New Roman"/>
          <w:sz w:val="24"/>
          <w:szCs w:val="24"/>
        </w:rPr>
        <w:t>This article discusses the awareness of bullying in local public schools, and how in previous times, teachers were either too afraid, or did not know how to effectively address the issue of bullying in their classrooms. This article also examines several strategies on how to combat the epidemic of bullying.</w:t>
      </w:r>
    </w:p>
    <w:p w:rsidR="002D6E50" w:rsidRDefault="002D6E50" w:rsidP="002D6E50">
      <w:pPr>
        <w:spacing w:line="480" w:lineRule="auto"/>
        <w:rPr>
          <w:rFonts w:ascii="Times New Roman" w:hAnsi="Times New Roman" w:cs="Times New Roman"/>
          <w:sz w:val="24"/>
          <w:szCs w:val="24"/>
        </w:rPr>
      </w:pPr>
    </w:p>
    <w:p w:rsidR="00C93607" w:rsidRDefault="002D6E50" w:rsidP="002D6E50">
      <w:pPr>
        <w:spacing w:line="480" w:lineRule="auto"/>
        <w:rPr>
          <w:rFonts w:ascii="Times New Roman" w:hAnsi="Times New Roman" w:cs="Times New Roman"/>
          <w:sz w:val="24"/>
          <w:szCs w:val="24"/>
        </w:rPr>
      </w:pPr>
      <w:proofErr w:type="spellStart"/>
      <w:r w:rsidRPr="002D6E50">
        <w:rPr>
          <w:rFonts w:ascii="Times New Roman" w:hAnsi="Times New Roman" w:cs="Times New Roman"/>
          <w:sz w:val="24"/>
          <w:szCs w:val="24"/>
        </w:rPr>
        <w:t>Midgett</w:t>
      </w:r>
      <w:proofErr w:type="spellEnd"/>
      <w:r w:rsidRPr="002D6E50">
        <w:rPr>
          <w:rFonts w:ascii="Times New Roman" w:hAnsi="Times New Roman" w:cs="Times New Roman"/>
          <w:sz w:val="24"/>
          <w:szCs w:val="24"/>
        </w:rPr>
        <w:t xml:space="preserve">, A., &amp; </w:t>
      </w:r>
      <w:proofErr w:type="spellStart"/>
      <w:r w:rsidRPr="002D6E50">
        <w:rPr>
          <w:rFonts w:ascii="Times New Roman" w:hAnsi="Times New Roman" w:cs="Times New Roman"/>
          <w:sz w:val="24"/>
          <w:szCs w:val="24"/>
        </w:rPr>
        <w:t>Doumas</w:t>
      </w:r>
      <w:proofErr w:type="spellEnd"/>
      <w:r w:rsidRPr="002D6E50">
        <w:rPr>
          <w:rFonts w:ascii="Times New Roman" w:hAnsi="Times New Roman" w:cs="Times New Roman"/>
          <w:sz w:val="24"/>
          <w:szCs w:val="24"/>
        </w:rPr>
        <w:t xml:space="preserve">, D. M. (2016). Training Elementary School Students to Intervene as Peer-Advocates to Stop Bullying at School: A Pilot Study. Journal </w:t>
      </w:r>
      <w:proofErr w:type="gramStart"/>
      <w:r w:rsidRPr="002D6E50">
        <w:rPr>
          <w:rFonts w:ascii="Times New Roman" w:hAnsi="Times New Roman" w:cs="Times New Roman"/>
          <w:sz w:val="24"/>
          <w:szCs w:val="24"/>
        </w:rPr>
        <w:t>Of</w:t>
      </w:r>
      <w:proofErr w:type="gramEnd"/>
      <w:r w:rsidRPr="002D6E50">
        <w:rPr>
          <w:rFonts w:ascii="Times New Roman" w:hAnsi="Times New Roman" w:cs="Times New Roman"/>
          <w:sz w:val="24"/>
          <w:szCs w:val="24"/>
        </w:rPr>
        <w:t xml:space="preserve"> Creativity In Mental Health, 11(3-4), 353-365. doi:10.1080/15401383.2016.1164645</w:t>
      </w:r>
    </w:p>
    <w:p w:rsidR="00274B38" w:rsidRDefault="00274B38" w:rsidP="00274B38">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This study introduced a pilot program, in which students from a public elementary school are trained in bully awareness. In the awareness training, students observe a 75-minute video on what bullying is and looks like, and then serve as student peers and advocates for those who are being victimized. </w:t>
      </w:r>
    </w:p>
    <w:p w:rsidR="003E1CA8" w:rsidRDefault="003E1CA8" w:rsidP="003E1CA8">
      <w:pPr>
        <w:spacing w:line="480" w:lineRule="auto"/>
        <w:rPr>
          <w:rFonts w:ascii="Times New Roman" w:hAnsi="Times New Roman" w:cs="Times New Roman"/>
          <w:sz w:val="24"/>
          <w:szCs w:val="24"/>
        </w:rPr>
      </w:pPr>
    </w:p>
    <w:p w:rsidR="00AF299F" w:rsidRPr="00254756" w:rsidRDefault="00AF299F" w:rsidP="00AF299F">
      <w:pPr>
        <w:spacing w:line="480" w:lineRule="auto"/>
        <w:rPr>
          <w:rFonts w:ascii="Times New Roman" w:hAnsi="Times New Roman" w:cs="Times New Roman"/>
          <w:sz w:val="24"/>
          <w:szCs w:val="24"/>
        </w:rPr>
      </w:pPr>
    </w:p>
    <w:sectPr w:rsidR="00AF299F" w:rsidRPr="002547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8D" w:rsidRDefault="0041758D" w:rsidP="00E63376">
      <w:pPr>
        <w:spacing w:after="0" w:line="240" w:lineRule="auto"/>
      </w:pPr>
      <w:r>
        <w:separator/>
      </w:r>
    </w:p>
  </w:endnote>
  <w:endnote w:type="continuationSeparator" w:id="0">
    <w:p w:rsidR="0041758D" w:rsidRDefault="0041758D" w:rsidP="00E6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8D" w:rsidRDefault="0041758D" w:rsidP="00E63376">
      <w:pPr>
        <w:spacing w:after="0" w:line="240" w:lineRule="auto"/>
      </w:pPr>
      <w:r>
        <w:separator/>
      </w:r>
    </w:p>
  </w:footnote>
  <w:footnote w:type="continuationSeparator" w:id="0">
    <w:p w:rsidR="0041758D" w:rsidRDefault="0041758D" w:rsidP="00E63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76" w:rsidRPr="00E63376" w:rsidRDefault="00E63376" w:rsidP="00E63376">
    <w:pPr>
      <w:pStyle w:val="Header"/>
      <w:jc w:val="right"/>
      <w:rPr>
        <w:rFonts w:ascii="Times New Roman" w:hAnsi="Times New Roman" w:cs="Times New Roman"/>
        <w:sz w:val="24"/>
        <w:szCs w:val="24"/>
      </w:rPr>
    </w:pPr>
    <w:r>
      <w:rPr>
        <w:rFonts w:ascii="Times New Roman" w:hAnsi="Times New Roman" w:cs="Times New Roman"/>
        <w:sz w:val="24"/>
        <w:szCs w:val="24"/>
      </w:rPr>
      <w:t>Annotated Bibliography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56"/>
    <w:rsid w:val="00254756"/>
    <w:rsid w:val="00274B38"/>
    <w:rsid w:val="002D6E50"/>
    <w:rsid w:val="00360566"/>
    <w:rsid w:val="003E1CA8"/>
    <w:rsid w:val="0041758D"/>
    <w:rsid w:val="00502F4A"/>
    <w:rsid w:val="005D63CA"/>
    <w:rsid w:val="00643460"/>
    <w:rsid w:val="00AF299F"/>
    <w:rsid w:val="00C93607"/>
    <w:rsid w:val="00DA1FC5"/>
    <w:rsid w:val="00E6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376"/>
  </w:style>
  <w:style w:type="paragraph" w:styleId="Footer">
    <w:name w:val="footer"/>
    <w:basedOn w:val="Normal"/>
    <w:link w:val="FooterChar"/>
    <w:uiPriority w:val="99"/>
    <w:unhideWhenUsed/>
    <w:rsid w:val="00E6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376"/>
  </w:style>
  <w:style w:type="paragraph" w:styleId="Footer">
    <w:name w:val="footer"/>
    <w:basedOn w:val="Normal"/>
    <w:link w:val="FooterChar"/>
    <w:uiPriority w:val="99"/>
    <w:unhideWhenUsed/>
    <w:rsid w:val="00E6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Soileau</dc:creator>
  <cp:lastModifiedBy>Hp</cp:lastModifiedBy>
  <cp:revision>2</cp:revision>
  <dcterms:created xsi:type="dcterms:W3CDTF">2018-01-27T13:43:00Z</dcterms:created>
  <dcterms:modified xsi:type="dcterms:W3CDTF">2018-01-27T13:43:00Z</dcterms:modified>
</cp:coreProperties>
</file>