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B407" w14:textId="77777777" w:rsidR="0073360C" w:rsidRDefault="0073360C">
      <w:pPr>
        <w:rPr>
          <w:rFonts w:ascii="Arial" w:hAnsi="Arial" w:cs="Arial"/>
          <w:color w:val="565A5C"/>
          <w:spacing w:val="3"/>
          <w:sz w:val="24"/>
          <w:szCs w:val="24"/>
          <w:shd w:val="clear" w:color="auto" w:fill="FFFFFF"/>
        </w:rPr>
      </w:pPr>
      <w:r>
        <w:rPr>
          <w:rFonts w:ascii="Arial" w:hAnsi="Arial" w:cs="Arial"/>
          <w:color w:val="565A5C"/>
          <w:spacing w:val="3"/>
          <w:sz w:val="24"/>
          <w:szCs w:val="24"/>
          <w:shd w:val="clear" w:color="auto" w:fill="FFFFFF"/>
        </w:rPr>
        <w:t>Answer the following questions the answer should be detail and at least not less than half page for each answer.</w:t>
      </w:r>
    </w:p>
    <w:p w14:paraId="3BBDFA4E" w14:textId="6C7FD2B1" w:rsidR="0073360C" w:rsidRDefault="0073360C">
      <w:pPr>
        <w:rPr>
          <w:rFonts w:ascii="Arial" w:hAnsi="Arial" w:cs="Arial"/>
          <w:color w:val="565A5C"/>
          <w:spacing w:val="3"/>
          <w:sz w:val="24"/>
          <w:szCs w:val="24"/>
          <w:shd w:val="clear" w:color="auto" w:fill="FFFFFF"/>
        </w:rPr>
      </w:pPr>
      <w:bookmarkStart w:id="0" w:name="_GoBack"/>
      <w:bookmarkEnd w:id="0"/>
      <w:r>
        <w:rPr>
          <w:rFonts w:ascii="Arial" w:hAnsi="Arial" w:cs="Arial"/>
          <w:color w:val="565A5C"/>
          <w:spacing w:val="3"/>
          <w:sz w:val="24"/>
          <w:szCs w:val="24"/>
          <w:shd w:val="clear" w:color="auto" w:fill="FFFFFF"/>
        </w:rPr>
        <w:t xml:space="preserve"> </w:t>
      </w:r>
    </w:p>
    <w:p w14:paraId="48267128" w14:textId="77777777" w:rsidR="0073360C" w:rsidRDefault="0073360C">
      <w:pPr>
        <w:rPr>
          <w:rFonts w:ascii="Arial" w:hAnsi="Arial" w:cs="Arial"/>
          <w:color w:val="565A5C"/>
          <w:spacing w:val="3"/>
          <w:sz w:val="24"/>
          <w:szCs w:val="24"/>
          <w:shd w:val="clear" w:color="auto" w:fill="FFFFFF"/>
        </w:rPr>
      </w:pPr>
    </w:p>
    <w:p w14:paraId="5FD4D493" w14:textId="02386279" w:rsidR="0073360C" w:rsidRPr="0073360C" w:rsidRDefault="0073360C">
      <w:pPr>
        <w:rPr>
          <w:rFonts w:ascii="Arial" w:hAnsi="Arial" w:cs="Arial"/>
          <w:color w:val="565A5C"/>
          <w:spacing w:val="3"/>
          <w:sz w:val="24"/>
          <w:szCs w:val="24"/>
          <w:shd w:val="clear" w:color="auto" w:fill="FFFFFF"/>
        </w:rPr>
      </w:pPr>
      <w:r w:rsidRPr="0073360C">
        <w:rPr>
          <w:rFonts w:ascii="Arial" w:hAnsi="Arial" w:cs="Arial"/>
          <w:color w:val="565A5C"/>
          <w:spacing w:val="3"/>
          <w:sz w:val="24"/>
          <w:szCs w:val="24"/>
          <w:shd w:val="clear" w:color="auto" w:fill="FFFFFF"/>
        </w:rPr>
        <w:t>Question 1</w:t>
      </w:r>
    </w:p>
    <w:p w14:paraId="23AAB5A1" w14:textId="533579EE" w:rsidR="00365A47" w:rsidRPr="0073360C" w:rsidRDefault="0073360C">
      <w:pPr>
        <w:rPr>
          <w:rFonts w:ascii="Arial" w:hAnsi="Arial" w:cs="Arial"/>
          <w:color w:val="565A5C"/>
          <w:spacing w:val="3"/>
          <w:sz w:val="24"/>
          <w:szCs w:val="24"/>
          <w:shd w:val="clear" w:color="auto" w:fill="FFFFFF"/>
        </w:rPr>
      </w:pPr>
      <w:r w:rsidRPr="0073360C">
        <w:rPr>
          <w:rFonts w:ascii="Arial" w:hAnsi="Arial" w:cs="Arial"/>
          <w:color w:val="565A5C"/>
          <w:spacing w:val="3"/>
          <w:sz w:val="24"/>
          <w:szCs w:val="24"/>
          <w:shd w:val="clear" w:color="auto" w:fill="FFFFFF"/>
        </w:rPr>
        <w:t xml:space="preserve">As a small investor, can I invest – either directly or indirectly - in mortgages? What kind of risks would I be undertaking if I did? Are there any other financial instruments that have similar risks? Given the current economic situation, would you invest in mortgages? Why or why not? What about these other financial instruments that I asked about, would you invest in them? If the risks are </w:t>
      </w:r>
      <w:proofErr w:type="gramStart"/>
      <w:r w:rsidRPr="0073360C">
        <w:rPr>
          <w:rFonts w:ascii="Arial" w:hAnsi="Arial" w:cs="Arial"/>
          <w:color w:val="565A5C"/>
          <w:spacing w:val="3"/>
          <w:sz w:val="24"/>
          <w:szCs w:val="24"/>
          <w:shd w:val="clear" w:color="auto" w:fill="FFFFFF"/>
        </w:rPr>
        <w:t>similar to</w:t>
      </w:r>
      <w:proofErr w:type="gramEnd"/>
      <w:r w:rsidRPr="0073360C">
        <w:rPr>
          <w:rFonts w:ascii="Arial" w:hAnsi="Arial" w:cs="Arial"/>
          <w:color w:val="565A5C"/>
          <w:spacing w:val="3"/>
          <w:sz w:val="24"/>
          <w:szCs w:val="24"/>
          <w:shd w:val="clear" w:color="auto" w:fill="FFFFFF"/>
        </w:rPr>
        <w:t xml:space="preserve"> the risks inherent in mortgages, would you make the same decision as you would with mortgages? Please post your response by Wednesday, at 11:59 PM, Central Time</w:t>
      </w:r>
    </w:p>
    <w:p w14:paraId="45939134" w14:textId="49364764" w:rsidR="0073360C" w:rsidRPr="0073360C" w:rsidRDefault="0073360C">
      <w:pPr>
        <w:rPr>
          <w:rFonts w:ascii="Arial" w:hAnsi="Arial" w:cs="Arial"/>
          <w:sz w:val="24"/>
          <w:szCs w:val="24"/>
        </w:rPr>
      </w:pPr>
    </w:p>
    <w:p w14:paraId="425D9674" w14:textId="0554C367" w:rsidR="0073360C" w:rsidRPr="0073360C" w:rsidRDefault="0073360C">
      <w:pPr>
        <w:rPr>
          <w:rFonts w:ascii="Arial" w:hAnsi="Arial" w:cs="Arial"/>
          <w:sz w:val="24"/>
          <w:szCs w:val="24"/>
        </w:rPr>
      </w:pPr>
      <w:r w:rsidRPr="0073360C">
        <w:rPr>
          <w:rFonts w:ascii="Arial" w:hAnsi="Arial" w:cs="Arial"/>
          <w:sz w:val="24"/>
          <w:szCs w:val="24"/>
        </w:rPr>
        <w:t>Question 2</w:t>
      </w:r>
    </w:p>
    <w:p w14:paraId="1FD8FEB1" w14:textId="2839695E" w:rsidR="0073360C" w:rsidRPr="0073360C" w:rsidRDefault="0073360C">
      <w:pPr>
        <w:rPr>
          <w:rFonts w:ascii="Arial" w:hAnsi="Arial" w:cs="Arial"/>
          <w:color w:val="565A5C"/>
          <w:spacing w:val="3"/>
          <w:sz w:val="24"/>
          <w:szCs w:val="24"/>
          <w:shd w:val="clear" w:color="auto" w:fill="FFFFFF"/>
        </w:rPr>
      </w:pPr>
      <w:r w:rsidRPr="0073360C">
        <w:rPr>
          <w:rFonts w:ascii="Arial" w:hAnsi="Arial" w:cs="Arial"/>
          <w:color w:val="565A5C"/>
          <w:spacing w:val="3"/>
          <w:sz w:val="24"/>
          <w:szCs w:val="24"/>
          <w:bdr w:val="none" w:sz="0" w:space="0" w:color="auto" w:frame="1"/>
          <w:shd w:val="clear" w:color="auto" w:fill="FFFFFF"/>
        </w:rPr>
        <w:t>Explain how the credit crisis adversely affected many </w:t>
      </w:r>
      <w:r w:rsidRPr="0073360C">
        <w:rPr>
          <w:rFonts w:ascii="Arial" w:hAnsi="Arial" w:cs="Arial"/>
          <w:color w:val="565A5C"/>
          <w:spacing w:val="3"/>
          <w:sz w:val="24"/>
          <w:szCs w:val="24"/>
          <w:shd w:val="clear" w:color="auto" w:fill="FFFFFF"/>
        </w:rPr>
        <w:t>other people beyond homeowners and mortgage companies</w:t>
      </w:r>
    </w:p>
    <w:p w14:paraId="3D8BFD29" w14:textId="3E7BE8B5" w:rsidR="0073360C" w:rsidRPr="0073360C" w:rsidRDefault="0073360C">
      <w:pPr>
        <w:rPr>
          <w:rFonts w:ascii="Arial" w:hAnsi="Arial" w:cs="Arial"/>
          <w:sz w:val="24"/>
          <w:szCs w:val="24"/>
        </w:rPr>
      </w:pPr>
    </w:p>
    <w:p w14:paraId="329B474A" w14:textId="07625DB0" w:rsidR="0073360C" w:rsidRPr="0073360C" w:rsidRDefault="0073360C">
      <w:pPr>
        <w:rPr>
          <w:rFonts w:ascii="Arial" w:hAnsi="Arial" w:cs="Arial"/>
          <w:sz w:val="24"/>
          <w:szCs w:val="24"/>
        </w:rPr>
      </w:pPr>
      <w:r w:rsidRPr="0073360C">
        <w:rPr>
          <w:rFonts w:ascii="Arial" w:hAnsi="Arial" w:cs="Arial"/>
          <w:sz w:val="24"/>
          <w:szCs w:val="24"/>
        </w:rPr>
        <w:t>Question 3</w:t>
      </w:r>
    </w:p>
    <w:p w14:paraId="007BF059" w14:textId="77777777" w:rsidR="0073360C" w:rsidRPr="0073360C" w:rsidRDefault="0073360C" w:rsidP="0073360C">
      <w:pPr>
        <w:rPr>
          <w:rFonts w:ascii="Arial" w:hAnsi="Arial" w:cs="Arial"/>
          <w:sz w:val="24"/>
          <w:szCs w:val="24"/>
        </w:rPr>
      </w:pPr>
      <w:r w:rsidRPr="0073360C">
        <w:rPr>
          <w:rFonts w:ascii="Arial" w:hAnsi="Arial" w:cs="Arial"/>
          <w:sz w:val="24"/>
          <w:szCs w:val="24"/>
        </w:rPr>
        <w:t>Common Stock Valuations. What are some of the tools used to determine stock valuations? Are these tools keeping up with today's new companies? Did they truly reflect the values of the dot.com boom companies? Are a company's common stocks today reflective of its true values?</w:t>
      </w:r>
    </w:p>
    <w:p w14:paraId="63B0D8F7" w14:textId="77777777" w:rsidR="0073360C" w:rsidRDefault="0073360C"/>
    <w:sectPr w:rsidR="00733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0C"/>
    <w:rsid w:val="003402B7"/>
    <w:rsid w:val="00365A47"/>
    <w:rsid w:val="004646D8"/>
    <w:rsid w:val="005652EA"/>
    <w:rsid w:val="0073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AE36"/>
  <w15:chartTrackingRefBased/>
  <w15:docId w15:val="{A5C7966C-F6AD-4604-859B-306F94EA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CR-Jimenez, Ariel (Charlotte)</dc:creator>
  <cp:keywords/>
  <dc:description/>
  <cp:lastModifiedBy>CR-Jimenez, Ariel (Charlotte)</cp:lastModifiedBy>
  <cp:revision>1</cp:revision>
  <dcterms:created xsi:type="dcterms:W3CDTF">2018-01-23T01:35:00Z</dcterms:created>
  <dcterms:modified xsi:type="dcterms:W3CDTF">2018-01-23T02:00:00Z</dcterms:modified>
</cp:coreProperties>
</file>