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8D" w:rsidRPr="00C52FF7" w:rsidRDefault="00FA7C8D" w:rsidP="009C0DA1">
      <w:pPr>
        <w:pStyle w:val="Heading2"/>
        <w:keepNext/>
        <w:spacing w:before="0"/>
        <w:ind w:left="0" w:right="0" w:firstLin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  <w:r w:rsidRPr="00C52FF7">
        <w:rPr>
          <w:rFonts w:ascii="Times New Roman" w:hAnsi="Times New Roman"/>
          <w:b w:val="0"/>
          <w:i w:val="0"/>
          <w:sz w:val="24"/>
          <w:szCs w:val="24"/>
        </w:rPr>
        <w:t>Syllabus, English 361-001</w:t>
      </w:r>
      <w:r w:rsidR="00262B88" w:rsidRPr="00C52FF7">
        <w:rPr>
          <w:rFonts w:ascii="Times New Roman" w:hAnsi="Times New Roman"/>
          <w:b w:val="0"/>
          <w:i w:val="0"/>
          <w:sz w:val="24"/>
          <w:szCs w:val="24"/>
        </w:rPr>
        <w:t xml:space="preserve"> (Fall 2017</w:t>
      </w:r>
      <w:r w:rsidR="002566A0" w:rsidRPr="00C52FF7">
        <w:rPr>
          <w:rFonts w:ascii="Times New Roman" w:hAnsi="Times New Roman"/>
          <w:b w:val="0"/>
          <w:i w:val="0"/>
          <w:sz w:val="24"/>
          <w:szCs w:val="24"/>
        </w:rPr>
        <w:t>)</w:t>
      </w:r>
    </w:p>
    <w:p w:rsidR="00FA7C8D" w:rsidRPr="00A0388D" w:rsidRDefault="00FA7C8D" w:rsidP="00C23A2C">
      <w:pPr>
        <w:spacing w:before="80"/>
        <w:ind w:left="0" w:right="0" w:firstLine="0"/>
        <w:jc w:val="center"/>
        <w:rPr>
          <w:b/>
          <w:bCs/>
          <w:sz w:val="28"/>
          <w:szCs w:val="28"/>
        </w:rPr>
      </w:pPr>
      <w:r w:rsidRPr="00A0388D">
        <w:rPr>
          <w:b/>
          <w:bCs/>
          <w:sz w:val="28"/>
          <w:szCs w:val="28"/>
        </w:rPr>
        <w:t xml:space="preserve">CONTINENTAL FICTION </w:t>
      </w:r>
      <w:r w:rsidR="00262B88">
        <w:rPr>
          <w:b/>
          <w:bCs/>
          <w:sz w:val="28"/>
          <w:szCs w:val="28"/>
        </w:rPr>
        <w:t>IN TRANSLATION</w:t>
      </w:r>
      <w:r w:rsidR="00A45CD2">
        <w:rPr>
          <w:b/>
          <w:bCs/>
          <w:sz w:val="28"/>
          <w:szCs w:val="28"/>
        </w:rPr>
        <w:br/>
      </w:r>
      <w:r w:rsidRPr="00A0388D">
        <w:rPr>
          <w:b/>
          <w:bCs/>
          <w:sz w:val="28"/>
          <w:szCs w:val="28"/>
        </w:rPr>
        <w:t>CHEKHOV TO CAMUS</w:t>
      </w:r>
      <w:r w:rsidR="00A0388D">
        <w:rPr>
          <w:b/>
          <w:bCs/>
          <w:sz w:val="28"/>
          <w:szCs w:val="28"/>
        </w:rPr>
        <w:t xml:space="preserve"> (1880-1950)</w:t>
      </w:r>
    </w:p>
    <w:p w:rsidR="00FA7C8D" w:rsidRPr="003B4349" w:rsidRDefault="00FA7C8D" w:rsidP="009C0DA1">
      <w:pPr>
        <w:spacing w:before="0"/>
        <w:ind w:left="0" w:right="0" w:firstLine="0"/>
        <w:jc w:val="center"/>
      </w:pPr>
      <w:r w:rsidRPr="003B4349">
        <w:t>Tu, Th 1</w:t>
      </w:r>
      <w:r>
        <w:t>0:30-11</w:t>
      </w:r>
      <w:r w:rsidRPr="003B4349">
        <w:t xml:space="preserve">:45, </w:t>
      </w:r>
      <w:r w:rsidR="001C316E">
        <w:t>Robinson A349</w:t>
      </w:r>
    </w:p>
    <w:p w:rsidR="00C2031D" w:rsidRPr="00A658B5" w:rsidRDefault="00FA7C8D" w:rsidP="00091B8D">
      <w:pPr>
        <w:pStyle w:val="Heading2"/>
        <w:keepNext/>
        <w:ind w:left="0" w:firstLine="0"/>
        <w:rPr>
          <w:rFonts w:ascii="Times New Roman" w:hAnsi="Times New Roman"/>
          <w:b w:val="0"/>
          <w:i w:val="0"/>
          <w:sz w:val="24"/>
          <w:szCs w:val="24"/>
        </w:rPr>
      </w:pPr>
      <w:r w:rsidRPr="00A658B5">
        <w:rPr>
          <w:rFonts w:ascii="Times New Roman" w:hAnsi="Times New Roman"/>
          <w:b w:val="0"/>
          <w:i w:val="0"/>
          <w:sz w:val="24"/>
          <w:szCs w:val="24"/>
        </w:rPr>
        <w:t>Instructor: John Foster</w:t>
      </w:r>
      <w:r w:rsidR="00C2031D" w:rsidRPr="00A658B5">
        <w:rPr>
          <w:rFonts w:ascii="Times New Roman" w:hAnsi="Times New Roman"/>
          <w:b w:val="0"/>
          <w:i w:val="0"/>
          <w:sz w:val="24"/>
          <w:szCs w:val="24"/>
        </w:rPr>
        <w:tab/>
      </w:r>
      <w:r w:rsidR="00C2031D" w:rsidRPr="00A658B5">
        <w:rPr>
          <w:rFonts w:ascii="Times New Roman" w:hAnsi="Times New Roman"/>
          <w:b w:val="0"/>
          <w:i w:val="0"/>
          <w:sz w:val="24"/>
          <w:szCs w:val="24"/>
        </w:rPr>
        <w:tab/>
      </w:r>
      <w:r w:rsidR="00C2031D" w:rsidRPr="00A658B5">
        <w:rPr>
          <w:rFonts w:ascii="Times New Roman" w:hAnsi="Times New Roman"/>
          <w:b w:val="0"/>
          <w:i w:val="0"/>
          <w:sz w:val="24"/>
          <w:szCs w:val="24"/>
        </w:rPr>
        <w:tab/>
        <w:t xml:space="preserve">   </w:t>
      </w:r>
      <w:r w:rsidR="00C2031D" w:rsidRPr="00A658B5">
        <w:rPr>
          <w:rFonts w:ascii="Times New Roman" w:hAnsi="Times New Roman"/>
          <w:b w:val="0"/>
          <w:i w:val="0"/>
          <w:sz w:val="24"/>
          <w:szCs w:val="24"/>
        </w:rPr>
        <w:tab/>
      </w:r>
      <w:r w:rsidR="001C479D" w:rsidRPr="00A658B5">
        <w:rPr>
          <w:rFonts w:ascii="Times New Roman" w:hAnsi="Times New Roman"/>
          <w:b w:val="0"/>
          <w:i w:val="0"/>
          <w:sz w:val="24"/>
          <w:szCs w:val="24"/>
        </w:rPr>
        <w:tab/>
      </w:r>
      <w:r w:rsidR="00FA6CD9">
        <w:rPr>
          <w:rFonts w:ascii="Times New Roman" w:hAnsi="Times New Roman"/>
          <w:b w:val="0"/>
          <w:i w:val="0"/>
          <w:sz w:val="24"/>
          <w:szCs w:val="24"/>
        </w:rPr>
        <w:tab/>
      </w:r>
      <w:r w:rsidR="00C2031D" w:rsidRPr="00A658B5">
        <w:rPr>
          <w:rFonts w:ascii="Times New Roman" w:hAnsi="Times New Roman"/>
          <w:b w:val="0"/>
          <w:i w:val="0"/>
          <w:sz w:val="24"/>
          <w:szCs w:val="24"/>
        </w:rPr>
        <w:t>Office: Robinson A426</w:t>
      </w:r>
    </w:p>
    <w:p w:rsidR="00B52828" w:rsidRPr="0084046C" w:rsidRDefault="002566A0" w:rsidP="001842C9">
      <w:pPr>
        <w:spacing w:before="0"/>
        <w:ind w:left="0" w:firstLine="0"/>
        <w:rPr>
          <w:lang w:val="fr-FR"/>
        </w:rPr>
      </w:pPr>
      <w:r w:rsidRPr="0084046C">
        <w:rPr>
          <w:lang w:val="fr-FR"/>
        </w:rPr>
        <w:t>E-Mail:</w:t>
      </w:r>
      <w:r w:rsidR="00C52FF7">
        <w:rPr>
          <w:lang w:val="fr-FR"/>
        </w:rPr>
        <w:t xml:space="preserve"> jfoster@gmu.edu</w:t>
      </w:r>
      <w:r w:rsidRPr="0084046C">
        <w:rPr>
          <w:lang w:val="fr-FR"/>
        </w:rPr>
        <w:tab/>
      </w:r>
      <w:r w:rsidRPr="0084046C">
        <w:rPr>
          <w:lang w:val="fr-FR"/>
        </w:rPr>
        <w:tab/>
      </w:r>
      <w:r w:rsidR="00C2031D" w:rsidRPr="0084046C">
        <w:rPr>
          <w:lang w:val="fr-FR"/>
        </w:rPr>
        <w:tab/>
      </w:r>
      <w:r w:rsidR="00C2031D" w:rsidRPr="0084046C">
        <w:rPr>
          <w:lang w:val="fr-FR"/>
        </w:rPr>
        <w:tab/>
      </w:r>
      <w:r w:rsidR="001C479D" w:rsidRPr="0084046C">
        <w:rPr>
          <w:lang w:val="fr-FR"/>
        </w:rPr>
        <w:tab/>
      </w:r>
      <w:r w:rsidR="00FA6CD9">
        <w:rPr>
          <w:lang w:val="fr-FR"/>
        </w:rPr>
        <w:tab/>
      </w:r>
      <w:r w:rsidR="008A1068">
        <w:rPr>
          <w:lang w:val="fr-FR"/>
        </w:rPr>
        <w:t xml:space="preserve">Hours: </w:t>
      </w:r>
      <w:r w:rsidR="00A658B5">
        <w:rPr>
          <w:lang w:val="fr-FR"/>
        </w:rPr>
        <w:t xml:space="preserve">Tu, Th </w:t>
      </w:r>
      <w:r w:rsidR="000F2401">
        <w:rPr>
          <w:lang w:val="fr-FR"/>
        </w:rPr>
        <w:t>3:00-</w:t>
      </w:r>
      <w:r w:rsidR="000B4FED" w:rsidRPr="0084046C">
        <w:rPr>
          <w:lang w:val="fr-FR"/>
        </w:rPr>
        <w:t>4</w:t>
      </w:r>
      <w:r w:rsidR="00B52828" w:rsidRPr="0084046C">
        <w:rPr>
          <w:lang w:val="fr-FR"/>
        </w:rPr>
        <w:t>:</w:t>
      </w:r>
      <w:r w:rsidR="000B4FED" w:rsidRPr="0084046C">
        <w:rPr>
          <w:lang w:val="fr-FR"/>
        </w:rPr>
        <w:t>30</w:t>
      </w:r>
      <w:r w:rsidR="00B52828" w:rsidRPr="0084046C">
        <w:rPr>
          <w:lang w:val="fr-FR"/>
        </w:rPr>
        <w:t xml:space="preserve">, </w:t>
      </w:r>
    </w:p>
    <w:p w:rsidR="00C2031D" w:rsidRDefault="002566A0" w:rsidP="001842C9">
      <w:pPr>
        <w:spacing w:before="0"/>
        <w:ind w:left="0" w:firstLine="0"/>
      </w:pPr>
      <w:r>
        <w:t>Phone: 703/993-1160 (during business hours)</w:t>
      </w:r>
      <w:r w:rsidR="00C2031D">
        <w:tab/>
      </w:r>
      <w:r w:rsidR="00FA6CD9">
        <w:tab/>
      </w:r>
      <w:r w:rsidR="00C2031D">
        <w:tab/>
        <w:t xml:space="preserve">    </w:t>
      </w:r>
      <w:r w:rsidR="00924CF2">
        <w:t xml:space="preserve">  </w:t>
      </w:r>
      <w:r w:rsidR="000F2401">
        <w:t xml:space="preserve">and </w:t>
      </w:r>
      <w:r w:rsidR="00C2031D">
        <w:t>by appointment.</w:t>
      </w:r>
    </w:p>
    <w:p w:rsidR="00C2031D" w:rsidRDefault="00C2031D" w:rsidP="00091B8D">
      <w:pPr>
        <w:spacing w:after="80"/>
        <w:ind w:left="720" w:hanging="720"/>
        <w:rPr>
          <w:u w:val="single"/>
        </w:rPr>
      </w:pPr>
      <w:r w:rsidRPr="004C2392">
        <w:rPr>
          <w:b/>
        </w:rPr>
        <w:t>Required Books</w:t>
      </w:r>
      <w:r>
        <w:t xml:space="preserve"> (listed in chronological order</w:t>
      </w:r>
      <w:r w:rsidR="00C23A2C">
        <w:t>, by date of publication</w:t>
      </w:r>
      <w:r w:rsidR="00321283">
        <w:t>. N</w:t>
      </w:r>
      <w:r w:rsidR="00AA2804">
        <w:t xml:space="preserve">otice that </w:t>
      </w:r>
      <w:r w:rsidR="00321283">
        <w:t xml:space="preserve">both </w:t>
      </w:r>
      <w:r w:rsidR="00C23A2C">
        <w:t xml:space="preserve">Proust’s and Kafka’s novels </w:t>
      </w:r>
      <w:r w:rsidR="00C52FF7">
        <w:t>originate</w:t>
      </w:r>
      <w:r w:rsidR="00321283">
        <w:t>d</w:t>
      </w:r>
      <w:r w:rsidR="00C52FF7">
        <w:t xml:space="preserve"> before</w:t>
      </w:r>
      <w:r w:rsidR="00C23A2C">
        <w:t xml:space="preserve"> </w:t>
      </w:r>
      <w:r w:rsidR="00321283">
        <w:t xml:space="preserve">people had experienced </w:t>
      </w:r>
      <w:r w:rsidR="00C23A2C">
        <w:t>the full impact of World War I</w:t>
      </w:r>
      <w:r>
        <w:t xml:space="preserve">): </w:t>
      </w:r>
    </w:p>
    <w:p w:rsidR="00C2031D" w:rsidRDefault="00C2031D" w:rsidP="001842C9">
      <w:pPr>
        <w:spacing w:before="0"/>
        <w:ind w:left="0" w:right="-720" w:firstLine="0"/>
      </w:pPr>
      <w:r>
        <w:t>1881</w:t>
      </w:r>
      <w:r>
        <w:tab/>
        <w:t xml:space="preserve">Giovanni Verga, </w:t>
      </w:r>
      <w:r w:rsidR="004C3A18">
        <w:t xml:space="preserve">I MALAVOGLIA: </w:t>
      </w:r>
      <w:r>
        <w:t>THE HOUSE BY THE MEDLAR TREE (</w:t>
      </w:r>
      <w:r w:rsidR="004C3A18">
        <w:t>Dedalus).</w:t>
      </w:r>
    </w:p>
    <w:p w:rsidR="00C2031D" w:rsidRDefault="00C2031D" w:rsidP="001842C9">
      <w:pPr>
        <w:spacing w:before="0"/>
        <w:ind w:left="0" w:right="-720" w:firstLine="0"/>
      </w:pPr>
      <w:r>
        <w:t>1890s</w:t>
      </w:r>
      <w:r>
        <w:tab/>
        <w:t>Anton Chekhov, LADY WITH THE LITTLE DOG AND OTHER STORIES (Penguin).</w:t>
      </w:r>
    </w:p>
    <w:p w:rsidR="00C2031D" w:rsidRDefault="00C2031D" w:rsidP="001842C9">
      <w:pPr>
        <w:spacing w:before="0"/>
        <w:ind w:left="0" w:right="-720" w:firstLine="0"/>
      </w:pPr>
      <w:r>
        <w:t>1906</w:t>
      </w:r>
      <w:r>
        <w:tab/>
        <w:t>Robert Musil, THE CONFUSI</w:t>
      </w:r>
      <w:r w:rsidR="00F44750">
        <w:t>ONS OF YOUNG TORLESS (Penguin).</w:t>
      </w:r>
    </w:p>
    <w:p w:rsidR="00C2031D" w:rsidRDefault="001C316E" w:rsidP="001C316E">
      <w:pPr>
        <w:spacing w:before="0"/>
        <w:ind w:left="1080" w:hanging="1080"/>
      </w:pPr>
      <w:r>
        <w:t xml:space="preserve">1919    </w:t>
      </w:r>
      <w:r w:rsidR="00C2031D">
        <w:t>Marcel Proust, WITHIN A BUDDING GROVE (Modern Library</w:t>
      </w:r>
      <w:r w:rsidR="00091B8D">
        <w:t xml:space="preserve">; </w:t>
      </w:r>
      <w:r w:rsidR="00321283">
        <w:t>based on</w:t>
      </w:r>
      <w:r w:rsidR="00091B8D">
        <w:t xml:space="preserve"> </w:t>
      </w:r>
      <w:r w:rsidR="00A45CD2">
        <w:t xml:space="preserve">earlier </w:t>
      </w:r>
      <w:r w:rsidR="00262B88">
        <w:t xml:space="preserve">drafts </w:t>
      </w:r>
      <w:r w:rsidR="00AA2804">
        <w:t>written from 1907 to 19</w:t>
      </w:r>
      <w:r w:rsidR="00A45CD2">
        <w:t>14</w:t>
      </w:r>
      <w:r w:rsidR="00C2031D">
        <w:t>).</w:t>
      </w:r>
      <w:r w:rsidR="00C2031D">
        <w:tab/>
      </w:r>
    </w:p>
    <w:p w:rsidR="00C2031D" w:rsidRDefault="00C2031D" w:rsidP="001842C9">
      <w:pPr>
        <w:spacing w:before="0"/>
        <w:ind w:left="0" w:firstLine="0"/>
        <w:jc w:val="both"/>
      </w:pPr>
      <w:r>
        <w:t>1921</w:t>
      </w:r>
      <w:r w:rsidR="001C479D">
        <w:tab/>
      </w:r>
      <w:r>
        <w:t xml:space="preserve">Evgeny Zamiatin, WE (Penguin). </w:t>
      </w:r>
    </w:p>
    <w:p w:rsidR="00C2031D" w:rsidRDefault="00C2031D" w:rsidP="001842C9">
      <w:pPr>
        <w:spacing w:before="0"/>
        <w:ind w:left="0" w:firstLine="0"/>
      </w:pPr>
      <w:r>
        <w:t>1925</w:t>
      </w:r>
      <w:r>
        <w:tab/>
        <w:t>F</w:t>
      </w:r>
      <w:r w:rsidR="00116843">
        <w:t>ra</w:t>
      </w:r>
      <w:r w:rsidR="00F44750">
        <w:t>nz Kafka, THE TRIAL (Schocken, written 1914-15).</w:t>
      </w:r>
      <w:r w:rsidR="00116843">
        <w:t xml:space="preserve"> </w:t>
      </w:r>
      <w:r w:rsidR="00F44750">
        <w:t>Breon Mitchell translation!</w:t>
      </w:r>
      <w:r>
        <w:t xml:space="preserve">  </w:t>
      </w:r>
    </w:p>
    <w:p w:rsidR="00C2031D" w:rsidRDefault="00C2031D" w:rsidP="001842C9">
      <w:pPr>
        <w:tabs>
          <w:tab w:val="left" w:pos="720"/>
          <w:tab w:val="left" w:pos="1008"/>
          <w:tab w:val="left" w:pos="1440"/>
        </w:tabs>
        <w:spacing w:before="0"/>
        <w:ind w:left="0" w:firstLine="0"/>
      </w:pPr>
      <w:r>
        <w:t>1936</w:t>
      </w:r>
      <w:r w:rsidR="0007784A">
        <w:tab/>
      </w:r>
      <w:r>
        <w:t>Vladimir Nabokov, DESPAIR (Vintage</w:t>
      </w:r>
      <w:r w:rsidR="001C316E">
        <w:t>, 1965 E</w:t>
      </w:r>
      <w:r>
        <w:t>nglish revision</w:t>
      </w:r>
      <w:r w:rsidR="000B4FED">
        <w:t xml:space="preserve"> </w:t>
      </w:r>
      <w:r>
        <w:t xml:space="preserve">of </w:t>
      </w:r>
      <w:r w:rsidR="000B4FED">
        <w:t xml:space="preserve">the </w:t>
      </w:r>
      <w:r>
        <w:t>Russian original</w:t>
      </w:r>
      <w:r w:rsidR="001C316E">
        <w:t>)</w:t>
      </w:r>
      <w:r>
        <w:t>.</w:t>
      </w:r>
    </w:p>
    <w:p w:rsidR="00C2031D" w:rsidRPr="0084046C" w:rsidRDefault="00C2031D" w:rsidP="001842C9">
      <w:pPr>
        <w:spacing w:before="0"/>
        <w:ind w:left="0" w:firstLine="0"/>
        <w:jc w:val="both"/>
        <w:rPr>
          <w:lang w:val="fr-FR"/>
        </w:rPr>
      </w:pPr>
      <w:r w:rsidRPr="0084046C">
        <w:rPr>
          <w:lang w:val="fr-FR"/>
        </w:rPr>
        <w:t>1939</w:t>
      </w:r>
      <w:r w:rsidRPr="0084046C">
        <w:rPr>
          <w:lang w:val="fr-FR"/>
        </w:rPr>
        <w:tab/>
        <w:t>M</w:t>
      </w:r>
      <w:r w:rsidR="00E948B5" w:rsidRPr="0084046C">
        <w:rPr>
          <w:lang w:val="fr-FR"/>
        </w:rPr>
        <w:t>arguerite Yourcenar, COUP DE GRÂ</w:t>
      </w:r>
      <w:r w:rsidRPr="0084046C">
        <w:rPr>
          <w:lang w:val="fr-FR"/>
        </w:rPr>
        <w:t>CE (Farrar, Straus &amp; Giroux).</w:t>
      </w:r>
    </w:p>
    <w:p w:rsidR="00C2031D" w:rsidRDefault="00C2031D" w:rsidP="00C23A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15"/>
        </w:tabs>
        <w:spacing w:before="0"/>
        <w:ind w:left="0" w:firstLine="0"/>
        <w:rPr>
          <w:u w:val="single"/>
        </w:rPr>
      </w:pPr>
      <w:r>
        <w:t>1947</w:t>
      </w:r>
      <w:r>
        <w:tab/>
        <w:t>Albert Camus, THE PLAGUE (Vintage).</w:t>
      </w:r>
      <w:r w:rsidR="00C23A2C">
        <w:tab/>
      </w:r>
    </w:p>
    <w:p w:rsidR="00C2031D" w:rsidRDefault="00C2031D" w:rsidP="00A45CD2">
      <w:pPr>
        <w:spacing w:before="60" w:after="60"/>
        <w:ind w:left="0" w:firstLine="0"/>
        <w:jc w:val="both"/>
      </w:pPr>
      <w:r>
        <w:rPr>
          <w:b/>
          <w:bCs/>
        </w:rPr>
        <w:t>Course Objectives:</w:t>
      </w:r>
    </w:p>
    <w:p w:rsidR="00C2031D" w:rsidRDefault="00C2031D" w:rsidP="00262B88">
      <w:pPr>
        <w:spacing w:before="0"/>
        <w:ind w:left="0" w:firstLine="0"/>
        <w:jc w:val="both"/>
      </w:pPr>
      <w:r>
        <w:t xml:space="preserve">   </w:t>
      </w:r>
      <w:r w:rsidR="00321283">
        <w:t xml:space="preserve"> </w:t>
      </w:r>
      <w:r>
        <w:t xml:space="preserve">1. To read </w:t>
      </w:r>
      <w:r w:rsidR="00262B88">
        <w:t>a selection</w:t>
      </w:r>
      <w:r>
        <w:t xml:space="preserve"> of the best fiction </w:t>
      </w:r>
      <w:r w:rsidR="00DC0D66">
        <w:t>from</w:t>
      </w:r>
      <w:r>
        <w:t xml:space="preserve"> </w:t>
      </w:r>
      <w:r w:rsidR="00262B88">
        <w:t>Western</w:t>
      </w:r>
      <w:r>
        <w:t xml:space="preserve"> </w:t>
      </w:r>
      <w:r w:rsidR="00DB3912">
        <w:t>Europe and Russia</w:t>
      </w:r>
      <w:r>
        <w:t xml:space="preserve"> </w:t>
      </w:r>
      <w:r w:rsidR="00DC0D66">
        <w:t>between</w:t>
      </w:r>
      <w:r>
        <w:t xml:space="preserve"> 1880 </w:t>
      </w:r>
      <w:r w:rsidR="00DC0D66">
        <w:t>and</w:t>
      </w:r>
      <w:r>
        <w:t xml:space="preserve"> 1950, </w:t>
      </w:r>
      <w:r w:rsidR="003A48DD">
        <w:t xml:space="preserve">using </w:t>
      </w:r>
      <w:r w:rsidR="002A52AD">
        <w:t xml:space="preserve">works </w:t>
      </w:r>
      <w:r w:rsidR="003A48DD">
        <w:t>translated from</w:t>
      </w:r>
      <w:r w:rsidR="002A52AD">
        <w:t xml:space="preserve"> </w:t>
      </w:r>
      <w:r>
        <w:t>French, German, Italian</w:t>
      </w:r>
      <w:r w:rsidR="00DB3912">
        <w:t>, and Russian</w:t>
      </w:r>
      <w:r>
        <w:t xml:space="preserve">. As time permits, we shall </w:t>
      </w:r>
      <w:r w:rsidR="00DB3912">
        <w:t>view</w:t>
      </w:r>
      <w:r>
        <w:t xml:space="preserve"> selections from </w:t>
      </w:r>
      <w:r w:rsidR="003A48DD">
        <w:t>films</w:t>
      </w:r>
      <w:r>
        <w:t xml:space="preserve"> </w:t>
      </w:r>
      <w:r w:rsidR="00262B88">
        <w:t xml:space="preserve">and graphic novel versions </w:t>
      </w:r>
      <w:r>
        <w:t>of several</w:t>
      </w:r>
      <w:r w:rsidR="00262B88">
        <w:t xml:space="preserve"> of the works</w:t>
      </w:r>
      <w:r>
        <w:t>.</w:t>
      </w:r>
    </w:p>
    <w:p w:rsidR="00C2031D" w:rsidRDefault="00C2031D" w:rsidP="00A45CD2">
      <w:pPr>
        <w:spacing w:before="0"/>
        <w:ind w:left="0" w:right="0" w:firstLine="0"/>
        <w:jc w:val="both"/>
      </w:pPr>
      <w:r>
        <w:t xml:space="preserve">   </w:t>
      </w:r>
      <w:r w:rsidR="00321283">
        <w:t xml:space="preserve"> </w:t>
      </w:r>
      <w:r>
        <w:t xml:space="preserve">2. To understand the main </w:t>
      </w:r>
      <w:r w:rsidR="00262B88">
        <w:t>trends</w:t>
      </w:r>
      <w:r>
        <w:t xml:space="preserve"> in fiction </w:t>
      </w:r>
      <w:r w:rsidR="00384E3A">
        <w:t>at</w:t>
      </w:r>
      <w:r>
        <w:t xml:space="preserve"> </w:t>
      </w:r>
      <w:r w:rsidR="00262B88">
        <w:t>this</w:t>
      </w:r>
      <w:r>
        <w:t xml:space="preserve"> crisis-torn but creative </w:t>
      </w:r>
      <w:r w:rsidR="00262B88">
        <w:t>period</w:t>
      </w:r>
      <w:r>
        <w:t xml:space="preserve"> in Western lit</w:t>
      </w:r>
      <w:r w:rsidR="00EA44E7">
        <w:softHyphen/>
      </w:r>
      <w:r>
        <w:t xml:space="preserve">erature. </w:t>
      </w:r>
      <w:r w:rsidR="001C316E">
        <w:t>W</w:t>
      </w:r>
      <w:r>
        <w:t>e start with Chekh</w:t>
      </w:r>
      <w:r w:rsidR="00A107DD">
        <w:t>ov and Verga</w:t>
      </w:r>
      <w:r w:rsidR="001C316E">
        <w:t xml:space="preserve">, </w:t>
      </w:r>
      <w:r w:rsidR="00321283">
        <w:t>who exemplify</w:t>
      </w:r>
      <w:r w:rsidR="001C316E">
        <w:t xml:space="preserve"> the realism and naturalism </w:t>
      </w:r>
      <w:r w:rsidR="00321283">
        <w:t>typical of</w:t>
      </w:r>
      <w:r w:rsidR="001C316E">
        <w:t xml:space="preserve"> fiction </w:t>
      </w:r>
      <w:r w:rsidR="00321283">
        <w:t>written in</w:t>
      </w:r>
      <w:r w:rsidR="001C316E">
        <w:t xml:space="preserve"> the late 19</w:t>
      </w:r>
      <w:r w:rsidR="001C316E" w:rsidRPr="00262B88">
        <w:rPr>
          <w:vertAlign w:val="superscript"/>
        </w:rPr>
        <w:t>th</w:t>
      </w:r>
      <w:r w:rsidR="001C316E">
        <w:t xml:space="preserve"> century</w:t>
      </w:r>
      <w:r>
        <w:t xml:space="preserve">. The </w:t>
      </w:r>
      <w:r w:rsidR="00C52FF7">
        <w:t>middle</w:t>
      </w:r>
      <w:r w:rsidR="00441825">
        <w:t xml:space="preserve"> </w:t>
      </w:r>
      <w:r w:rsidR="00321283">
        <w:t xml:space="preserve">sections </w:t>
      </w:r>
      <w:r>
        <w:t xml:space="preserve">of the course </w:t>
      </w:r>
      <w:r w:rsidR="00C52FF7">
        <w:t>turn to</w:t>
      </w:r>
      <w:r w:rsidR="00116843">
        <w:t xml:space="preserve"> </w:t>
      </w:r>
      <w:r w:rsidR="00441825">
        <w:t xml:space="preserve">the </w:t>
      </w:r>
      <w:r>
        <w:t>two waves of innov</w:t>
      </w:r>
      <w:r w:rsidR="00A658B5">
        <w:softHyphen/>
      </w:r>
      <w:r>
        <w:t xml:space="preserve">ation </w:t>
      </w:r>
      <w:r w:rsidR="00116843">
        <w:t xml:space="preserve">that </w:t>
      </w:r>
      <w:r w:rsidR="00321283">
        <w:t>turned</w:t>
      </w:r>
      <w:r w:rsidR="00751C10">
        <w:t xml:space="preserve"> against</w:t>
      </w:r>
      <w:r w:rsidR="00AA2804">
        <w:t xml:space="preserve"> </w:t>
      </w:r>
      <w:r w:rsidR="00116843">
        <w:t>the</w:t>
      </w:r>
      <w:r w:rsidR="00C52FF7">
        <w:t>se</w:t>
      </w:r>
      <w:r w:rsidR="00116843">
        <w:t xml:space="preserve"> </w:t>
      </w:r>
      <w:r w:rsidR="00C52FF7">
        <w:t>trends</w:t>
      </w:r>
      <w:r w:rsidR="00EA44E7">
        <w:t xml:space="preserve">. First </w:t>
      </w:r>
      <w:r w:rsidR="00AA2804">
        <w:t>comes</w:t>
      </w:r>
      <w:r>
        <w:t xml:space="preserve"> the modernis</w:t>
      </w:r>
      <w:r w:rsidR="008A1560">
        <w:t>t fiction</w:t>
      </w:r>
      <w:r>
        <w:t xml:space="preserve"> of Musil and Proust, </w:t>
      </w:r>
      <w:r w:rsidR="00441825">
        <w:t xml:space="preserve">which </w:t>
      </w:r>
      <w:r w:rsidR="00C52FF7">
        <w:t>looked</w:t>
      </w:r>
      <w:r w:rsidR="00CB3C15">
        <w:t xml:space="preserve"> inward </w:t>
      </w:r>
      <w:r w:rsidR="00DB3912">
        <w:t xml:space="preserve">to </w:t>
      </w:r>
      <w:r w:rsidR="00EA44E7">
        <w:t>explore</w:t>
      </w:r>
      <w:r w:rsidR="0007784A">
        <w:t xml:space="preserve"> </w:t>
      </w:r>
      <w:r w:rsidR="00DB3912">
        <w:t>deeper</w:t>
      </w:r>
      <w:r w:rsidR="00924CF2">
        <w:t xml:space="preserve"> </w:t>
      </w:r>
      <w:r w:rsidR="00CB3C15">
        <w:t xml:space="preserve">psychological </w:t>
      </w:r>
      <w:r w:rsidR="00EA44E7">
        <w:t>issues</w:t>
      </w:r>
      <w:r w:rsidR="001C316E">
        <w:t>;</w:t>
      </w:r>
      <w:r w:rsidR="00CB3C15">
        <w:t xml:space="preserve"> </w:t>
      </w:r>
      <w:r>
        <w:t xml:space="preserve">then </w:t>
      </w:r>
      <w:r w:rsidR="00C52FF7">
        <w:t xml:space="preserve">comes </w:t>
      </w:r>
      <w:r>
        <w:t>the experi</w:t>
      </w:r>
      <w:r w:rsidR="00441825">
        <w:softHyphen/>
      </w:r>
      <w:r>
        <w:t xml:space="preserve">mental </w:t>
      </w:r>
      <w:r w:rsidR="008A1560">
        <w:t>work</w:t>
      </w:r>
      <w:r>
        <w:t xml:space="preserve"> of Nabokov and Kafka</w:t>
      </w:r>
      <w:r w:rsidR="00CB3C15">
        <w:t xml:space="preserve"> </w:t>
      </w:r>
      <w:r w:rsidR="008A1560">
        <w:t xml:space="preserve">that </w:t>
      </w:r>
      <w:r w:rsidR="001C316E">
        <w:t>sought</w:t>
      </w:r>
      <w:r w:rsidR="00A658B5">
        <w:t xml:space="preserve"> to remake</w:t>
      </w:r>
      <w:r w:rsidR="00CB3C15">
        <w:t xml:space="preserve"> the experience of reading</w:t>
      </w:r>
      <w:r>
        <w:t xml:space="preserve">. The course ends with three writers who </w:t>
      </w:r>
      <w:r w:rsidR="00924CF2">
        <w:t>respond</w:t>
      </w:r>
      <w:r w:rsidR="00DC0D66">
        <w:t>ed</w:t>
      </w:r>
      <w:r w:rsidR="00924CF2">
        <w:t xml:space="preserve"> to</w:t>
      </w:r>
      <w:r>
        <w:t xml:space="preserve"> </w:t>
      </w:r>
      <w:r w:rsidR="001C316E">
        <w:t xml:space="preserve">period’s </w:t>
      </w:r>
      <w:r w:rsidR="00DC0D66">
        <w:t>historical crises</w:t>
      </w:r>
      <w:r w:rsidR="00FA7C8D">
        <w:t xml:space="preserve">: Zamiatin and the </w:t>
      </w:r>
      <w:r w:rsidR="005250B8">
        <w:t xml:space="preserve">aftermath of the </w:t>
      </w:r>
      <w:r w:rsidR="00FA7C8D">
        <w:t>Russian revolu</w:t>
      </w:r>
      <w:r w:rsidR="001647A7">
        <w:softHyphen/>
      </w:r>
      <w:r>
        <w:t xml:space="preserve">tion, </w:t>
      </w:r>
      <w:r w:rsidR="005250B8">
        <w:t xml:space="preserve">Camus and the civilian experience of </w:t>
      </w:r>
      <w:r w:rsidR="003A48DD">
        <w:t xml:space="preserve">World War II, and </w:t>
      </w:r>
      <w:r>
        <w:t>Yourcenar</w:t>
      </w:r>
      <w:r w:rsidR="002D6107">
        <w:t xml:space="preserve"> </w:t>
      </w:r>
      <w:r w:rsidR="001C316E">
        <w:t xml:space="preserve">as a pioneering female writer </w:t>
      </w:r>
      <w:r w:rsidR="00321283">
        <w:t>who dealt</w:t>
      </w:r>
      <w:r w:rsidR="001C316E">
        <w:t xml:space="preserve"> with similar</w:t>
      </w:r>
      <w:r w:rsidR="00751C10">
        <w:t xml:space="preserve"> crises</w:t>
      </w:r>
      <w:r w:rsidR="000F06DE">
        <w:t>.</w:t>
      </w:r>
    </w:p>
    <w:p w:rsidR="00C2031D" w:rsidRDefault="00C2031D" w:rsidP="00EA44E7">
      <w:pPr>
        <w:spacing w:before="0"/>
        <w:ind w:left="0" w:right="0" w:firstLine="0"/>
        <w:jc w:val="both"/>
      </w:pPr>
      <w:r>
        <w:t xml:space="preserve">   </w:t>
      </w:r>
      <w:r w:rsidR="00091B8D">
        <w:t xml:space="preserve"> </w:t>
      </w:r>
      <w:r>
        <w:t xml:space="preserve">3. </w:t>
      </w:r>
      <w:r w:rsidR="00DC0D66">
        <w:t>T</w:t>
      </w:r>
      <w:r>
        <w:t xml:space="preserve">o sharpen your skills as critical readers </w:t>
      </w:r>
      <w:r w:rsidR="00DC0D66">
        <w:t>through discussions, a series of exercises, a course paper, and a final exam</w:t>
      </w:r>
      <w:r>
        <w:t>.</w:t>
      </w:r>
      <w:r w:rsidR="00F44E95">
        <w:t xml:space="preserve"> In running from 1880 to 1950, this course begins where ENGH 360, "Continental Fiction from Goethe to Tolstoy," ended last spring</w:t>
      </w:r>
      <w:r w:rsidR="00321283">
        <w:t>.</w:t>
      </w:r>
      <w:r w:rsidR="00F44E95">
        <w:t xml:space="preserve"> </w:t>
      </w:r>
      <w:r w:rsidR="008A1068">
        <w:t xml:space="preserve">I plan to follow </w:t>
      </w:r>
      <w:r w:rsidR="00321283">
        <w:t xml:space="preserve">this course </w:t>
      </w:r>
      <w:r w:rsidR="008A1068">
        <w:t xml:space="preserve">with </w:t>
      </w:r>
      <w:r w:rsidR="00F44E95">
        <w:t xml:space="preserve">ENGH </w:t>
      </w:r>
      <w:r w:rsidR="000F06DE">
        <w:t>362, "Global Fiction since 1950</w:t>
      </w:r>
      <w:r w:rsidR="008A1068">
        <w:t xml:space="preserve">,” to be given </w:t>
      </w:r>
      <w:r w:rsidR="0010302A">
        <w:t>in 2018-19</w:t>
      </w:r>
      <w:r w:rsidR="00F44E95">
        <w:t>.</w:t>
      </w:r>
      <w:r w:rsidR="003A48DD">
        <w:t xml:space="preserve"> </w:t>
      </w:r>
    </w:p>
    <w:p w:rsidR="00C2031D" w:rsidRDefault="00C2031D" w:rsidP="00A45CD2">
      <w:pPr>
        <w:spacing w:before="60" w:after="60"/>
        <w:ind w:left="0" w:firstLine="0"/>
        <w:jc w:val="both"/>
        <w:rPr>
          <w:b/>
          <w:bCs/>
        </w:rPr>
      </w:pPr>
      <w:r>
        <w:rPr>
          <w:b/>
          <w:bCs/>
        </w:rPr>
        <w:t>Course Requirements:</w:t>
      </w:r>
    </w:p>
    <w:p w:rsidR="00C2031D" w:rsidRDefault="00C2031D" w:rsidP="00A45CD2">
      <w:pPr>
        <w:spacing w:before="0"/>
        <w:ind w:left="0" w:right="0" w:firstLine="0"/>
        <w:jc w:val="both"/>
      </w:pPr>
      <w:r>
        <w:t xml:space="preserve">   </w:t>
      </w:r>
      <w:r w:rsidR="00091B8D">
        <w:t xml:space="preserve"> </w:t>
      </w:r>
      <w:r>
        <w:t xml:space="preserve">1. </w:t>
      </w:r>
      <w:r>
        <w:rPr>
          <w:smallCaps/>
        </w:rPr>
        <w:t>Class Citizenship</w:t>
      </w:r>
      <w:r>
        <w:t>: Regular attendance, participation in class discussions, and observance of the George Mason Honor C</w:t>
      </w:r>
      <w:r w:rsidR="00274B6F">
        <w:t>ode (including no plagiarism). Quality of d</w:t>
      </w:r>
      <w:r w:rsidR="008A1068">
        <w:t xml:space="preserve">iscussion </w:t>
      </w:r>
      <w:r>
        <w:t>and/or</w:t>
      </w:r>
      <w:r w:rsidR="008A1068">
        <w:t xml:space="preserve"> evidence of steady improvement</w:t>
      </w:r>
      <w:r>
        <w:t xml:space="preserve"> will be factor</w:t>
      </w:r>
      <w:r w:rsidR="008A1068">
        <w:t>s</w:t>
      </w:r>
      <w:r>
        <w:t xml:space="preserve"> in deciding close calls on the final grade.</w:t>
      </w:r>
      <w:r w:rsidR="00A86F57">
        <w:t xml:space="preserve"> See page 4 of this syllabus for more details on grading.</w:t>
      </w:r>
    </w:p>
    <w:p w:rsidR="00C2031D" w:rsidRDefault="00C2031D" w:rsidP="00EA44E7">
      <w:pPr>
        <w:spacing w:before="0"/>
        <w:ind w:left="0" w:right="0" w:firstLine="0"/>
        <w:jc w:val="both"/>
      </w:pPr>
      <w:r>
        <w:t xml:space="preserve">   </w:t>
      </w:r>
      <w:r w:rsidR="00091B8D">
        <w:t xml:space="preserve"> </w:t>
      </w:r>
      <w:r>
        <w:t>2. E</w:t>
      </w:r>
      <w:r>
        <w:rPr>
          <w:smallCaps/>
        </w:rPr>
        <w:t>ssay</w:t>
      </w:r>
      <w:r>
        <w:t>: One course paper, 2500 words long (8 to 10 pa</w:t>
      </w:r>
      <w:r w:rsidR="00274B6F">
        <w:t xml:space="preserve">ges), due </w:t>
      </w:r>
      <w:r w:rsidR="00924CF2">
        <w:t xml:space="preserve">as an e-mail attachment </w:t>
      </w:r>
      <w:r w:rsidR="00091B8D">
        <w:t>by</w:t>
      </w:r>
      <w:r w:rsidR="00274B6F">
        <w:t xml:space="preserve"> </w:t>
      </w:r>
      <w:r w:rsidR="0084046C">
        <w:t>Sunday, December 6</w:t>
      </w:r>
      <w:r w:rsidR="00274B6F">
        <w:t>.</w:t>
      </w:r>
      <w:r>
        <w:t xml:space="preserve"> </w:t>
      </w:r>
      <w:r w:rsidR="00274B6F">
        <w:t>This</w:t>
      </w:r>
      <w:r>
        <w:t xml:space="preserve"> should be an essay (not a research paper) on one or several novels </w:t>
      </w:r>
      <w:r w:rsidR="00DC0D66">
        <w:t>from</w:t>
      </w:r>
      <w:r>
        <w:t xml:space="preserve"> the course. More details and </w:t>
      </w:r>
      <w:r w:rsidR="00DC0D66">
        <w:t>some</w:t>
      </w:r>
      <w:r>
        <w:t xml:space="preserve"> sample topics wil</w:t>
      </w:r>
      <w:r w:rsidR="0084046C">
        <w:t>l be available later. Counts 40%</w:t>
      </w:r>
      <w:r>
        <w:t>.</w:t>
      </w:r>
    </w:p>
    <w:p w:rsidR="001842C9" w:rsidRDefault="00C2031D" w:rsidP="00EA44E7">
      <w:pPr>
        <w:spacing w:before="0" w:after="120"/>
        <w:ind w:left="0" w:right="-144" w:firstLine="0"/>
        <w:jc w:val="both"/>
      </w:pPr>
      <w:r>
        <w:t xml:space="preserve">    You are welcom</w:t>
      </w:r>
      <w:r w:rsidR="008A1068">
        <w:t>e to e</w:t>
      </w:r>
      <w:r>
        <w:t xml:space="preserve">mail me about paper topics, </w:t>
      </w:r>
      <w:r w:rsidR="00CC394E">
        <w:t>with</w:t>
      </w:r>
      <w:r w:rsidR="00E14E27">
        <w:t xml:space="preserve"> questions on the read</w:t>
      </w:r>
      <w:r>
        <w:t xml:space="preserve">ing, and so on.   </w:t>
      </w:r>
    </w:p>
    <w:p w:rsidR="00DC3BF4" w:rsidRDefault="001842C9" w:rsidP="0002260D">
      <w:pPr>
        <w:spacing w:before="0"/>
        <w:ind w:left="-288" w:right="0" w:firstLine="0"/>
        <w:jc w:val="both"/>
        <w:rPr>
          <w:rFonts w:ascii="TimesNewRomanPSMT" w:hAnsi="TimesNewRomanPSMT" w:cs="TimesNewRomanPSMT"/>
        </w:rPr>
      </w:pPr>
      <w:r>
        <w:br w:type="page"/>
      </w:r>
      <w:r>
        <w:lastRenderedPageBreak/>
        <w:t xml:space="preserve">   </w:t>
      </w:r>
      <w:r w:rsidR="00751C10">
        <w:t xml:space="preserve"> </w:t>
      </w:r>
      <w:r w:rsidR="00C2031D">
        <w:t xml:space="preserve">3. </w:t>
      </w:r>
      <w:r w:rsidR="00C2031D">
        <w:rPr>
          <w:smallCaps/>
        </w:rPr>
        <w:t>Short Pieces of Writing</w:t>
      </w:r>
      <w:r w:rsidR="00C2031D">
        <w:t xml:space="preserve">: Two interpretation </w:t>
      </w:r>
      <w:r w:rsidR="00855928">
        <w:t>papers</w:t>
      </w:r>
      <w:r w:rsidR="00B64B64">
        <w:t xml:space="preserve"> on Proust and Kafka</w:t>
      </w:r>
      <w:r w:rsidR="00C2031D">
        <w:t xml:space="preserve">, </w:t>
      </w:r>
      <w:r w:rsidR="002F1930">
        <w:t>and two</w:t>
      </w:r>
      <w:r w:rsidR="00C2031D">
        <w:t xml:space="preserve"> </w:t>
      </w:r>
      <w:r w:rsidR="00B64B64">
        <w:t>com</w:t>
      </w:r>
      <w:r w:rsidR="00E14E27">
        <w:softHyphen/>
      </w:r>
      <w:r w:rsidR="00B64B64">
        <w:t xml:space="preserve">parison/contrast </w:t>
      </w:r>
      <w:r w:rsidR="00E14E27">
        <w:t>exercise</w:t>
      </w:r>
      <w:r w:rsidR="002F1930">
        <w:t>s, one</w:t>
      </w:r>
      <w:r w:rsidR="00B64B64">
        <w:t xml:space="preserve"> on Chekhov and Verga</w:t>
      </w:r>
      <w:r w:rsidR="002F1930">
        <w:t xml:space="preserve"> and the other on Nabokov and Musil.</w:t>
      </w:r>
      <w:r w:rsidR="00274B6F">
        <w:t xml:space="preserve"> </w:t>
      </w:r>
      <w:r w:rsidR="00855928">
        <w:t>This work</w:t>
      </w:r>
      <w:r w:rsidR="002F1930">
        <w:t xml:space="preserve">, </w:t>
      </w:r>
      <w:r w:rsidR="006D575D">
        <w:t xml:space="preserve">to be </w:t>
      </w:r>
      <w:r w:rsidR="000E0C5C">
        <w:t xml:space="preserve">written </w:t>
      </w:r>
      <w:r w:rsidR="006D575D">
        <w:t>out of class</w:t>
      </w:r>
      <w:r w:rsidR="002F1930">
        <w:t>,</w:t>
      </w:r>
      <w:r w:rsidR="00274B6F">
        <w:t xml:space="preserve"> </w:t>
      </w:r>
      <w:r w:rsidR="000E0C5C">
        <w:t>offers feedback on your writing before the course essay and the final; it also replaces</w:t>
      </w:r>
      <w:r w:rsidR="00DC3BF4">
        <w:t xml:space="preserve"> the midterm exam</w:t>
      </w:r>
      <w:r w:rsidR="000E0C5C">
        <w:t xml:space="preserve">. You will submit this work as online attachments. </w:t>
      </w:r>
    </w:p>
    <w:p w:rsidR="00C2031D" w:rsidRDefault="00DC3BF4" w:rsidP="0002260D">
      <w:pPr>
        <w:spacing w:before="0"/>
        <w:ind w:left="-288" w:right="0" w:firstLine="0"/>
        <w:jc w:val="both"/>
      </w:pPr>
      <w:r>
        <w:rPr>
          <w:rFonts w:ascii="TimesNewRomanPSMT" w:hAnsi="TimesNewRomanPSMT" w:cs="TimesNewRomanPSMT"/>
        </w:rPr>
        <w:t xml:space="preserve">    </w:t>
      </w:r>
      <w:r w:rsidR="000C484B">
        <w:t>These four items appear</w:t>
      </w:r>
      <w:r w:rsidR="00B64B64">
        <w:t xml:space="preserve"> </w:t>
      </w:r>
      <w:r w:rsidR="00C2031D">
        <w:t xml:space="preserve">IN CAPITALS on the </w:t>
      </w:r>
      <w:r w:rsidR="00274B6F">
        <w:t xml:space="preserve">course </w:t>
      </w:r>
      <w:r w:rsidR="00C2031D">
        <w:t>schedule</w:t>
      </w:r>
      <w:r w:rsidR="00B64B64">
        <w:t xml:space="preserve"> at the times when </w:t>
      </w:r>
      <w:r w:rsidR="000C484B">
        <w:t>they are</w:t>
      </w:r>
      <w:r w:rsidR="00B64B64">
        <w:t xml:space="preserve"> due</w:t>
      </w:r>
      <w:r w:rsidR="0084046C">
        <w:t xml:space="preserve">. </w:t>
      </w:r>
      <w:r w:rsidR="008A1068">
        <w:t>They count</w:t>
      </w:r>
      <w:r w:rsidR="00C52FF7">
        <w:t xml:space="preserve"> 4</w:t>
      </w:r>
      <w:r w:rsidR="0084046C">
        <w:t>0%</w:t>
      </w:r>
      <w:r w:rsidR="000E0C5C">
        <w:t xml:space="preserve">: the interpretation papers 1/8 each; the exercises </w:t>
      </w:r>
      <w:r w:rsidR="00F540FE">
        <w:t>7½% each (3/5 as much)</w:t>
      </w:r>
      <w:r w:rsidR="00C2031D">
        <w:t>.</w:t>
      </w:r>
    </w:p>
    <w:p w:rsidR="00C2031D" w:rsidRDefault="00C2031D" w:rsidP="0002260D">
      <w:pPr>
        <w:spacing w:before="0"/>
        <w:ind w:left="-288" w:right="0" w:firstLine="0"/>
        <w:jc w:val="both"/>
      </w:pPr>
      <w:r>
        <w:t xml:space="preserve">   </w:t>
      </w:r>
      <w:r w:rsidR="00751C10">
        <w:t xml:space="preserve"> </w:t>
      </w:r>
      <w:r>
        <w:t xml:space="preserve">4. </w:t>
      </w:r>
      <w:r>
        <w:rPr>
          <w:smallCaps/>
        </w:rPr>
        <w:t>Final Exam</w:t>
      </w:r>
      <w:r w:rsidR="00274B6F">
        <w:t xml:space="preserve">: A 2 1/2-hour final exam from </w:t>
      </w:r>
      <w:r w:rsidR="00B64B64">
        <w:t>10</w:t>
      </w:r>
      <w:r w:rsidR="00274B6F">
        <w:t>:30</w:t>
      </w:r>
      <w:r w:rsidR="006D575D">
        <w:t xml:space="preserve"> am </w:t>
      </w:r>
      <w:r w:rsidR="00274B6F">
        <w:t xml:space="preserve">to </w:t>
      </w:r>
      <w:r w:rsidR="00B64B64">
        <w:t>1:00</w:t>
      </w:r>
      <w:r w:rsidR="00F31742">
        <w:t xml:space="preserve"> pm on Tue</w:t>
      </w:r>
      <w:r w:rsidR="00300785">
        <w:t>sday, December 19</w:t>
      </w:r>
      <w:r>
        <w:t xml:space="preserve">. It will consist of brief IDs, </w:t>
      </w:r>
      <w:r w:rsidR="002F1930">
        <w:t>a question on the novels in Unit IV, a</w:t>
      </w:r>
      <w:r>
        <w:t xml:space="preserve"> passage for interpretation, and one essay </w:t>
      </w:r>
      <w:r w:rsidR="002D6107">
        <w:t xml:space="preserve">question from a list </w:t>
      </w:r>
      <w:r w:rsidR="006D575D">
        <w:t xml:space="preserve">given </w:t>
      </w:r>
      <w:r w:rsidR="002D6107">
        <w:t>out on December 3.</w:t>
      </w:r>
      <w:r w:rsidR="0084046C">
        <w:t xml:space="preserve"> </w:t>
      </w:r>
      <w:r w:rsidR="002F1930">
        <w:t xml:space="preserve">The essay question can be written as a take-home essay and handed in at the start of the exam. </w:t>
      </w:r>
      <w:r w:rsidR="0084046C">
        <w:t>Counts 30%</w:t>
      </w:r>
      <w:r>
        <w:t>.</w:t>
      </w:r>
      <w:r w:rsidR="00300785">
        <w:t xml:space="preserve">  7</w:t>
      </w:r>
    </w:p>
    <w:p w:rsidR="00BA0A70" w:rsidRDefault="00BA0A70" w:rsidP="009C0DA1">
      <w:pPr>
        <w:spacing w:after="120"/>
        <w:ind w:left="0" w:firstLine="0"/>
        <w:jc w:val="center"/>
      </w:pPr>
      <w:r>
        <w:t>*   *   *   *   *</w:t>
      </w:r>
    </w:p>
    <w:p w:rsidR="00C2031D" w:rsidRDefault="00C2031D" w:rsidP="004C05BE">
      <w:pPr>
        <w:spacing w:before="0"/>
        <w:ind w:left="0" w:firstLine="0"/>
        <w:jc w:val="center"/>
      </w:pPr>
      <w:r>
        <w:rPr>
          <w:b/>
          <w:bCs/>
        </w:rPr>
        <w:t>SCHEDULE OF READINGS AND EXERCISES:</w:t>
      </w:r>
    </w:p>
    <w:p w:rsidR="00C2031D" w:rsidRDefault="00C2031D" w:rsidP="004C05BE">
      <w:pPr>
        <w:spacing w:before="0"/>
        <w:ind w:left="0" w:firstLine="0"/>
        <w:jc w:val="center"/>
      </w:pPr>
      <w:r>
        <w:t>Please bring the assigned book to class in case we need to look at specific passages.</w:t>
      </w:r>
    </w:p>
    <w:p w:rsidR="00C2031D" w:rsidRPr="00DC3BF4" w:rsidRDefault="00C2031D" w:rsidP="009C0DA1">
      <w:pPr>
        <w:pStyle w:val="Heading1"/>
        <w:keepNext/>
        <w:spacing w:before="240"/>
        <w:ind w:left="0"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DC3BF4">
        <w:rPr>
          <w:rFonts w:ascii="Times New Roman" w:hAnsi="Times New Roman"/>
          <w:bCs w:val="0"/>
          <w:sz w:val="24"/>
          <w:szCs w:val="24"/>
        </w:rPr>
        <w:t>UNIT I – PRELUDE TO MODERN FICTION</w:t>
      </w:r>
    </w:p>
    <w:p w:rsidR="00923931" w:rsidRPr="00923931" w:rsidRDefault="00923931" w:rsidP="009C0DA1">
      <w:pPr>
        <w:spacing w:before="0" w:after="120"/>
        <w:ind w:left="0" w:firstLine="0"/>
        <w:jc w:val="center"/>
      </w:pPr>
      <w:r>
        <w:t>Naturalism and Realism</w:t>
      </w:r>
      <w:r w:rsidR="000D10A1">
        <w:t xml:space="preserve"> (C</w:t>
      </w:r>
      <w:r w:rsidR="003820D7">
        <w:t xml:space="preserve">ompare </w:t>
      </w:r>
      <w:r w:rsidR="00F31742">
        <w:t xml:space="preserve">to </w:t>
      </w:r>
      <w:r w:rsidR="003820D7">
        <w:t>Hardy and Dreiser)</w:t>
      </w:r>
    </w:p>
    <w:p w:rsidR="00C2031D" w:rsidRPr="00DC3BF4" w:rsidRDefault="00CB3C15" w:rsidP="009C0DA1">
      <w:pPr>
        <w:pStyle w:val="Heading2"/>
        <w:keepNext/>
        <w:tabs>
          <w:tab w:val="left" w:pos="720"/>
          <w:tab w:val="left" w:pos="2160"/>
        </w:tabs>
        <w:spacing w:before="0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 w:rsidRPr="00DC3BF4">
        <w:rPr>
          <w:rFonts w:ascii="Times New Roman" w:hAnsi="Times New Roman"/>
          <w:b w:val="0"/>
          <w:i w:val="0"/>
          <w:sz w:val="24"/>
          <w:szCs w:val="24"/>
        </w:rPr>
        <w:t xml:space="preserve">Week I: </w:t>
      </w:r>
      <w:r w:rsidR="00CB1949" w:rsidRPr="00DC3BF4">
        <w:rPr>
          <w:rFonts w:ascii="Times New Roman" w:hAnsi="Times New Roman"/>
          <w:b w:val="0"/>
          <w:i w:val="0"/>
          <w:sz w:val="24"/>
          <w:szCs w:val="24"/>
        </w:rPr>
        <w:tab/>
      </w:r>
      <w:r w:rsidR="00F540FE">
        <w:rPr>
          <w:rFonts w:ascii="Times New Roman" w:hAnsi="Times New Roman"/>
          <w:b w:val="0"/>
          <w:i w:val="0"/>
          <w:sz w:val="24"/>
          <w:szCs w:val="24"/>
        </w:rPr>
        <w:t>Tu</w:t>
      </w:r>
      <w:r w:rsidR="00C2031D" w:rsidRPr="00DC3BF4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F540FE">
        <w:rPr>
          <w:rFonts w:ascii="Times New Roman" w:hAnsi="Times New Roman"/>
          <w:b w:val="0"/>
          <w:i w:val="0"/>
          <w:sz w:val="24"/>
          <w:szCs w:val="24"/>
          <w:lang w:val="en-US"/>
        </w:rPr>
        <w:t>Aug 29</w:t>
      </w:r>
      <w:r w:rsidR="00FA7C8D" w:rsidRPr="00DC3BF4">
        <w:rPr>
          <w:rFonts w:ascii="Times New Roman" w:hAnsi="Times New Roman"/>
          <w:b w:val="0"/>
          <w:i w:val="0"/>
          <w:sz w:val="24"/>
          <w:szCs w:val="24"/>
        </w:rPr>
        <w:tab/>
        <w:t>Introductory Class: “A Map of Modern Fiction.”</w:t>
      </w:r>
    </w:p>
    <w:p w:rsidR="00420E88" w:rsidRPr="00420E88" w:rsidRDefault="00F540FE" w:rsidP="009C0DA1">
      <w:pPr>
        <w:spacing w:before="0"/>
        <w:ind w:left="1008" w:hanging="288"/>
      </w:pPr>
      <w:r>
        <w:t>Th</w:t>
      </w:r>
      <w:r w:rsidR="00420E88">
        <w:t xml:space="preserve">, </w:t>
      </w:r>
      <w:r>
        <w:t>Aug 31</w:t>
      </w:r>
      <w:r w:rsidR="00420E88">
        <w:tab/>
        <w:t xml:space="preserve">Chekhov: </w:t>
      </w:r>
      <w:r w:rsidR="00FA7C8D">
        <w:t>“The Lady with the Little Dog,”</w:t>
      </w:r>
      <w:r w:rsidR="00C60032">
        <w:t xml:space="preserve"> 223-40.</w:t>
      </w:r>
    </w:p>
    <w:p w:rsidR="00CB1949" w:rsidRDefault="00CB3C15" w:rsidP="009C0DA1">
      <w:pPr>
        <w:tabs>
          <w:tab w:val="left" w:pos="720"/>
          <w:tab w:val="left" w:pos="1440"/>
          <w:tab w:val="left" w:pos="2160"/>
        </w:tabs>
        <w:ind w:firstLine="0"/>
      </w:pPr>
      <w:r w:rsidRPr="0084046C">
        <w:rPr>
          <w:lang w:val="fr-FR"/>
        </w:rPr>
        <w:t xml:space="preserve">Week II: </w:t>
      </w:r>
      <w:r w:rsidR="00CB1949" w:rsidRPr="0084046C">
        <w:rPr>
          <w:lang w:val="fr-FR"/>
        </w:rPr>
        <w:tab/>
      </w:r>
      <w:r w:rsidR="00F540FE">
        <w:rPr>
          <w:lang w:val="fr-FR"/>
        </w:rPr>
        <w:t>Tu</w:t>
      </w:r>
      <w:r w:rsidR="00C2031D" w:rsidRPr="0084046C">
        <w:rPr>
          <w:lang w:val="fr-FR"/>
        </w:rPr>
        <w:t xml:space="preserve">, Sept </w:t>
      </w:r>
      <w:r w:rsidR="00F540FE">
        <w:rPr>
          <w:lang w:val="fr-FR"/>
        </w:rPr>
        <w:t>5</w:t>
      </w:r>
      <w:r w:rsidR="00C2031D" w:rsidRPr="0084046C">
        <w:rPr>
          <w:lang w:val="fr-FR"/>
        </w:rPr>
        <w:tab/>
      </w:r>
      <w:r w:rsidR="00420E88" w:rsidRPr="0084046C">
        <w:rPr>
          <w:lang w:val="fr-FR"/>
        </w:rPr>
        <w:t>Verga</w:t>
      </w:r>
      <w:r w:rsidR="002C074C" w:rsidRPr="0084046C">
        <w:rPr>
          <w:lang w:val="fr-FR"/>
        </w:rPr>
        <w:t xml:space="preserve">, </w:t>
      </w:r>
      <w:r w:rsidR="002C074C" w:rsidRPr="0084046C">
        <w:rPr>
          <w:u w:val="single"/>
          <w:lang w:val="fr-FR"/>
        </w:rPr>
        <w:t>I Malavoglia</w:t>
      </w:r>
      <w:r w:rsidR="00420E88" w:rsidRPr="0084046C">
        <w:rPr>
          <w:lang w:val="fr-FR"/>
        </w:rPr>
        <w:t xml:space="preserve">: </w:t>
      </w:r>
      <w:r w:rsidR="004C3A18" w:rsidRPr="0084046C">
        <w:rPr>
          <w:lang w:val="fr-FR"/>
        </w:rPr>
        <w:t>1-85 (Ch. 1-7</w:t>
      </w:r>
      <w:r w:rsidR="00420E88" w:rsidRPr="0084046C">
        <w:rPr>
          <w:lang w:val="fr-FR"/>
        </w:rPr>
        <w:t>).</w:t>
      </w:r>
      <w:r w:rsidR="00896254" w:rsidRPr="0084046C">
        <w:rPr>
          <w:lang w:val="fr-FR"/>
        </w:rPr>
        <w:t xml:space="preserve"> </w:t>
      </w:r>
      <w:r w:rsidR="00896254">
        <w:t>Last Day to Add.</w:t>
      </w:r>
    </w:p>
    <w:p w:rsidR="00C2031D" w:rsidRDefault="00D34237" w:rsidP="009C0DA1">
      <w:pPr>
        <w:tabs>
          <w:tab w:val="left" w:pos="720"/>
          <w:tab w:val="left" w:pos="1440"/>
          <w:tab w:val="left" w:pos="2160"/>
        </w:tabs>
        <w:spacing w:before="0"/>
        <w:ind w:left="1728" w:hanging="2448"/>
      </w:pPr>
      <w:r>
        <w:tab/>
      </w:r>
      <w:r w:rsidR="00F540FE">
        <w:t>Th</w:t>
      </w:r>
      <w:r w:rsidR="00420E88">
        <w:t xml:space="preserve">, Sept </w:t>
      </w:r>
      <w:r w:rsidR="00F540FE">
        <w:t>7</w:t>
      </w:r>
      <w:r w:rsidR="00F540FE">
        <w:tab/>
      </w:r>
      <w:r>
        <w:tab/>
      </w:r>
      <w:r w:rsidR="00FA7C8D">
        <w:t xml:space="preserve">Verga: </w:t>
      </w:r>
      <w:r w:rsidR="004C3A18">
        <w:t>86-151 (Ch. 8-10).</w:t>
      </w:r>
      <w:r w:rsidR="00FA7C8D">
        <w:t xml:space="preserve"> </w:t>
      </w:r>
    </w:p>
    <w:p w:rsidR="0067299A" w:rsidRDefault="00CB3C15" w:rsidP="009C0DA1">
      <w:pPr>
        <w:tabs>
          <w:tab w:val="left" w:pos="720"/>
          <w:tab w:val="left" w:pos="1440"/>
          <w:tab w:val="left" w:pos="2160"/>
        </w:tabs>
        <w:ind w:firstLine="0"/>
      </w:pPr>
      <w:r w:rsidRPr="00F540FE">
        <w:rPr>
          <w:lang w:val="fr-FR"/>
        </w:rPr>
        <w:t xml:space="preserve">Week III: </w:t>
      </w:r>
      <w:r w:rsidR="00CB1949" w:rsidRPr="00F540FE">
        <w:rPr>
          <w:lang w:val="fr-FR"/>
        </w:rPr>
        <w:tab/>
      </w:r>
      <w:r w:rsidR="00F540FE" w:rsidRPr="00F540FE">
        <w:rPr>
          <w:lang w:val="fr-FR"/>
        </w:rPr>
        <w:t>Tu</w:t>
      </w:r>
      <w:r w:rsidR="004A5934" w:rsidRPr="00F540FE">
        <w:rPr>
          <w:lang w:val="fr-FR"/>
        </w:rPr>
        <w:t>, Sept 1</w:t>
      </w:r>
      <w:r w:rsidR="00F540FE">
        <w:rPr>
          <w:lang w:val="fr-FR"/>
        </w:rPr>
        <w:t>2</w:t>
      </w:r>
      <w:r w:rsidR="00912FC3" w:rsidRPr="00F540FE">
        <w:rPr>
          <w:lang w:val="fr-FR"/>
        </w:rPr>
        <w:tab/>
      </w:r>
      <w:r w:rsidR="004C3A18" w:rsidRPr="00F540FE">
        <w:rPr>
          <w:lang w:val="fr-FR"/>
        </w:rPr>
        <w:t>Verga: 152-246</w:t>
      </w:r>
      <w:r w:rsidR="004A5934" w:rsidRPr="00F540FE">
        <w:rPr>
          <w:lang w:val="fr-FR"/>
        </w:rPr>
        <w:t xml:space="preserve">. </w:t>
      </w:r>
      <w:r w:rsidR="004A5934">
        <w:t xml:space="preserve">(Ch. </w:t>
      </w:r>
      <w:r w:rsidR="00862438">
        <w:t>1</w:t>
      </w:r>
      <w:r w:rsidR="004C3A18">
        <w:t>1</w:t>
      </w:r>
      <w:r w:rsidR="004A5934">
        <w:t xml:space="preserve">-15). </w:t>
      </w:r>
      <w:r w:rsidR="00912FC3">
        <w:t>Last D</w:t>
      </w:r>
      <w:r w:rsidR="0067299A">
        <w:t xml:space="preserve">ay to </w:t>
      </w:r>
      <w:r w:rsidR="00896254">
        <w:t>Drop, 33% penalty</w:t>
      </w:r>
      <w:r w:rsidR="0067299A">
        <w:t>.</w:t>
      </w:r>
    </w:p>
    <w:p w:rsidR="0074523E" w:rsidRDefault="0064212F" w:rsidP="009C0DA1">
      <w:pPr>
        <w:tabs>
          <w:tab w:val="left" w:pos="720"/>
          <w:tab w:val="left" w:pos="1440"/>
          <w:tab w:val="left" w:pos="2160"/>
        </w:tabs>
        <w:spacing w:before="0"/>
        <w:ind w:firstLine="0"/>
      </w:pPr>
      <w:r>
        <w:tab/>
      </w:r>
      <w:r w:rsidR="00F540FE">
        <w:t>Th</w:t>
      </w:r>
      <w:r w:rsidR="00C2031D">
        <w:t>, Sept 1</w:t>
      </w:r>
      <w:r w:rsidR="00F540FE">
        <w:t>4</w:t>
      </w:r>
      <w:r w:rsidR="00CB3C15">
        <w:tab/>
      </w:r>
      <w:r w:rsidR="00FA7C8D">
        <w:t>Chekhov: “In the Ravine,” 241-83.</w:t>
      </w:r>
    </w:p>
    <w:p w:rsidR="00D34237" w:rsidRDefault="0074523E" w:rsidP="009C0DA1">
      <w:pPr>
        <w:tabs>
          <w:tab w:val="left" w:pos="720"/>
          <w:tab w:val="left" w:pos="1440"/>
          <w:tab w:val="left" w:pos="2160"/>
        </w:tabs>
        <w:spacing w:before="0"/>
        <w:ind w:firstLine="0"/>
      </w:pPr>
      <w:r>
        <w:tab/>
      </w:r>
      <w:r w:rsidR="00F540FE">
        <w:t>Sun, Sept 17</w:t>
      </w:r>
      <w:r w:rsidR="00F540FE">
        <w:tab/>
      </w:r>
      <w:r>
        <w:t xml:space="preserve">EXERCISE ON CHEKHOV AND VERGA (due </w:t>
      </w:r>
      <w:r w:rsidR="002A6971">
        <w:t>as an email attachment</w:t>
      </w:r>
      <w:r>
        <w:t>).</w:t>
      </w:r>
    </w:p>
    <w:p w:rsidR="00C2031D" w:rsidRDefault="00C2031D" w:rsidP="005820E4">
      <w:pPr>
        <w:spacing w:before="240"/>
        <w:ind w:firstLine="0"/>
        <w:jc w:val="center"/>
        <w:rPr>
          <w:b/>
          <w:bCs/>
        </w:rPr>
      </w:pPr>
      <w:r>
        <w:rPr>
          <w:b/>
          <w:bCs/>
        </w:rPr>
        <w:t>UNIT II – MODERNISM COMES OF AGE</w:t>
      </w:r>
    </w:p>
    <w:p w:rsidR="00C2031D" w:rsidRDefault="00C2031D" w:rsidP="001842C9">
      <w:pPr>
        <w:spacing w:before="0"/>
        <w:ind w:firstLine="0"/>
        <w:jc w:val="center"/>
      </w:pPr>
      <w:r>
        <w:t>The Inward Turn</w:t>
      </w:r>
      <w:r w:rsidR="002566A0">
        <w:t>—Individuality, Psychology, Art</w:t>
      </w:r>
      <w:r w:rsidR="001842C9">
        <w:t xml:space="preserve"> </w:t>
      </w:r>
      <w:r w:rsidR="000D10A1">
        <w:t>(C</w:t>
      </w:r>
      <w:r w:rsidR="003820D7">
        <w:t xml:space="preserve">ompare </w:t>
      </w:r>
      <w:r w:rsidR="00F31742">
        <w:t xml:space="preserve">to </w:t>
      </w:r>
      <w:r w:rsidR="003820D7">
        <w:t>Henry James</w:t>
      </w:r>
      <w:r w:rsidR="00D34237">
        <w:t xml:space="preserve"> and Woolf</w:t>
      </w:r>
      <w:r w:rsidR="000D10A1">
        <w:t>)</w:t>
      </w:r>
    </w:p>
    <w:p w:rsidR="00C2031D" w:rsidRDefault="00CB3C15" w:rsidP="009E4424">
      <w:pPr>
        <w:tabs>
          <w:tab w:val="left" w:pos="720"/>
          <w:tab w:val="left" w:pos="1440"/>
          <w:tab w:val="left" w:pos="2160"/>
        </w:tabs>
        <w:ind w:left="2448"/>
      </w:pPr>
      <w:r>
        <w:t xml:space="preserve">Week IV: </w:t>
      </w:r>
      <w:r w:rsidR="002C074C">
        <w:tab/>
      </w:r>
      <w:r w:rsidR="000A1E73">
        <w:t>Tu</w:t>
      </w:r>
      <w:r w:rsidR="004A5934">
        <w:t xml:space="preserve">, Sept </w:t>
      </w:r>
      <w:r w:rsidR="000A1E73">
        <w:t>19</w:t>
      </w:r>
      <w:r w:rsidR="00C2031D">
        <w:tab/>
      </w:r>
      <w:r w:rsidR="005E6D02">
        <w:t>Proust</w:t>
      </w:r>
      <w:r w:rsidR="002C074C">
        <w:t xml:space="preserve">, </w:t>
      </w:r>
      <w:r w:rsidR="002C074C">
        <w:rPr>
          <w:u w:val="single"/>
        </w:rPr>
        <w:t>Within a Budding Grove</w:t>
      </w:r>
      <w:r w:rsidR="00C859B7">
        <w:t xml:space="preserve">: </w:t>
      </w:r>
      <w:r w:rsidR="006E4679">
        <w:t xml:space="preserve">Paris and </w:t>
      </w:r>
      <w:r w:rsidR="00C859B7">
        <w:t>Gilberte, 79 (from “When New Year's Day came”</w:t>
      </w:r>
      <w:r w:rsidR="005E6D02">
        <w:t xml:space="preserve">) to </w:t>
      </w:r>
      <w:r w:rsidR="00C81F1B">
        <w:t xml:space="preserve">the </w:t>
      </w:r>
      <w:r w:rsidR="005E6D02">
        <w:t>end of 121.</w:t>
      </w:r>
    </w:p>
    <w:p w:rsidR="005E6D02" w:rsidRDefault="000A1E73" w:rsidP="0085120F">
      <w:pPr>
        <w:tabs>
          <w:tab w:val="left" w:pos="2160"/>
        </w:tabs>
        <w:spacing w:before="0"/>
        <w:ind w:left="2448" w:hanging="1728"/>
      </w:pPr>
      <w:r>
        <w:t>Th</w:t>
      </w:r>
      <w:r w:rsidR="004A5934">
        <w:t xml:space="preserve">. Sept </w:t>
      </w:r>
      <w:r>
        <w:t>21</w:t>
      </w:r>
      <w:r w:rsidR="005E6D02">
        <w:tab/>
        <w:t xml:space="preserve">Proust: </w:t>
      </w:r>
      <w:r w:rsidR="006E4679">
        <w:t xml:space="preserve">Seaside at </w:t>
      </w:r>
      <w:r w:rsidR="005E6D02">
        <w:t>Balbec, 325 (from “I found my grandmother”) to 387 (to "the coolness of her soft palpitation")</w:t>
      </w:r>
    </w:p>
    <w:p w:rsidR="00C2031D" w:rsidRDefault="00CB3C15" w:rsidP="00CD61A2">
      <w:pPr>
        <w:tabs>
          <w:tab w:val="left" w:pos="720"/>
          <w:tab w:val="left" w:pos="1440"/>
          <w:tab w:val="left" w:pos="2160"/>
        </w:tabs>
        <w:ind w:left="2448"/>
      </w:pPr>
      <w:r>
        <w:t xml:space="preserve">Week V: </w:t>
      </w:r>
      <w:r w:rsidR="00062C76">
        <w:tab/>
      </w:r>
      <w:r w:rsidR="000A1E73">
        <w:t>Tu</w:t>
      </w:r>
      <w:r w:rsidR="00441825">
        <w:t xml:space="preserve">, </w:t>
      </w:r>
      <w:r w:rsidR="000A1E73">
        <w:t>Sept 26</w:t>
      </w:r>
      <w:r w:rsidR="00441825">
        <w:tab/>
      </w:r>
      <w:r w:rsidR="00601EFF">
        <w:t>Proust: Albertine</w:t>
      </w:r>
      <w:r w:rsidR="006D575D">
        <w:t xml:space="preserve"> and Elstir</w:t>
      </w:r>
      <w:r w:rsidR="00601EFF">
        <w:t>, 502-82</w:t>
      </w:r>
      <w:r w:rsidR="00314F3D">
        <w:t xml:space="preserve"> (</w:t>
      </w:r>
      <w:r w:rsidR="001F02C8">
        <w:t>from “That day</w:t>
      </w:r>
      <w:r w:rsidR="00CD61A2">
        <w:t>, as for some days past</w:t>
      </w:r>
      <w:r w:rsidR="001F02C8">
        <w:t xml:space="preserve">” </w:t>
      </w:r>
      <w:r w:rsidR="00314F3D">
        <w:t>to “</w:t>
      </w:r>
      <w:r w:rsidR="00CD61A2">
        <w:t xml:space="preserve">the little band to whom </w:t>
      </w:r>
      <w:r w:rsidR="00601EFF">
        <w:t>I should be introduced by him</w:t>
      </w:r>
      <w:r w:rsidR="00314F3D">
        <w:t>.”)</w:t>
      </w:r>
    </w:p>
    <w:p w:rsidR="00236FB3" w:rsidRDefault="00062C76" w:rsidP="00DB6C1E">
      <w:pPr>
        <w:tabs>
          <w:tab w:val="left" w:pos="720"/>
          <w:tab w:val="left" w:pos="1440"/>
        </w:tabs>
        <w:spacing w:before="0"/>
        <w:ind w:firstLine="0"/>
      </w:pPr>
      <w:r>
        <w:tab/>
      </w:r>
      <w:r w:rsidR="000A1E73">
        <w:t>Th</w:t>
      </w:r>
      <w:r w:rsidR="00314F3D">
        <w:t xml:space="preserve">, </w:t>
      </w:r>
      <w:r w:rsidR="000A1E73">
        <w:t>Sept 28</w:t>
      </w:r>
      <w:r>
        <w:tab/>
      </w:r>
      <w:r w:rsidR="00ED6FC9">
        <w:t>M</w:t>
      </w:r>
      <w:r w:rsidR="001F02C8">
        <w:t>usil: 3-67 (to “crept back to the dormitory “</w:t>
      </w:r>
      <w:r w:rsidR="00ED6FC9">
        <w:t>)</w:t>
      </w:r>
      <w:r w:rsidR="00E44184">
        <w:t>.</w:t>
      </w:r>
    </w:p>
    <w:p w:rsidR="00C2031D" w:rsidRDefault="00062C76" w:rsidP="00DB6C1E">
      <w:pPr>
        <w:tabs>
          <w:tab w:val="left" w:pos="720"/>
          <w:tab w:val="left" w:pos="1440"/>
        </w:tabs>
        <w:spacing w:before="0"/>
        <w:ind w:firstLine="0"/>
      </w:pPr>
      <w:r>
        <w:tab/>
      </w:r>
      <w:r w:rsidR="0067299A">
        <w:t>F</w:t>
      </w:r>
      <w:r w:rsidR="006E4679">
        <w:t>r</w:t>
      </w:r>
      <w:r w:rsidR="0067299A">
        <w:t xml:space="preserve">, </w:t>
      </w:r>
      <w:r w:rsidR="006E4679">
        <w:t xml:space="preserve">Sept </w:t>
      </w:r>
      <w:r w:rsidR="0074523E">
        <w:t>2</w:t>
      </w:r>
      <w:r w:rsidR="006E4679">
        <w:t>9</w:t>
      </w:r>
      <w:r w:rsidR="0067299A">
        <w:tab/>
        <w:t>Last Day to Drop</w:t>
      </w:r>
      <w:r w:rsidR="00896254">
        <w:t>, 67% penalty</w:t>
      </w:r>
      <w:r w:rsidR="00C2031D">
        <w:t xml:space="preserve"> </w:t>
      </w:r>
    </w:p>
    <w:p w:rsidR="00314F3D" w:rsidRDefault="00CB3C15" w:rsidP="00C81F1B">
      <w:pPr>
        <w:ind w:firstLine="0"/>
      </w:pPr>
      <w:r>
        <w:t xml:space="preserve">Week VI: </w:t>
      </w:r>
      <w:r w:rsidR="00C81F1B">
        <w:tab/>
      </w:r>
      <w:r w:rsidR="00467888">
        <w:t>Mon</w:t>
      </w:r>
      <w:r w:rsidR="00314F3D">
        <w:t xml:space="preserve">, </w:t>
      </w:r>
      <w:r w:rsidR="00467888">
        <w:t>Oct 2</w:t>
      </w:r>
      <w:r w:rsidR="00314F3D">
        <w:tab/>
        <w:t>Selective Withdrawal Period Begi</w:t>
      </w:r>
      <w:r w:rsidR="00B64B64">
        <w:t xml:space="preserve">ns (runs until F Oct </w:t>
      </w:r>
      <w:r w:rsidR="00896254">
        <w:t>30</w:t>
      </w:r>
      <w:r w:rsidR="00314F3D">
        <w:t>)</w:t>
      </w:r>
    </w:p>
    <w:p w:rsidR="00803F48" w:rsidRDefault="00467888" w:rsidP="00314F3D">
      <w:pPr>
        <w:spacing w:before="0"/>
        <w:ind w:left="0" w:firstLine="720"/>
      </w:pPr>
      <w:r>
        <w:t>Tu</w:t>
      </w:r>
      <w:r w:rsidR="00314F3D">
        <w:t xml:space="preserve">, Oct </w:t>
      </w:r>
      <w:r>
        <w:t>3</w:t>
      </w:r>
      <w:r w:rsidR="00912FC3">
        <w:tab/>
      </w:r>
      <w:r w:rsidR="00314F3D">
        <w:t xml:space="preserve">Musil: </w:t>
      </w:r>
      <w:r w:rsidR="001F02C8">
        <w:t>67</w:t>
      </w:r>
      <w:r w:rsidR="00314F3D">
        <w:t>-160.</w:t>
      </w:r>
    </w:p>
    <w:p w:rsidR="00912FC3" w:rsidRDefault="00467888" w:rsidP="00BA732A">
      <w:pPr>
        <w:tabs>
          <w:tab w:val="left" w:pos="2160"/>
        </w:tabs>
        <w:spacing w:before="0"/>
        <w:ind w:left="2448" w:hanging="1728"/>
      </w:pPr>
      <w:r>
        <w:t>Th</w:t>
      </w:r>
      <w:r w:rsidR="00803F48">
        <w:t xml:space="preserve">, Oct </w:t>
      </w:r>
      <w:r>
        <w:t>5</w:t>
      </w:r>
      <w:r w:rsidR="00912FC3">
        <w:tab/>
      </w:r>
      <w:r w:rsidR="00601EFF">
        <w:t>Proust: Elstir</w:t>
      </w:r>
      <w:r w:rsidR="006D575D">
        <w:t xml:space="preserve"> and the band</w:t>
      </w:r>
      <w:r>
        <w:t xml:space="preserve"> of girls</w:t>
      </w:r>
      <w:r w:rsidR="00601EFF">
        <w:t>, 582-640</w:t>
      </w:r>
      <w:r w:rsidR="00FA7C8D">
        <w:t xml:space="preserve"> (</w:t>
      </w:r>
      <w:r w:rsidR="001F02C8">
        <w:t>from “</w:t>
      </w:r>
      <w:r w:rsidR="00601EFF">
        <w:t>I paced up and down</w:t>
      </w:r>
      <w:r w:rsidR="001F02C8">
        <w:t xml:space="preserve">” </w:t>
      </w:r>
      <w:r w:rsidR="00FA7C8D">
        <w:t>to “</w:t>
      </w:r>
      <w:r w:rsidR="00601EFF">
        <w:t>pull a string or two if she’s to get through</w:t>
      </w:r>
      <w:r w:rsidR="004C579E">
        <w:t>”</w:t>
      </w:r>
      <w:r w:rsidR="00803F48">
        <w:t>)</w:t>
      </w:r>
    </w:p>
    <w:p w:rsidR="00C81F1B" w:rsidRDefault="00467888" w:rsidP="00C81F1B">
      <w:pPr>
        <w:spacing w:before="0"/>
        <w:ind w:left="0" w:firstLine="720"/>
      </w:pPr>
      <w:r>
        <w:t>Su, Oct 8</w:t>
      </w:r>
      <w:r w:rsidR="00C81F1B">
        <w:tab/>
      </w:r>
      <w:r w:rsidR="00C81F1B" w:rsidRPr="00B64B64">
        <w:rPr>
          <w:smallCaps/>
        </w:rPr>
        <w:t xml:space="preserve">EXERCISE </w:t>
      </w:r>
      <w:r w:rsidR="00C81F1B">
        <w:rPr>
          <w:smallCaps/>
        </w:rPr>
        <w:t xml:space="preserve">ON </w:t>
      </w:r>
      <w:r w:rsidR="00C81F1B" w:rsidRPr="00B64B64">
        <w:rPr>
          <w:smallCaps/>
        </w:rPr>
        <w:t xml:space="preserve">PROUST </w:t>
      </w:r>
      <w:r w:rsidR="00C81F1B">
        <w:rPr>
          <w:smallCaps/>
        </w:rPr>
        <w:t>(</w:t>
      </w:r>
      <w:r w:rsidR="00C81F1B">
        <w:t>due as an email attachment)</w:t>
      </w:r>
      <w:r w:rsidR="00C81F1B" w:rsidRPr="00B64B64">
        <w:rPr>
          <w:smallCaps/>
        </w:rPr>
        <w:t>.</w:t>
      </w:r>
    </w:p>
    <w:p w:rsidR="004C579E" w:rsidRDefault="00C77F48" w:rsidP="00C81F1B">
      <w:pPr>
        <w:ind w:firstLine="0"/>
      </w:pPr>
      <w:r>
        <w:t>Week VII:</w:t>
      </w:r>
      <w:r w:rsidR="00C81F1B">
        <w:tab/>
      </w:r>
      <w:r w:rsidR="00467888">
        <w:t>Tu</w:t>
      </w:r>
      <w:r w:rsidR="00C2031D">
        <w:t xml:space="preserve">, Oct </w:t>
      </w:r>
      <w:r w:rsidR="00467888">
        <w:t>10</w:t>
      </w:r>
      <w:r w:rsidR="004C579E">
        <w:tab/>
      </w:r>
      <w:r w:rsidR="005D063B">
        <w:t>NO CLASS: Columbus Day Weekend; Monday classes meet this day.</w:t>
      </w:r>
    </w:p>
    <w:p w:rsidR="004C579E" w:rsidRDefault="005D4C6C" w:rsidP="005D063B">
      <w:pPr>
        <w:tabs>
          <w:tab w:val="left" w:pos="720"/>
          <w:tab w:val="left" w:pos="1440"/>
          <w:tab w:val="left" w:pos="2160"/>
        </w:tabs>
        <w:spacing w:before="0"/>
        <w:ind w:left="2448"/>
      </w:pPr>
      <w:r>
        <w:tab/>
      </w:r>
      <w:r w:rsidR="00467888">
        <w:t>Th, Oct 12</w:t>
      </w:r>
      <w:r w:rsidR="00803F48">
        <w:tab/>
      </w:r>
      <w:r w:rsidR="005D063B">
        <w:t xml:space="preserve">Proust: Albertine </w:t>
      </w:r>
      <w:r w:rsidR="002D6107">
        <w:t>again</w:t>
      </w:r>
      <w:r w:rsidR="00CD61A2">
        <w:t>, 641-73</w:t>
      </w:r>
      <w:r w:rsidR="005D063B">
        <w:t>0 (from "</w:t>
      </w:r>
      <w:r w:rsidR="00CD61A2">
        <w:t>I returned to the hotel</w:t>
      </w:r>
      <w:r w:rsidR="005D063B">
        <w:t xml:space="preserve">" to </w:t>
      </w:r>
      <w:r w:rsidR="00CD61A2">
        <w:t xml:space="preserve">the end of the volume. </w:t>
      </w:r>
    </w:p>
    <w:p w:rsidR="001820D3" w:rsidRDefault="007B32DA" w:rsidP="005820E4">
      <w:pPr>
        <w:spacing w:before="0"/>
        <w:ind w:firstLine="0"/>
        <w:jc w:val="center"/>
      </w:pPr>
      <w:r>
        <w:rPr>
          <w:b/>
          <w:bCs/>
        </w:rPr>
        <w:br w:type="page"/>
      </w:r>
      <w:r w:rsidR="001820D3">
        <w:rPr>
          <w:b/>
          <w:bCs/>
        </w:rPr>
        <w:lastRenderedPageBreak/>
        <w:t>UNIT III – EXPERIMENTAL FICTION</w:t>
      </w:r>
      <w:r w:rsidR="001820D3">
        <w:t xml:space="preserve"> </w:t>
      </w:r>
    </w:p>
    <w:p w:rsidR="001820D3" w:rsidRDefault="001820D3" w:rsidP="005820E4">
      <w:pPr>
        <w:spacing w:before="0"/>
        <w:ind w:firstLine="0"/>
        <w:jc w:val="center"/>
      </w:pPr>
      <w:r>
        <w:t>Remaking Reading—Parody, Surreal Fantasy, Indeterminacy</w:t>
      </w:r>
      <w:r w:rsidR="00F25470">
        <w:t>.</w:t>
      </w:r>
      <w:r>
        <w:t xml:space="preserve"> </w:t>
      </w:r>
    </w:p>
    <w:p w:rsidR="001820D3" w:rsidRDefault="000D10A1" w:rsidP="005820E4">
      <w:pPr>
        <w:spacing w:before="0"/>
        <w:ind w:firstLine="0"/>
        <w:jc w:val="center"/>
      </w:pPr>
      <w:r>
        <w:t>(C</w:t>
      </w:r>
      <w:r w:rsidR="001820D3">
        <w:t xml:space="preserve">ompare </w:t>
      </w:r>
      <w:r w:rsidR="00F31742">
        <w:t xml:space="preserve">to </w:t>
      </w:r>
      <w:r w:rsidR="001820D3">
        <w:t>Joyce and Faulkner)</w:t>
      </w:r>
    </w:p>
    <w:p w:rsidR="003C183A" w:rsidRDefault="00DA4738" w:rsidP="00DC3BF4">
      <w:pPr>
        <w:tabs>
          <w:tab w:val="left" w:pos="720"/>
          <w:tab w:val="left" w:pos="1440"/>
          <w:tab w:val="left" w:pos="2160"/>
        </w:tabs>
        <w:spacing w:before="240"/>
        <w:ind w:left="2448"/>
      </w:pPr>
      <w:r>
        <w:t>Week</w:t>
      </w:r>
      <w:r w:rsidR="00CB3C15">
        <w:t xml:space="preserve"> VII</w:t>
      </w:r>
      <w:r w:rsidR="00C77F48">
        <w:t>I</w:t>
      </w:r>
      <w:r w:rsidR="00CB3C15">
        <w:t xml:space="preserve">: </w:t>
      </w:r>
      <w:r w:rsidR="004C05BE">
        <w:tab/>
      </w:r>
      <w:r w:rsidR="00467888">
        <w:t>Tu</w:t>
      </w:r>
      <w:r w:rsidR="003C183A">
        <w:t xml:space="preserve">, Oct </w:t>
      </w:r>
      <w:r w:rsidR="00467888">
        <w:t>17</w:t>
      </w:r>
      <w:r w:rsidR="003C183A">
        <w:tab/>
        <w:t xml:space="preserve">Nabokov: </w:t>
      </w:r>
      <w:r w:rsidR="003C183A">
        <w:rPr>
          <w:u w:val="single"/>
        </w:rPr>
        <w:t>Despair</w:t>
      </w:r>
      <w:r w:rsidR="003C183A">
        <w:t>, 3</w:t>
      </w:r>
      <w:r w:rsidR="00431CFC">
        <w:t>-129 (Ch. 1-7</w:t>
      </w:r>
      <w:r w:rsidR="003C183A">
        <w:t>)</w:t>
      </w:r>
      <w:r w:rsidR="006C2D57">
        <w:t>.</w:t>
      </w:r>
    </w:p>
    <w:p w:rsidR="001820D3" w:rsidRDefault="003C183A" w:rsidP="003C183A">
      <w:pPr>
        <w:tabs>
          <w:tab w:val="left" w:pos="720"/>
          <w:tab w:val="left" w:pos="1440"/>
          <w:tab w:val="left" w:pos="2160"/>
        </w:tabs>
        <w:spacing w:before="0"/>
        <w:ind w:left="2448"/>
      </w:pPr>
      <w:r>
        <w:tab/>
      </w:r>
      <w:r w:rsidR="00467888">
        <w:t>Th</w:t>
      </w:r>
      <w:r w:rsidR="001820D3">
        <w:t xml:space="preserve">, Oct </w:t>
      </w:r>
      <w:r w:rsidR="00467888">
        <w:t>19</w:t>
      </w:r>
      <w:r w:rsidR="001820D3">
        <w:tab/>
        <w:t>Nabokov</w:t>
      </w:r>
      <w:r w:rsidR="00431CFC">
        <w:t>, 131-212 (Ch. 8</w:t>
      </w:r>
      <w:r>
        <w:t>-11).</w:t>
      </w:r>
      <w:r w:rsidR="001820D3">
        <w:t xml:space="preserve"> </w:t>
      </w:r>
    </w:p>
    <w:p w:rsidR="00C2031D" w:rsidRDefault="00DA4738" w:rsidP="004C05BE">
      <w:pPr>
        <w:tabs>
          <w:tab w:val="left" w:pos="720"/>
          <w:tab w:val="left" w:pos="1440"/>
          <w:tab w:val="left" w:pos="2160"/>
        </w:tabs>
        <w:ind w:left="2448"/>
      </w:pPr>
      <w:r>
        <w:t>Week</w:t>
      </w:r>
      <w:r w:rsidR="00CB3C15">
        <w:t xml:space="preserve"> </w:t>
      </w:r>
      <w:r w:rsidR="00C77F48">
        <w:t>IX</w:t>
      </w:r>
      <w:r w:rsidR="00CB3C15">
        <w:t xml:space="preserve">: </w:t>
      </w:r>
      <w:r w:rsidR="005D4C6C">
        <w:tab/>
      </w:r>
      <w:r w:rsidR="00467888">
        <w:t>Tu, Oct 24</w:t>
      </w:r>
      <w:r w:rsidR="00C2031D">
        <w:tab/>
      </w:r>
      <w:r w:rsidR="003C183A">
        <w:t>Kafka</w:t>
      </w:r>
      <w:r w:rsidR="00431CFC">
        <w:t xml:space="preserve">: </w:t>
      </w:r>
      <w:r w:rsidR="00431CFC">
        <w:rPr>
          <w:u w:val="single"/>
        </w:rPr>
        <w:t>The Trial</w:t>
      </w:r>
      <w:r w:rsidR="00431CFC">
        <w:t>: 3-79</w:t>
      </w:r>
      <w:r w:rsidR="00B85748">
        <w:t xml:space="preserve"> + Fragment: “B’s Friend,” 235-43</w:t>
      </w:r>
      <w:r w:rsidR="00431CFC">
        <w:t>.</w:t>
      </w:r>
    </w:p>
    <w:p w:rsidR="0010091B" w:rsidRDefault="00467888" w:rsidP="004C05BE">
      <w:pPr>
        <w:tabs>
          <w:tab w:val="left" w:pos="720"/>
          <w:tab w:val="left" w:pos="1440"/>
          <w:tab w:val="left" w:pos="2160"/>
        </w:tabs>
        <w:spacing w:before="0"/>
        <w:ind w:left="2448"/>
      </w:pPr>
      <w:r>
        <w:tab/>
        <w:t>Th</w:t>
      </w:r>
      <w:r w:rsidR="0010091B">
        <w:t xml:space="preserve">, </w:t>
      </w:r>
      <w:r>
        <w:t>Oct 26</w:t>
      </w:r>
      <w:r w:rsidR="00B85748">
        <w:tab/>
        <w:t>Kafka,</w:t>
      </w:r>
      <w:r w:rsidR="0010091B">
        <w:t xml:space="preserve"> </w:t>
      </w:r>
      <w:r w:rsidR="007D238F">
        <w:t>80-139 (</w:t>
      </w:r>
      <w:r w:rsidR="00B85748">
        <w:t>to “to devote himself totally to his case for a while.”) + Fragments: “Public Prosecutor,” “To Elsa,” and “Struggle with the Vice President,” 244-58.</w:t>
      </w:r>
    </w:p>
    <w:p w:rsidR="00B55C41" w:rsidRPr="0084046C" w:rsidRDefault="00467888" w:rsidP="00B55C41">
      <w:pPr>
        <w:tabs>
          <w:tab w:val="left" w:pos="720"/>
          <w:tab w:val="left" w:pos="1440"/>
          <w:tab w:val="left" w:pos="2160"/>
          <w:tab w:val="left" w:pos="2592"/>
          <w:tab w:val="left" w:pos="2880"/>
        </w:tabs>
        <w:spacing w:before="0"/>
        <w:ind w:left="2448" w:hanging="1728"/>
      </w:pPr>
      <w:r>
        <w:t>Su</w:t>
      </w:r>
      <w:r w:rsidR="00B55C41">
        <w:t xml:space="preserve">, </w:t>
      </w:r>
      <w:r>
        <w:t>Oct 29</w:t>
      </w:r>
      <w:r w:rsidR="00B55C41">
        <w:tab/>
        <w:t>EXERCISE ON MUSIL AND NABOKOV (due as an email attachment).</w:t>
      </w:r>
    </w:p>
    <w:p w:rsidR="00C2031D" w:rsidRDefault="00C77F48" w:rsidP="004C05BE">
      <w:pPr>
        <w:tabs>
          <w:tab w:val="left" w:pos="720"/>
          <w:tab w:val="left" w:pos="1440"/>
          <w:tab w:val="left" w:pos="2160"/>
        </w:tabs>
        <w:ind w:left="2448"/>
      </w:pPr>
      <w:r>
        <w:t xml:space="preserve">Week </w:t>
      </w:r>
      <w:r w:rsidR="00CB3C15">
        <w:t xml:space="preserve">X: </w:t>
      </w:r>
      <w:r w:rsidR="004F0B1C">
        <w:tab/>
      </w:r>
      <w:r w:rsidR="00467888">
        <w:t>Tu</w:t>
      </w:r>
      <w:r w:rsidR="00C2031D">
        <w:t xml:space="preserve">, </w:t>
      </w:r>
      <w:r w:rsidR="00467888">
        <w:t>Oct 31</w:t>
      </w:r>
      <w:r w:rsidR="00C2031D">
        <w:tab/>
        <w:t>Kafka</w:t>
      </w:r>
      <w:r w:rsidR="00C8777C">
        <w:t xml:space="preserve">, </w:t>
      </w:r>
      <w:r w:rsidR="00B85748">
        <w:t>139-198 + Fragment: “The Building,” 259-62.</w:t>
      </w:r>
    </w:p>
    <w:p w:rsidR="0010091B" w:rsidRDefault="00467888" w:rsidP="004C05BE">
      <w:pPr>
        <w:tabs>
          <w:tab w:val="left" w:pos="720"/>
          <w:tab w:val="left" w:pos="1440"/>
          <w:tab w:val="left" w:pos="2160"/>
        </w:tabs>
        <w:spacing w:before="0"/>
        <w:ind w:left="2448"/>
      </w:pPr>
      <w:r>
        <w:tab/>
        <w:t>Th</w:t>
      </w:r>
      <w:r w:rsidR="0010091B">
        <w:t xml:space="preserve">, </w:t>
      </w:r>
      <w:r>
        <w:t>Nov 2</w:t>
      </w:r>
      <w:r w:rsidR="0010091B">
        <w:tab/>
        <w:t>Kafka</w:t>
      </w:r>
      <w:r w:rsidR="00C8777C">
        <w:t xml:space="preserve">, </w:t>
      </w:r>
      <w:r w:rsidR="00B85748">
        <w:t>199</w:t>
      </w:r>
      <w:r w:rsidR="00C8777C">
        <w:t>-231</w:t>
      </w:r>
      <w:r w:rsidR="009C4BAC">
        <w:t xml:space="preserve"> + Fragment: </w:t>
      </w:r>
      <w:r w:rsidR="00431CFC">
        <w:t>“</w:t>
      </w:r>
      <w:r w:rsidR="00B85748">
        <w:t>Journey to His Mother</w:t>
      </w:r>
      <w:r w:rsidR="00431CFC">
        <w:t>,”</w:t>
      </w:r>
      <w:r w:rsidR="00B85748">
        <w:t xml:space="preserve"> 263</w:t>
      </w:r>
      <w:r w:rsidR="00431CFC">
        <w:t>-66</w:t>
      </w:r>
      <w:r w:rsidR="0070212A">
        <w:t xml:space="preserve"> and “Publisher’s Note” and “Translator’s Preface,” vii-xxvi</w:t>
      </w:r>
      <w:r w:rsidR="000C2B74">
        <w:t>.</w:t>
      </w:r>
    </w:p>
    <w:p w:rsidR="00FC1EBA" w:rsidRPr="00DC3BF4" w:rsidRDefault="00FC1EBA" w:rsidP="00DC3BF4">
      <w:pPr>
        <w:pStyle w:val="Heading1"/>
        <w:keepNext/>
        <w:spacing w:before="240"/>
        <w:ind w:right="-144"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DC3BF4">
        <w:rPr>
          <w:rFonts w:ascii="Times New Roman" w:hAnsi="Times New Roman"/>
          <w:bCs w:val="0"/>
          <w:sz w:val="24"/>
          <w:szCs w:val="24"/>
        </w:rPr>
        <w:t xml:space="preserve">UNIT IV – </w:t>
      </w:r>
      <w:r w:rsidR="005B7285" w:rsidRPr="00DC3BF4">
        <w:rPr>
          <w:rFonts w:ascii="Times New Roman" w:hAnsi="Times New Roman"/>
          <w:bCs w:val="0"/>
          <w:sz w:val="24"/>
          <w:szCs w:val="24"/>
        </w:rPr>
        <w:t>C</w:t>
      </w:r>
      <w:r w:rsidRPr="00DC3BF4">
        <w:rPr>
          <w:rFonts w:ascii="Times New Roman" w:hAnsi="Times New Roman"/>
          <w:bCs w:val="0"/>
          <w:sz w:val="24"/>
          <w:szCs w:val="24"/>
        </w:rPr>
        <w:t>RISIS</w:t>
      </w:r>
      <w:r w:rsidR="005B7285" w:rsidRPr="00DC3BF4">
        <w:rPr>
          <w:rFonts w:ascii="Times New Roman" w:hAnsi="Times New Roman"/>
          <w:bCs w:val="0"/>
          <w:sz w:val="24"/>
          <w:szCs w:val="24"/>
        </w:rPr>
        <w:t xml:space="preserve"> FICTION</w:t>
      </w:r>
    </w:p>
    <w:p w:rsidR="00A13342" w:rsidRPr="00DC3BF4" w:rsidRDefault="001F0CB1" w:rsidP="001F0CB1">
      <w:pPr>
        <w:pStyle w:val="Heading1"/>
        <w:keepNext/>
        <w:spacing w:before="0"/>
        <w:ind w:right="-14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C3BF4">
        <w:rPr>
          <w:rFonts w:ascii="Times New Roman" w:hAnsi="Times New Roman"/>
          <w:b w:val="0"/>
          <w:sz w:val="24"/>
          <w:szCs w:val="24"/>
        </w:rPr>
        <w:t>Witnesses to</w:t>
      </w:r>
      <w:r w:rsidR="005B7285" w:rsidRPr="00DC3BF4">
        <w:rPr>
          <w:rFonts w:ascii="Times New Roman" w:hAnsi="Times New Roman"/>
          <w:b w:val="0"/>
          <w:sz w:val="24"/>
          <w:szCs w:val="24"/>
        </w:rPr>
        <w:t xml:space="preserve"> </w:t>
      </w:r>
      <w:r w:rsidR="00FC1EBA" w:rsidRPr="00DC3BF4">
        <w:rPr>
          <w:rFonts w:ascii="Times New Roman" w:hAnsi="Times New Roman"/>
          <w:b w:val="0"/>
          <w:sz w:val="24"/>
          <w:szCs w:val="24"/>
        </w:rPr>
        <w:t xml:space="preserve">Revolution, </w:t>
      </w:r>
      <w:r w:rsidR="0084046C" w:rsidRPr="00DC3BF4">
        <w:rPr>
          <w:rFonts w:ascii="Times New Roman" w:hAnsi="Times New Roman"/>
          <w:b w:val="0"/>
          <w:sz w:val="24"/>
          <w:szCs w:val="24"/>
        </w:rPr>
        <w:t>Dictatorship</w:t>
      </w:r>
      <w:r w:rsidR="00FC1EBA" w:rsidRPr="00DC3BF4">
        <w:rPr>
          <w:rFonts w:ascii="Times New Roman" w:hAnsi="Times New Roman"/>
          <w:b w:val="0"/>
          <w:sz w:val="24"/>
          <w:szCs w:val="24"/>
        </w:rPr>
        <w:t xml:space="preserve">, and </w:t>
      </w:r>
      <w:r w:rsidR="0084046C" w:rsidRPr="00DC3BF4">
        <w:rPr>
          <w:rFonts w:ascii="Times New Roman" w:hAnsi="Times New Roman"/>
          <w:b w:val="0"/>
          <w:sz w:val="24"/>
          <w:szCs w:val="24"/>
        </w:rPr>
        <w:t xml:space="preserve">Total </w:t>
      </w:r>
      <w:r w:rsidR="00FC1EBA" w:rsidRPr="00DC3BF4">
        <w:rPr>
          <w:rFonts w:ascii="Times New Roman" w:hAnsi="Times New Roman"/>
          <w:b w:val="0"/>
          <w:sz w:val="24"/>
          <w:szCs w:val="24"/>
        </w:rPr>
        <w:t xml:space="preserve">War </w:t>
      </w:r>
    </w:p>
    <w:p w:rsidR="00FC1EBA" w:rsidRPr="00DC3BF4" w:rsidRDefault="000D10A1" w:rsidP="005820E4">
      <w:pPr>
        <w:pStyle w:val="Heading1"/>
        <w:keepNext/>
        <w:spacing w:before="0"/>
        <w:ind w:right="-14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C3BF4">
        <w:rPr>
          <w:rFonts w:ascii="Times New Roman" w:hAnsi="Times New Roman"/>
          <w:b w:val="0"/>
          <w:sz w:val="24"/>
          <w:szCs w:val="24"/>
        </w:rPr>
        <w:t>(C</w:t>
      </w:r>
      <w:r w:rsidR="00FC1EBA" w:rsidRPr="00DC3BF4">
        <w:rPr>
          <w:rFonts w:ascii="Times New Roman" w:hAnsi="Times New Roman"/>
          <w:b w:val="0"/>
          <w:sz w:val="24"/>
          <w:szCs w:val="24"/>
        </w:rPr>
        <w:t xml:space="preserve">ompare </w:t>
      </w:r>
      <w:r w:rsidR="00F31742" w:rsidRPr="00DC3BF4">
        <w:rPr>
          <w:rFonts w:ascii="Times New Roman" w:hAnsi="Times New Roman"/>
          <w:b w:val="0"/>
          <w:sz w:val="24"/>
          <w:szCs w:val="24"/>
        </w:rPr>
        <w:t xml:space="preserve">to </w:t>
      </w:r>
      <w:r w:rsidR="00FC1EBA" w:rsidRPr="00DC3BF4">
        <w:rPr>
          <w:rFonts w:ascii="Times New Roman" w:hAnsi="Times New Roman"/>
          <w:b w:val="0"/>
          <w:sz w:val="24"/>
          <w:szCs w:val="24"/>
        </w:rPr>
        <w:t>Orwell and Hemingway)</w:t>
      </w:r>
    </w:p>
    <w:p w:rsidR="00C2031D" w:rsidRDefault="00CB3C15" w:rsidP="005820E4">
      <w:pPr>
        <w:ind w:firstLine="0"/>
      </w:pPr>
      <w:r>
        <w:t>Week X</w:t>
      </w:r>
      <w:r w:rsidR="00C77F48">
        <w:t>I</w:t>
      </w:r>
      <w:r>
        <w:t xml:space="preserve">: </w:t>
      </w:r>
      <w:r w:rsidR="004F0B1C">
        <w:tab/>
      </w:r>
      <w:r w:rsidR="00467888">
        <w:t>Tu, Nov 7</w:t>
      </w:r>
      <w:r w:rsidR="00C2031D">
        <w:tab/>
      </w:r>
      <w:r w:rsidR="00FC1EBA">
        <w:t>Zamiatin</w:t>
      </w:r>
      <w:r w:rsidR="006D3280">
        <w:t xml:space="preserve">: </w:t>
      </w:r>
      <w:r w:rsidR="006D3280" w:rsidRPr="006D3280">
        <w:rPr>
          <w:u w:val="single"/>
        </w:rPr>
        <w:t>We</w:t>
      </w:r>
      <w:r w:rsidR="006D3280">
        <w:t>, 3-82.</w:t>
      </w:r>
    </w:p>
    <w:p w:rsidR="00FC1EBA" w:rsidRDefault="00467888" w:rsidP="005820E4">
      <w:pPr>
        <w:spacing w:before="0"/>
        <w:ind w:firstLine="0"/>
      </w:pPr>
      <w:r>
        <w:tab/>
      </w:r>
      <w:r>
        <w:tab/>
        <w:t>Th</w:t>
      </w:r>
      <w:r w:rsidR="00FC1EBA">
        <w:t>, N</w:t>
      </w:r>
      <w:r>
        <w:t>ov 9</w:t>
      </w:r>
      <w:r w:rsidR="00FC1EBA">
        <w:tab/>
        <w:t>Zamiatin</w:t>
      </w:r>
      <w:r w:rsidR="006D3280">
        <w:t>, 83-134</w:t>
      </w:r>
      <w:r w:rsidR="00C60032">
        <w:t>.</w:t>
      </w:r>
    </w:p>
    <w:p w:rsidR="00B55C41" w:rsidRDefault="00467888" w:rsidP="00B55C41">
      <w:pPr>
        <w:tabs>
          <w:tab w:val="left" w:pos="720"/>
          <w:tab w:val="left" w:pos="1440"/>
          <w:tab w:val="left" w:pos="2160"/>
        </w:tabs>
        <w:spacing w:before="0"/>
        <w:ind w:left="2448"/>
      </w:pPr>
      <w:r>
        <w:tab/>
        <w:t>Su</w:t>
      </w:r>
      <w:r w:rsidR="00BA3BC3">
        <w:t>n</w:t>
      </w:r>
      <w:r>
        <w:t>, Nov 12</w:t>
      </w:r>
      <w:r w:rsidR="00B55C41">
        <w:tab/>
        <w:t>EXERCISE ON KAFKA (due as an email attachment).</w:t>
      </w:r>
    </w:p>
    <w:p w:rsidR="00C2031D" w:rsidRPr="007D238F" w:rsidRDefault="00CB3C15" w:rsidP="003C183A">
      <w:pPr>
        <w:ind w:firstLine="0"/>
      </w:pPr>
      <w:r>
        <w:t>Week XI</w:t>
      </w:r>
      <w:r w:rsidR="00C77F48">
        <w:t>I</w:t>
      </w:r>
      <w:r>
        <w:t xml:space="preserve">: </w:t>
      </w:r>
      <w:r w:rsidR="004F0B1C">
        <w:tab/>
      </w:r>
      <w:r w:rsidR="00467888">
        <w:t>Tu</w:t>
      </w:r>
      <w:r w:rsidR="007B32DA" w:rsidRPr="007D238F">
        <w:t>, Nov 1</w:t>
      </w:r>
      <w:r w:rsidR="00467888">
        <w:t>4</w:t>
      </w:r>
      <w:r w:rsidR="006D3280" w:rsidRPr="007D238F">
        <w:tab/>
        <w:t>Zamiatin: 135-223</w:t>
      </w:r>
      <w:r w:rsidR="00C2031D" w:rsidRPr="007D238F">
        <w:t>.</w:t>
      </w:r>
    </w:p>
    <w:p w:rsidR="00DF3722" w:rsidRDefault="0051217C" w:rsidP="000E2D0A">
      <w:pPr>
        <w:tabs>
          <w:tab w:val="left" w:pos="720"/>
          <w:tab w:val="left" w:pos="1440"/>
          <w:tab w:val="left" w:pos="2160"/>
          <w:tab w:val="left" w:pos="2880"/>
        </w:tabs>
        <w:spacing w:before="0"/>
        <w:ind w:firstLine="0"/>
      </w:pPr>
      <w:r w:rsidRPr="007D238F">
        <w:tab/>
      </w:r>
      <w:r w:rsidR="00467888">
        <w:t>Th</w:t>
      </w:r>
      <w:r w:rsidRPr="0084046C">
        <w:t>, Nov</w:t>
      </w:r>
      <w:r w:rsidR="00467888">
        <w:t xml:space="preserve"> 16</w:t>
      </w:r>
      <w:r w:rsidR="000E2D0A">
        <w:tab/>
      </w:r>
      <w:r w:rsidR="0084046C">
        <w:t xml:space="preserve">Camus, </w:t>
      </w:r>
      <w:r w:rsidR="0084046C">
        <w:rPr>
          <w:u w:val="single"/>
        </w:rPr>
        <w:t xml:space="preserve">The </w:t>
      </w:r>
      <w:r w:rsidR="0084046C" w:rsidRPr="002C074C">
        <w:rPr>
          <w:u w:val="single"/>
        </w:rPr>
        <w:t>Plague</w:t>
      </w:r>
      <w:r w:rsidR="0084046C">
        <w:t xml:space="preserve">: </w:t>
      </w:r>
      <w:r w:rsidR="0084046C" w:rsidRPr="002C074C">
        <w:t>1</w:t>
      </w:r>
      <w:r w:rsidR="0084046C">
        <w:t>-63 (Part I).</w:t>
      </w:r>
    </w:p>
    <w:p w:rsidR="00FC1EBA" w:rsidRPr="00B55C41" w:rsidRDefault="00CB3C15" w:rsidP="0084046C">
      <w:pPr>
        <w:tabs>
          <w:tab w:val="left" w:pos="720"/>
          <w:tab w:val="left" w:pos="1440"/>
        </w:tabs>
        <w:ind w:firstLine="0"/>
        <w:rPr>
          <w:lang w:val="fr-FR"/>
        </w:rPr>
      </w:pPr>
      <w:r w:rsidRPr="00B55C41">
        <w:rPr>
          <w:lang w:val="fr-FR"/>
        </w:rPr>
        <w:t>Week XII</w:t>
      </w:r>
      <w:r w:rsidR="00C77F48" w:rsidRPr="00B55C41">
        <w:rPr>
          <w:lang w:val="fr-FR"/>
        </w:rPr>
        <w:t>I</w:t>
      </w:r>
      <w:r w:rsidRPr="00B55C41">
        <w:rPr>
          <w:lang w:val="fr-FR"/>
        </w:rPr>
        <w:t xml:space="preserve">: </w:t>
      </w:r>
      <w:r w:rsidR="004F0B1C" w:rsidRPr="00B55C41">
        <w:rPr>
          <w:lang w:val="fr-FR"/>
        </w:rPr>
        <w:tab/>
      </w:r>
      <w:r w:rsidR="00673D95">
        <w:rPr>
          <w:lang w:val="fr-FR"/>
        </w:rPr>
        <w:t>Tu, Nov 21</w:t>
      </w:r>
      <w:r w:rsidR="00C2031D" w:rsidRPr="00B55C41">
        <w:rPr>
          <w:lang w:val="fr-FR"/>
        </w:rPr>
        <w:tab/>
      </w:r>
      <w:r w:rsidR="0084046C" w:rsidRPr="00B55C41">
        <w:rPr>
          <w:lang w:val="fr-FR"/>
        </w:rPr>
        <w:t>Camus, 67-164 (Part II).</w:t>
      </w:r>
      <w:r w:rsidR="001F0CB1" w:rsidRPr="00B55C41">
        <w:rPr>
          <w:lang w:val="fr-FR"/>
        </w:rPr>
        <w:t xml:space="preserve"> </w:t>
      </w:r>
    </w:p>
    <w:p w:rsidR="00C2031D" w:rsidRDefault="00331469" w:rsidP="005820E4">
      <w:pPr>
        <w:tabs>
          <w:tab w:val="left" w:pos="720"/>
          <w:tab w:val="left" w:pos="1440"/>
        </w:tabs>
        <w:spacing w:before="0"/>
        <w:ind w:firstLine="0"/>
      </w:pPr>
      <w:r w:rsidRPr="00B55C41">
        <w:rPr>
          <w:lang w:val="fr-FR"/>
        </w:rPr>
        <w:tab/>
      </w:r>
      <w:r w:rsidR="00673D95">
        <w:t>Th, Nov 23</w:t>
      </w:r>
      <w:r w:rsidR="00DF3722">
        <w:tab/>
      </w:r>
      <w:r>
        <w:t>NO CLASS: THANKSGIVING HOLIDAY.</w:t>
      </w:r>
    </w:p>
    <w:p w:rsidR="00FC1EBA" w:rsidRPr="0084046C" w:rsidRDefault="00CB3C15" w:rsidP="005820E4">
      <w:pPr>
        <w:tabs>
          <w:tab w:val="left" w:pos="720"/>
          <w:tab w:val="left" w:pos="1440"/>
        </w:tabs>
        <w:ind w:firstLine="0"/>
        <w:rPr>
          <w:lang w:val="fr-FR"/>
        </w:rPr>
      </w:pPr>
      <w:r w:rsidRPr="007D238F">
        <w:rPr>
          <w:lang w:val="fr-FR"/>
        </w:rPr>
        <w:t xml:space="preserve">Week </w:t>
      </w:r>
      <w:r w:rsidR="00A13342" w:rsidRPr="007D238F">
        <w:rPr>
          <w:lang w:val="fr-FR"/>
        </w:rPr>
        <w:t>X</w:t>
      </w:r>
      <w:r w:rsidR="00C77F48" w:rsidRPr="007D238F">
        <w:rPr>
          <w:lang w:val="fr-FR"/>
        </w:rPr>
        <w:t>IV</w:t>
      </w:r>
      <w:r w:rsidRPr="007D238F">
        <w:rPr>
          <w:lang w:val="fr-FR"/>
        </w:rPr>
        <w:t xml:space="preserve">: </w:t>
      </w:r>
      <w:r w:rsidR="004F0B1C" w:rsidRPr="007D238F">
        <w:rPr>
          <w:lang w:val="fr-FR"/>
        </w:rPr>
        <w:tab/>
      </w:r>
      <w:r w:rsidR="007A3DBC">
        <w:rPr>
          <w:lang w:val="fr-FR"/>
        </w:rPr>
        <w:t>Tu</w:t>
      </w:r>
      <w:r w:rsidR="00FC1EBA" w:rsidRPr="007D238F">
        <w:rPr>
          <w:lang w:val="fr-FR"/>
        </w:rPr>
        <w:t xml:space="preserve">, </w:t>
      </w:r>
      <w:r w:rsidR="007A3DBC">
        <w:rPr>
          <w:lang w:val="fr-FR"/>
        </w:rPr>
        <w:t>Nov 28</w:t>
      </w:r>
      <w:r w:rsidR="00DF3722" w:rsidRPr="007D238F">
        <w:rPr>
          <w:lang w:val="fr-FR"/>
        </w:rPr>
        <w:tab/>
      </w:r>
      <w:r w:rsidR="0084046C" w:rsidRPr="007D238F">
        <w:rPr>
          <w:lang w:val="fr-FR"/>
        </w:rPr>
        <w:t>Camus, 167-26</w:t>
      </w:r>
      <w:r w:rsidR="0084046C" w:rsidRPr="0084046C">
        <w:rPr>
          <w:lang w:val="fr-FR"/>
        </w:rPr>
        <w:t>5 (Parts III-IV).</w:t>
      </w:r>
    </w:p>
    <w:p w:rsidR="00C2031D" w:rsidRDefault="00FC1EBA" w:rsidP="005820E4">
      <w:pPr>
        <w:tabs>
          <w:tab w:val="left" w:pos="720"/>
          <w:tab w:val="left" w:pos="1440"/>
        </w:tabs>
        <w:spacing w:before="0"/>
        <w:ind w:firstLine="0"/>
      </w:pPr>
      <w:r w:rsidRPr="0084046C">
        <w:rPr>
          <w:lang w:val="fr-FR"/>
        </w:rPr>
        <w:tab/>
      </w:r>
      <w:r w:rsidR="00BA3BC3">
        <w:t>Th</w:t>
      </w:r>
      <w:r>
        <w:t xml:space="preserve">, </w:t>
      </w:r>
      <w:r w:rsidR="00BA3BC3">
        <w:t>Nov 30</w:t>
      </w:r>
      <w:r w:rsidR="00C2031D">
        <w:tab/>
      </w:r>
      <w:r w:rsidR="0084046C">
        <w:t>Camus, 269-308 (Part V).</w:t>
      </w:r>
      <w:r w:rsidR="002D6107">
        <w:t xml:space="preserve"> </w:t>
      </w:r>
    </w:p>
    <w:p w:rsidR="0084046C" w:rsidRPr="00BA3BC3" w:rsidRDefault="0084046C" w:rsidP="005820E4">
      <w:pPr>
        <w:tabs>
          <w:tab w:val="left" w:pos="720"/>
          <w:tab w:val="left" w:pos="1440"/>
        </w:tabs>
        <w:spacing w:before="0"/>
        <w:ind w:firstLine="0"/>
      </w:pPr>
      <w:r>
        <w:tab/>
      </w:r>
      <w:r w:rsidR="00BA3BC3" w:rsidRPr="00BA3BC3">
        <w:t>Sun</w:t>
      </w:r>
      <w:r w:rsidR="00BA3BC3">
        <w:t>, Dec 3</w:t>
      </w:r>
      <w:r w:rsidRPr="00BA3BC3">
        <w:tab/>
        <w:t>COURSE PAPER (due as an email attachment).</w:t>
      </w:r>
    </w:p>
    <w:p w:rsidR="00C2031D" w:rsidRPr="0084046C" w:rsidRDefault="00C77F48" w:rsidP="005820E4">
      <w:pPr>
        <w:tabs>
          <w:tab w:val="left" w:pos="720"/>
          <w:tab w:val="left" w:pos="1440"/>
        </w:tabs>
        <w:ind w:firstLine="0"/>
        <w:rPr>
          <w:lang w:val="fr-FR"/>
        </w:rPr>
      </w:pPr>
      <w:r w:rsidRPr="0084046C">
        <w:rPr>
          <w:lang w:val="fr-FR"/>
        </w:rPr>
        <w:t>Week X</w:t>
      </w:r>
      <w:r w:rsidR="00CB3C15" w:rsidRPr="0084046C">
        <w:rPr>
          <w:lang w:val="fr-FR"/>
        </w:rPr>
        <w:t xml:space="preserve">V: </w:t>
      </w:r>
      <w:r w:rsidRPr="0084046C">
        <w:rPr>
          <w:lang w:val="fr-FR"/>
        </w:rPr>
        <w:tab/>
      </w:r>
      <w:r w:rsidR="00BA3BC3">
        <w:rPr>
          <w:lang w:val="fr-FR"/>
        </w:rPr>
        <w:t>Tu, Dec 5</w:t>
      </w:r>
      <w:r w:rsidR="00C2031D" w:rsidRPr="0084046C">
        <w:rPr>
          <w:lang w:val="fr-FR"/>
        </w:rPr>
        <w:tab/>
      </w:r>
      <w:r w:rsidR="0084046C" w:rsidRPr="0084046C">
        <w:rPr>
          <w:lang w:val="fr-FR"/>
        </w:rPr>
        <w:t xml:space="preserve">Yourcenar: </w:t>
      </w:r>
      <w:r w:rsidR="0084046C" w:rsidRPr="0084046C">
        <w:rPr>
          <w:u w:val="single"/>
          <w:lang w:val="fr-FR"/>
        </w:rPr>
        <w:t>Coup de Grâce</w:t>
      </w:r>
      <w:r w:rsidR="003961C5">
        <w:rPr>
          <w:lang w:val="fr-FR"/>
        </w:rPr>
        <w:t>, 3-98</w:t>
      </w:r>
      <w:r w:rsidR="0084046C" w:rsidRPr="0084046C">
        <w:rPr>
          <w:lang w:val="fr-FR"/>
        </w:rPr>
        <w:t>.</w:t>
      </w:r>
    </w:p>
    <w:p w:rsidR="00C77F48" w:rsidRDefault="00331469" w:rsidP="009F2A76">
      <w:pPr>
        <w:tabs>
          <w:tab w:val="left" w:pos="720"/>
          <w:tab w:val="left" w:pos="1440"/>
        </w:tabs>
        <w:spacing w:before="0"/>
        <w:ind w:firstLine="0"/>
      </w:pPr>
      <w:r w:rsidRPr="0084046C">
        <w:rPr>
          <w:lang w:val="fr-FR"/>
        </w:rPr>
        <w:tab/>
      </w:r>
      <w:r w:rsidR="00BA3BC3">
        <w:t>Th</w:t>
      </w:r>
      <w:r>
        <w:t xml:space="preserve">, Dec </w:t>
      </w:r>
      <w:r w:rsidR="00BA3BC3">
        <w:t>7</w:t>
      </w:r>
      <w:r w:rsidR="00DF3722">
        <w:tab/>
      </w:r>
      <w:r w:rsidR="003961C5">
        <w:t>Yourcenar, 99</w:t>
      </w:r>
      <w:r w:rsidR="0084046C">
        <w:t xml:space="preserve">-151. </w:t>
      </w:r>
      <w:r w:rsidR="00300785">
        <w:t xml:space="preserve">Material for the Final Exam. </w:t>
      </w:r>
      <w:r w:rsidR="00C77F48">
        <w:t xml:space="preserve">Course Rating. </w:t>
      </w:r>
    </w:p>
    <w:p w:rsidR="00C2031D" w:rsidRDefault="004F0B1C" w:rsidP="00EA2480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ind w:left="2520" w:hanging="3240"/>
      </w:pPr>
      <w:r>
        <w:t>Week XVI:</w:t>
      </w:r>
      <w:r>
        <w:tab/>
      </w:r>
      <w:r w:rsidR="00C2031D">
        <w:t>T</w:t>
      </w:r>
      <w:r w:rsidR="00FB4AA9">
        <w:t>u, Dec 19</w:t>
      </w:r>
      <w:r w:rsidR="00EA2480">
        <w:tab/>
      </w:r>
      <w:r w:rsidR="009C4BAC">
        <w:t>FINAL EXAM, 10</w:t>
      </w:r>
      <w:r w:rsidR="00C2031D">
        <w:t xml:space="preserve">:30 a.m. to </w:t>
      </w:r>
      <w:r w:rsidR="009C4BAC">
        <w:t>1:00</w:t>
      </w:r>
      <w:r w:rsidR="00C2031D">
        <w:t xml:space="preserve"> p.m.</w:t>
      </w:r>
      <w:r w:rsidR="00EA2480">
        <w:t xml:space="preserve"> (essay question </w:t>
      </w:r>
      <w:r w:rsidR="006A6E21">
        <w:t>may</w:t>
      </w:r>
      <w:r w:rsidR="00EA2480">
        <w:t xml:space="preserve"> be </w:t>
      </w:r>
      <w:r w:rsidR="006A6E21">
        <w:t xml:space="preserve">treated as a take-home assignment and </w:t>
      </w:r>
      <w:r w:rsidR="00EA2480">
        <w:t>handed in as an email attachment)</w:t>
      </w:r>
    </w:p>
    <w:p w:rsidR="0070629A" w:rsidRDefault="0070629A" w:rsidP="00744311">
      <w:pPr>
        <w:tabs>
          <w:tab w:val="left" w:pos="720"/>
          <w:tab w:val="left" w:pos="1440"/>
        </w:tabs>
        <w:ind w:left="0" w:right="0" w:firstLine="0"/>
        <w:jc w:val="center"/>
        <w:rPr>
          <w:b/>
          <w:bCs/>
        </w:rPr>
      </w:pPr>
      <w:r>
        <w:rPr>
          <w:b/>
          <w:bCs/>
        </w:rPr>
        <w:t>*   *   *   *   *</w:t>
      </w:r>
    </w:p>
    <w:p w:rsidR="0070629A" w:rsidRPr="003C3AA6" w:rsidRDefault="0070629A" w:rsidP="00744311">
      <w:pPr>
        <w:tabs>
          <w:tab w:val="left" w:pos="720"/>
          <w:tab w:val="left" w:pos="1440"/>
        </w:tabs>
        <w:spacing w:before="40" w:after="60"/>
        <w:ind w:left="0" w:right="0" w:firstLine="0"/>
        <w:jc w:val="center"/>
        <w:rPr>
          <w:b/>
          <w:bCs/>
        </w:rPr>
      </w:pPr>
      <w:r w:rsidRPr="003C3AA6">
        <w:rPr>
          <w:b/>
          <w:bCs/>
        </w:rPr>
        <w:t>STATEMENT ON PLAGIARISM</w:t>
      </w:r>
    </w:p>
    <w:p w:rsidR="0070629A" w:rsidRPr="003C3AA6" w:rsidRDefault="0070629A" w:rsidP="000E2D0A">
      <w:pPr>
        <w:tabs>
          <w:tab w:val="left" w:pos="360"/>
          <w:tab w:val="left" w:pos="720"/>
          <w:tab w:val="left" w:pos="1440"/>
        </w:tabs>
        <w:spacing w:before="0"/>
        <w:ind w:left="-288" w:firstLine="0"/>
      </w:pPr>
      <w:r w:rsidRPr="003C3AA6">
        <w:t>Plagiarism means using the exact words, opinions, or factual infor</w:t>
      </w:r>
      <w:r w:rsidRPr="003C3AA6">
        <w:softHyphen/>
        <w:t>mation from another per</w:t>
      </w:r>
      <w:r w:rsidRPr="003C3AA6">
        <w:softHyphen/>
        <w:t>son without giving that person credit. Plagiarism is the equivalent of intel</w:t>
      </w:r>
      <w:r w:rsidRPr="003C3AA6">
        <w:softHyphen/>
        <w:t xml:space="preserve">lectual theft and cannot be tolerated in the academic setting. </w:t>
      </w:r>
    </w:p>
    <w:p w:rsidR="0070629A" w:rsidRPr="003C3AA6" w:rsidRDefault="000E2D0A" w:rsidP="000E2D0A">
      <w:pPr>
        <w:tabs>
          <w:tab w:val="left" w:pos="360"/>
          <w:tab w:val="left" w:pos="720"/>
          <w:tab w:val="left" w:pos="1440"/>
        </w:tabs>
        <w:spacing w:before="60"/>
        <w:ind w:left="-288" w:firstLine="0"/>
        <w:jc w:val="both"/>
      </w:pPr>
      <w:r>
        <w:t xml:space="preserve">     </w:t>
      </w:r>
      <w:r w:rsidR="0070629A" w:rsidRPr="003C3AA6">
        <w:t>Writers give credit through accepted documentation styles, such as parenthetical cita</w:t>
      </w:r>
      <w:r w:rsidR="0070629A" w:rsidRPr="003C3AA6">
        <w:softHyphen/>
        <w:t>tion, foot</w:t>
      </w:r>
      <w:r>
        <w:softHyphen/>
      </w:r>
      <w:r w:rsidR="0070629A" w:rsidRPr="003C3AA6">
        <w:t xml:space="preserve">notes, or endnotes. A simple listing of books and articles at the end of a </w:t>
      </w:r>
      <w:r w:rsidR="0070629A">
        <w:t xml:space="preserve">paper </w:t>
      </w:r>
      <w:r w:rsidR="0070629A" w:rsidRPr="003C3AA6">
        <w:t xml:space="preserve">is not </w:t>
      </w:r>
      <w:r w:rsidR="0070629A">
        <w:t>enough</w:t>
      </w:r>
      <w:r w:rsidR="0070629A" w:rsidRPr="003C3AA6">
        <w:t>. I will pro</w:t>
      </w:r>
      <w:r w:rsidR="0070629A" w:rsidRPr="003C3AA6">
        <w:softHyphen/>
        <w:t xml:space="preserve">vide more </w:t>
      </w:r>
      <w:r w:rsidR="0070629A">
        <w:t>guidance on</w:t>
      </w:r>
      <w:r w:rsidR="0070629A" w:rsidRPr="003C3AA6">
        <w:t xml:space="preserve"> documenta</w:t>
      </w:r>
      <w:r w:rsidR="0070629A" w:rsidRPr="003C3AA6">
        <w:softHyphen/>
        <w:t xml:space="preserve">tion </w:t>
      </w:r>
      <w:r w:rsidR="0070629A">
        <w:t>in</w:t>
      </w:r>
      <w:r w:rsidR="0070629A" w:rsidRPr="003C3AA6">
        <w:t xml:space="preserve"> the assign</w:t>
      </w:r>
      <w:r w:rsidR="0070629A" w:rsidRPr="003C3AA6">
        <w:softHyphen/>
        <w:t xml:space="preserve">ment sheet for the course paper.  </w:t>
      </w:r>
    </w:p>
    <w:p w:rsidR="0070629A" w:rsidRPr="003C3AA6" w:rsidRDefault="000E2D0A" w:rsidP="000E2D0A">
      <w:pPr>
        <w:pStyle w:val="BodyText21"/>
        <w:tabs>
          <w:tab w:val="left" w:pos="360"/>
        </w:tabs>
        <w:ind w:left="-288" w:right="-288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629A" w:rsidRPr="003C3AA6">
        <w:rPr>
          <w:sz w:val="24"/>
          <w:szCs w:val="24"/>
        </w:rPr>
        <w:t xml:space="preserve">With reference to this class, you may certainly talk about the readings </w:t>
      </w:r>
      <w:r w:rsidR="0070629A">
        <w:rPr>
          <w:sz w:val="24"/>
          <w:szCs w:val="24"/>
        </w:rPr>
        <w:t>with other students</w:t>
      </w:r>
      <w:r w:rsidR="0070629A" w:rsidRPr="003C3AA6">
        <w:rPr>
          <w:sz w:val="24"/>
          <w:szCs w:val="24"/>
        </w:rPr>
        <w:t xml:space="preserve">. </w:t>
      </w:r>
      <w:r>
        <w:rPr>
          <w:sz w:val="24"/>
          <w:szCs w:val="24"/>
        </w:rPr>
        <w:t>The orig</w:t>
      </w:r>
      <w:r>
        <w:rPr>
          <w:sz w:val="24"/>
          <w:szCs w:val="24"/>
        </w:rPr>
        <w:softHyphen/>
        <w:t>inal</w:t>
      </w:r>
      <w:r w:rsidR="0070629A" w:rsidRPr="003C3AA6">
        <w:rPr>
          <w:sz w:val="24"/>
          <w:szCs w:val="24"/>
        </w:rPr>
        <w:t xml:space="preserve"> readers of these books </w:t>
      </w:r>
      <w:r w:rsidR="004C736D">
        <w:rPr>
          <w:sz w:val="24"/>
          <w:szCs w:val="24"/>
        </w:rPr>
        <w:t>often</w:t>
      </w:r>
      <w:r w:rsidR="0070629A" w:rsidRPr="003C3AA6">
        <w:rPr>
          <w:sz w:val="24"/>
          <w:szCs w:val="24"/>
        </w:rPr>
        <w:t xml:space="preserve"> engage</w:t>
      </w:r>
      <w:r w:rsidR="004C736D">
        <w:rPr>
          <w:sz w:val="24"/>
          <w:szCs w:val="24"/>
        </w:rPr>
        <w:t>d</w:t>
      </w:r>
      <w:r w:rsidR="0070629A" w:rsidRPr="003C3AA6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discussions of this kind</w:t>
      </w:r>
      <w:r w:rsidR="0070629A" w:rsidRPr="003C3AA6">
        <w:rPr>
          <w:sz w:val="24"/>
          <w:szCs w:val="24"/>
        </w:rPr>
        <w:t>,</w:t>
      </w:r>
      <w:r w:rsidR="004C736D">
        <w:rPr>
          <w:sz w:val="24"/>
          <w:szCs w:val="24"/>
        </w:rPr>
        <w:t xml:space="preserve"> given the "newness" of their con</w:t>
      </w:r>
      <w:r>
        <w:rPr>
          <w:sz w:val="24"/>
          <w:szCs w:val="24"/>
        </w:rPr>
        <w:softHyphen/>
      </w:r>
      <w:r w:rsidR="004C736D">
        <w:rPr>
          <w:sz w:val="24"/>
          <w:szCs w:val="24"/>
        </w:rPr>
        <w:t>tent or style</w:t>
      </w:r>
      <w:r w:rsidR="0070629A" w:rsidRPr="003C3AA6">
        <w:rPr>
          <w:sz w:val="24"/>
          <w:szCs w:val="24"/>
        </w:rPr>
        <w:t xml:space="preserve">. </w:t>
      </w:r>
      <w:r w:rsidR="0070629A">
        <w:rPr>
          <w:sz w:val="24"/>
          <w:szCs w:val="24"/>
        </w:rPr>
        <w:t>In</w:t>
      </w:r>
      <w:r w:rsidR="0070629A" w:rsidRPr="003C3AA6">
        <w:rPr>
          <w:sz w:val="24"/>
          <w:szCs w:val="24"/>
        </w:rPr>
        <w:t xml:space="preserve"> your written work</w:t>
      </w:r>
      <w:r w:rsidR="0070629A">
        <w:rPr>
          <w:sz w:val="24"/>
          <w:szCs w:val="24"/>
        </w:rPr>
        <w:t>, however,</w:t>
      </w:r>
      <w:r w:rsidR="0070629A" w:rsidRPr="003C3AA6">
        <w:rPr>
          <w:sz w:val="24"/>
          <w:szCs w:val="24"/>
        </w:rPr>
        <w:t xml:space="preserve"> the ideas, organiza</w:t>
      </w:r>
      <w:r w:rsidR="0070629A" w:rsidRPr="003C3AA6">
        <w:rPr>
          <w:sz w:val="24"/>
          <w:szCs w:val="24"/>
        </w:rPr>
        <w:softHyphen/>
        <w:t>tion, and language must be your own.</w:t>
      </w:r>
    </w:p>
    <w:p w:rsidR="0070629A" w:rsidRPr="003C3AA6" w:rsidRDefault="00DC3BF4" w:rsidP="0002260D">
      <w:pPr>
        <w:spacing w:before="80" w:line="240" w:lineRule="exact"/>
        <w:ind w:left="-288" w:right="0" w:firstLine="0"/>
        <w:jc w:val="center"/>
        <w:rPr>
          <w:b/>
          <w:bCs/>
        </w:rPr>
      </w:pPr>
      <w:r>
        <w:rPr>
          <w:b/>
          <w:bCs/>
        </w:rPr>
        <w:br w:type="page"/>
      </w:r>
      <w:r w:rsidR="0070629A" w:rsidRPr="003C3AA6">
        <w:rPr>
          <w:b/>
          <w:bCs/>
        </w:rPr>
        <w:lastRenderedPageBreak/>
        <w:t>Accommodations for Students with Disabilities</w:t>
      </w:r>
    </w:p>
    <w:p w:rsidR="0070629A" w:rsidRDefault="0070629A" w:rsidP="0002260D">
      <w:pPr>
        <w:tabs>
          <w:tab w:val="left" w:pos="1440"/>
          <w:tab w:val="left" w:pos="1800"/>
        </w:tabs>
        <w:spacing w:before="60"/>
        <w:ind w:left="-288" w:firstLine="0"/>
        <w:jc w:val="both"/>
        <w:rPr>
          <w:color w:val="0000FF"/>
        </w:rPr>
      </w:pPr>
      <w:r>
        <w:rPr>
          <w:color w:val="000000"/>
        </w:rPr>
        <w:t xml:space="preserve">Students </w:t>
      </w:r>
      <w:r w:rsidRPr="00EE0E8A">
        <w:rPr>
          <w:color w:val="000000"/>
        </w:rPr>
        <w:t xml:space="preserve">with a disability </w:t>
      </w:r>
      <w:r>
        <w:rPr>
          <w:color w:val="000000"/>
        </w:rPr>
        <w:t xml:space="preserve">that </w:t>
      </w:r>
      <w:r w:rsidR="00440996">
        <w:rPr>
          <w:color w:val="000000"/>
        </w:rPr>
        <w:t>needs</w:t>
      </w:r>
      <w:r>
        <w:rPr>
          <w:color w:val="000000"/>
        </w:rPr>
        <w:t xml:space="preserve"> an </w:t>
      </w:r>
      <w:r w:rsidRPr="00EE0E8A">
        <w:rPr>
          <w:color w:val="000000"/>
        </w:rPr>
        <w:t>academic accom</w:t>
      </w:r>
      <w:r>
        <w:rPr>
          <w:color w:val="000000"/>
        </w:rPr>
        <w:softHyphen/>
      </w:r>
      <w:r w:rsidRPr="00EE0E8A">
        <w:rPr>
          <w:color w:val="000000"/>
        </w:rPr>
        <w:t>modation</w:t>
      </w:r>
      <w:r>
        <w:rPr>
          <w:color w:val="000000"/>
        </w:rPr>
        <w:t xml:space="preserve"> should </w:t>
      </w:r>
      <w:r w:rsidRPr="00EE0E8A">
        <w:rPr>
          <w:color w:val="000000"/>
        </w:rPr>
        <w:t>see</w:t>
      </w:r>
      <w:r>
        <w:rPr>
          <w:color w:val="000000"/>
        </w:rPr>
        <w:t xml:space="preserve"> </w:t>
      </w:r>
      <w:r w:rsidRPr="00EE0E8A">
        <w:rPr>
          <w:color w:val="000000"/>
        </w:rPr>
        <w:t xml:space="preserve">me and </w:t>
      </w:r>
      <w:r w:rsidR="005A4103">
        <w:rPr>
          <w:color w:val="000000"/>
        </w:rPr>
        <w:t xml:space="preserve">must </w:t>
      </w:r>
      <w:r>
        <w:rPr>
          <w:color w:val="000000"/>
        </w:rPr>
        <w:t xml:space="preserve">also </w:t>
      </w:r>
      <w:r w:rsidRPr="00EE0E8A">
        <w:rPr>
          <w:color w:val="000000"/>
        </w:rPr>
        <w:t>con</w:t>
      </w:r>
      <w:r>
        <w:rPr>
          <w:color w:val="000000"/>
        </w:rPr>
        <w:softHyphen/>
      </w:r>
      <w:r w:rsidRPr="00EE0E8A">
        <w:rPr>
          <w:color w:val="000000"/>
        </w:rPr>
        <w:t>tact the Office of Disability Services (ODS)</w:t>
      </w:r>
      <w:r w:rsidR="005A4103">
        <w:rPr>
          <w:color w:val="000000"/>
        </w:rPr>
        <w:t xml:space="preserve">, which </w:t>
      </w:r>
      <w:r w:rsidR="00440996">
        <w:rPr>
          <w:color w:val="000000"/>
        </w:rPr>
        <w:t>makes formal arrangements for all</w:t>
      </w:r>
      <w:r w:rsidR="00643A68">
        <w:rPr>
          <w:color w:val="000000"/>
        </w:rPr>
        <w:t xml:space="preserve"> </w:t>
      </w:r>
      <w:r w:rsidR="005A4103">
        <w:rPr>
          <w:color w:val="000000"/>
        </w:rPr>
        <w:t>such</w:t>
      </w:r>
      <w:r w:rsidR="00643A68">
        <w:rPr>
          <w:color w:val="000000"/>
        </w:rPr>
        <w:t xml:space="preserve"> accom</w:t>
      </w:r>
      <w:r w:rsidR="00440996">
        <w:rPr>
          <w:color w:val="000000"/>
        </w:rPr>
        <w:softHyphen/>
      </w:r>
      <w:r w:rsidR="00643A68">
        <w:rPr>
          <w:color w:val="000000"/>
        </w:rPr>
        <w:t>modations.</w:t>
      </w:r>
      <w:r w:rsidR="00440996">
        <w:rPr>
          <w:color w:val="000000"/>
        </w:rPr>
        <w:t xml:space="preserve"> </w:t>
      </w:r>
      <w:r w:rsidR="005A4103">
        <w:rPr>
          <w:color w:val="000000"/>
        </w:rPr>
        <w:t>ODS is located in Student Union I (Phone 703-</w:t>
      </w:r>
      <w:r w:rsidR="005A4103" w:rsidRPr="00EE0E8A">
        <w:rPr>
          <w:color w:val="000000"/>
        </w:rPr>
        <w:t>993-2474</w:t>
      </w:r>
      <w:r w:rsidR="00440996">
        <w:rPr>
          <w:color w:val="000000"/>
        </w:rPr>
        <w:t>; website:</w:t>
      </w:r>
      <w:r w:rsidR="00D502BD">
        <w:rPr>
          <w:color w:val="000000"/>
        </w:rPr>
        <w:t xml:space="preserve"> http://ods.gmu.edu</w:t>
      </w:r>
      <w:r w:rsidR="005A4103">
        <w:rPr>
          <w:color w:val="000000"/>
        </w:rPr>
        <w:t>).</w:t>
      </w:r>
    </w:p>
    <w:p w:rsidR="0070629A" w:rsidRPr="00C60267" w:rsidRDefault="0070629A" w:rsidP="0002260D">
      <w:pPr>
        <w:spacing w:after="120"/>
        <w:ind w:left="-288" w:right="0" w:firstLine="0"/>
        <w:jc w:val="center"/>
        <w:rPr>
          <w:b/>
          <w:color w:val="000000"/>
        </w:rPr>
      </w:pPr>
      <w:r>
        <w:rPr>
          <w:b/>
          <w:color w:val="000000"/>
        </w:rPr>
        <w:t>GMU</w:t>
      </w:r>
      <w:r w:rsidRPr="00C60267">
        <w:rPr>
          <w:b/>
          <w:color w:val="000000"/>
        </w:rPr>
        <w:t xml:space="preserve"> Email Accounts</w:t>
      </w:r>
    </w:p>
    <w:p w:rsidR="0070629A" w:rsidRPr="003B3DD6" w:rsidRDefault="0070629A" w:rsidP="0002260D">
      <w:pPr>
        <w:tabs>
          <w:tab w:val="left" w:pos="360"/>
        </w:tabs>
        <w:spacing w:before="0" w:after="120"/>
        <w:ind w:left="-288" w:right="0" w:firstLine="0"/>
        <w:rPr>
          <w:color w:val="0000FF"/>
        </w:rPr>
      </w:pPr>
      <w:r w:rsidRPr="00C60267">
        <w:rPr>
          <w:color w:val="000000"/>
        </w:rPr>
        <w:t xml:space="preserve">Students must use their Mason email accounts to receive important University information, </w:t>
      </w:r>
      <w:r w:rsidR="003B3DD6">
        <w:rPr>
          <w:color w:val="000000"/>
        </w:rPr>
        <w:t>in</w:t>
      </w:r>
      <w:r w:rsidR="003B3DD6">
        <w:rPr>
          <w:color w:val="000000"/>
        </w:rPr>
        <w:softHyphen/>
        <w:t>clud</w:t>
      </w:r>
      <w:r w:rsidRPr="00C60267">
        <w:rPr>
          <w:color w:val="000000"/>
        </w:rPr>
        <w:t>ing</w:t>
      </w:r>
      <w:r>
        <w:rPr>
          <w:color w:val="000000"/>
        </w:rPr>
        <w:t xml:space="preserve"> </w:t>
      </w:r>
      <w:r w:rsidRPr="00C60267">
        <w:rPr>
          <w:color w:val="000000"/>
        </w:rPr>
        <w:t xml:space="preserve">messages related to this class. See </w:t>
      </w:r>
      <w:r w:rsidR="00D502BD">
        <w:rPr>
          <w:color w:val="000000"/>
        </w:rPr>
        <w:t>http://masonlife.gmu.edu</w:t>
      </w:r>
      <w:r w:rsidR="003B3DD6">
        <w:rPr>
          <w:color w:val="0000FF"/>
        </w:rPr>
        <w:t xml:space="preserve"> </w:t>
      </w:r>
      <w:r w:rsidR="003B3DD6">
        <w:rPr>
          <w:color w:val="000000"/>
        </w:rPr>
        <w:t>fo</w:t>
      </w:r>
      <w:r w:rsidRPr="00C60267">
        <w:rPr>
          <w:color w:val="000000"/>
        </w:rPr>
        <w:t>r more information.</w:t>
      </w:r>
    </w:p>
    <w:p w:rsidR="0077133E" w:rsidRPr="00B43FD0" w:rsidRDefault="0077133E" w:rsidP="0002260D">
      <w:pPr>
        <w:spacing w:after="120"/>
        <w:ind w:left="-288" w:right="0" w:firstLine="0"/>
        <w:jc w:val="center"/>
        <w:rPr>
          <w:b/>
        </w:rPr>
      </w:pPr>
      <w:r w:rsidRPr="00B43FD0">
        <w:rPr>
          <w:b/>
        </w:rPr>
        <w:t>The Numerical Grading System</w:t>
      </w:r>
    </w:p>
    <w:p w:rsidR="0077133E" w:rsidRPr="00B43FD0" w:rsidRDefault="0077133E" w:rsidP="0002260D">
      <w:pPr>
        <w:spacing w:before="0"/>
        <w:ind w:left="-288" w:right="0" w:firstLine="0"/>
        <w:jc w:val="both"/>
      </w:pPr>
      <w:r>
        <w:t xml:space="preserve">I use number grades in </w:t>
      </w:r>
      <w:r w:rsidR="00910C37">
        <w:t>evaluating</w:t>
      </w:r>
      <w:r>
        <w:t xml:space="preserve"> student work, but the numbers </w:t>
      </w:r>
      <w:r w:rsidR="00910C37">
        <w:t>are</w:t>
      </w:r>
      <w:r>
        <w:t xml:space="preserve"> easily converted to the letter grades used on </w:t>
      </w:r>
      <w:r w:rsidR="00910C37">
        <w:t>Mason</w:t>
      </w:r>
      <w:r>
        <w:t xml:space="preserve"> transcripts; </w:t>
      </w:r>
      <w:r w:rsidRPr="00B43FD0">
        <w:t>i. e., A = 96, B = 84, C = 72; or A- = 92, B+ = 88, B- = 80, etc.</w:t>
      </w:r>
      <w:r>
        <w:t xml:space="preserve"> </w:t>
      </w:r>
      <w:r w:rsidR="00253E4B">
        <w:t xml:space="preserve">Generally speaking, the numbers correspond to the following levels of achievement, but I normally add comments </w:t>
      </w:r>
      <w:r w:rsidR="00F30BB7">
        <w:t xml:space="preserve">in the margins and at the end of the assignment </w:t>
      </w:r>
      <w:r w:rsidR="00253E4B">
        <w:t>that respond in more detail to the specific piece of work.</w:t>
      </w:r>
    </w:p>
    <w:p w:rsidR="0077133E" w:rsidRPr="00B43FD0" w:rsidRDefault="0077133E" w:rsidP="0002260D">
      <w:pPr>
        <w:spacing w:before="240"/>
        <w:ind w:left="-288" w:right="0" w:firstLine="0"/>
      </w:pPr>
      <w:r w:rsidRPr="00B43FD0">
        <w:t>========================== A level ==================================</w:t>
      </w:r>
    </w:p>
    <w:p w:rsidR="0077133E" w:rsidRPr="00B43FD0" w:rsidRDefault="0077133E" w:rsidP="0002260D">
      <w:pPr>
        <w:spacing w:before="60"/>
        <w:ind w:left="-288" w:right="0" w:firstLine="0"/>
      </w:pPr>
      <w:r>
        <w:t>99</w:t>
      </w:r>
      <w:r w:rsidRPr="00B43FD0">
        <w:t xml:space="preserve"> = Outstanding: well-argued and thorough, with original insights.</w:t>
      </w:r>
    </w:p>
    <w:p w:rsidR="0077133E" w:rsidRPr="00B43FD0" w:rsidRDefault="0077133E" w:rsidP="0002260D">
      <w:pPr>
        <w:spacing w:before="0"/>
        <w:ind w:left="-288" w:right="0" w:firstLine="0"/>
      </w:pPr>
      <w:r>
        <w:t>96</w:t>
      </w:r>
      <w:r w:rsidRPr="00B43FD0">
        <w:t xml:space="preserve"> = Exceptional command of the </w:t>
      </w:r>
      <w:r>
        <w:t>topic</w:t>
      </w:r>
      <w:r w:rsidRPr="00B43FD0">
        <w:t>.</w:t>
      </w:r>
    </w:p>
    <w:p w:rsidR="0077133E" w:rsidRPr="00B43FD0" w:rsidRDefault="0077133E" w:rsidP="0002260D">
      <w:pPr>
        <w:spacing w:before="0"/>
        <w:ind w:left="-288" w:right="0" w:firstLine="0"/>
      </w:pPr>
      <w:r>
        <w:t>92</w:t>
      </w:r>
      <w:r w:rsidRPr="00B43FD0">
        <w:t xml:space="preserve"> = Significance of </w:t>
      </w:r>
      <w:r>
        <w:t>topic</w:t>
      </w:r>
      <w:r w:rsidRPr="00B43FD0">
        <w:t xml:space="preserve"> discussed so as to illuminate the question very effectively.</w:t>
      </w:r>
    </w:p>
    <w:p w:rsidR="0077133E" w:rsidRPr="00B43FD0" w:rsidRDefault="0077133E" w:rsidP="0002260D">
      <w:pPr>
        <w:spacing w:before="60" w:after="60"/>
        <w:ind w:left="-288" w:right="0" w:firstLine="0"/>
      </w:pPr>
      <w:r w:rsidRPr="00B43FD0">
        <w:t>========================== B level ==================================</w:t>
      </w:r>
    </w:p>
    <w:p w:rsidR="0077133E" w:rsidRPr="00B43FD0" w:rsidRDefault="0077133E" w:rsidP="0002260D">
      <w:pPr>
        <w:spacing w:before="0"/>
        <w:ind w:left="-288" w:right="0" w:firstLine="0"/>
      </w:pPr>
      <w:r>
        <w:t>88</w:t>
      </w:r>
      <w:r w:rsidRPr="00B43FD0">
        <w:t xml:space="preserve"> = Discussion is </w:t>
      </w:r>
      <w:r w:rsidR="0063394C">
        <w:t>well-managed</w:t>
      </w:r>
      <w:r w:rsidRPr="00B43FD0">
        <w:t>, but could be more probing, wide-ranging, or convincing.</w:t>
      </w:r>
    </w:p>
    <w:p w:rsidR="0077133E" w:rsidRPr="00B43FD0" w:rsidRDefault="0077133E" w:rsidP="0002260D">
      <w:pPr>
        <w:spacing w:before="0"/>
        <w:ind w:left="-288" w:right="0" w:firstLine="0"/>
      </w:pPr>
      <w:r>
        <w:t>84</w:t>
      </w:r>
      <w:r w:rsidRPr="00B43FD0">
        <w:t xml:space="preserve"> = Shows good </w:t>
      </w:r>
      <w:r w:rsidR="0063394C">
        <w:t>insight</w:t>
      </w:r>
      <w:r w:rsidRPr="00B43FD0">
        <w:t xml:space="preserve">, but </w:t>
      </w:r>
      <w:r>
        <w:t xml:space="preserve">the </w:t>
      </w:r>
      <w:r w:rsidRPr="00B43FD0">
        <w:t xml:space="preserve">discussion is </w:t>
      </w:r>
      <w:r w:rsidR="0063394C">
        <w:t xml:space="preserve">at times </w:t>
      </w:r>
      <w:r w:rsidRPr="00B43FD0">
        <w:t xml:space="preserve">overly general, </w:t>
      </w:r>
      <w:r w:rsidR="0063394C">
        <w:t xml:space="preserve">and/or </w:t>
      </w:r>
      <w:r w:rsidR="000F378F">
        <w:t>relies too heavily on material presented</w:t>
      </w:r>
      <w:r>
        <w:t xml:space="preserve"> in-class discussion</w:t>
      </w:r>
      <w:r w:rsidR="0063394C">
        <w:t>.</w:t>
      </w:r>
    </w:p>
    <w:p w:rsidR="0077133E" w:rsidRPr="00B43FD0" w:rsidRDefault="0077133E" w:rsidP="0002260D">
      <w:pPr>
        <w:spacing w:before="0"/>
        <w:ind w:left="-288" w:right="0" w:firstLine="0"/>
      </w:pPr>
      <w:r>
        <w:t>8</w:t>
      </w:r>
      <w:r w:rsidRPr="00B43FD0">
        <w:t xml:space="preserve">0 = </w:t>
      </w:r>
      <w:r w:rsidR="0063394C">
        <w:t>The topic chosen</w:t>
      </w:r>
      <w:r w:rsidRPr="00B43FD0">
        <w:t xml:space="preserve"> is suggestive, but </w:t>
      </w:r>
      <w:r>
        <w:t xml:space="preserve">the </w:t>
      </w:r>
      <w:r w:rsidRPr="00B43FD0">
        <w:t xml:space="preserve">discussion </w:t>
      </w:r>
      <w:r>
        <w:t>lacks a sustained, compelling thesis</w:t>
      </w:r>
      <w:r w:rsidRPr="00B43FD0">
        <w:t xml:space="preserve">. </w:t>
      </w:r>
    </w:p>
    <w:p w:rsidR="0077133E" w:rsidRPr="00B43FD0" w:rsidRDefault="0077133E" w:rsidP="0002260D">
      <w:pPr>
        <w:spacing w:before="60" w:after="60"/>
        <w:ind w:left="-288" w:right="0" w:firstLine="0"/>
      </w:pPr>
      <w:r w:rsidRPr="00B43FD0">
        <w:t>========================== C level ==================================</w:t>
      </w:r>
    </w:p>
    <w:p w:rsidR="0077133E" w:rsidRDefault="0077133E" w:rsidP="0002260D">
      <w:pPr>
        <w:ind w:left="-288" w:firstLine="0"/>
      </w:pPr>
      <w:r>
        <w:t>76</w:t>
      </w:r>
      <w:r w:rsidRPr="00B43FD0">
        <w:t xml:space="preserve"> = </w:t>
      </w:r>
      <w:r w:rsidR="00976E08">
        <w:t>Has good insights</w:t>
      </w:r>
      <w:r w:rsidRPr="00B43FD0">
        <w:t>, but the discussion has some errors of fact or interpretation.</w:t>
      </w:r>
    </w:p>
    <w:p w:rsidR="0077133E" w:rsidRPr="00B43FD0" w:rsidRDefault="0077133E" w:rsidP="0002260D">
      <w:pPr>
        <w:spacing w:before="0"/>
        <w:ind w:left="-288" w:right="-576" w:firstLine="0"/>
      </w:pPr>
      <w:r>
        <w:t xml:space="preserve">72 = </w:t>
      </w:r>
      <w:r w:rsidR="00976E08">
        <w:t>Has good insights</w:t>
      </w:r>
      <w:r>
        <w:t xml:space="preserve">, but the thesis is </w:t>
      </w:r>
      <w:r w:rsidR="00976E08">
        <w:t>weak and there may also be errors of fact or interpretation</w:t>
      </w:r>
      <w:r>
        <w:t>.</w:t>
      </w:r>
    </w:p>
    <w:p w:rsidR="0077133E" w:rsidRPr="00B43FD0" w:rsidRDefault="0077133E" w:rsidP="0002260D">
      <w:pPr>
        <w:spacing w:before="0"/>
        <w:ind w:left="-288" w:right="0" w:firstLine="0"/>
      </w:pPr>
      <w:r>
        <w:t>68</w:t>
      </w:r>
      <w:r w:rsidRPr="00B43FD0">
        <w:t xml:space="preserve"> = Shows some </w:t>
      </w:r>
      <w:r w:rsidR="00976E08">
        <w:t>insight into</w:t>
      </w:r>
      <w:r w:rsidRPr="00B43FD0">
        <w:t xml:space="preserve"> the </w:t>
      </w:r>
      <w:r>
        <w:t>topic</w:t>
      </w:r>
      <w:r w:rsidRPr="00B43FD0">
        <w:t xml:space="preserve">, but </w:t>
      </w:r>
      <w:r>
        <w:t xml:space="preserve">the thesis is debatable and there are </w:t>
      </w:r>
      <w:r w:rsidRPr="00B43FD0">
        <w:t>major errors of fact or interpretation.</w:t>
      </w:r>
    </w:p>
    <w:p w:rsidR="0077133E" w:rsidRPr="00B43FD0" w:rsidRDefault="0077133E" w:rsidP="0002260D">
      <w:pPr>
        <w:spacing w:before="60" w:after="60"/>
        <w:ind w:left="-288" w:right="0" w:firstLine="0"/>
      </w:pPr>
      <w:r w:rsidRPr="00B43FD0">
        <w:t>=========================== D level and Failing ==========================</w:t>
      </w:r>
    </w:p>
    <w:p w:rsidR="0077133E" w:rsidRPr="00B43FD0" w:rsidRDefault="0077133E" w:rsidP="0002260D">
      <w:pPr>
        <w:spacing w:before="60"/>
        <w:ind w:left="-288" w:right="0" w:firstLine="0"/>
      </w:pPr>
      <w:r w:rsidRPr="00B43FD0">
        <w:t xml:space="preserve">Lower number grades </w:t>
      </w:r>
      <w:r>
        <w:t xml:space="preserve">are reserved for major failures in understanding and execution and </w:t>
      </w:r>
      <w:r w:rsidRPr="00B43FD0">
        <w:t xml:space="preserve">may </w:t>
      </w:r>
      <w:r>
        <w:t xml:space="preserve">also </w:t>
      </w:r>
      <w:r w:rsidRPr="00B43FD0">
        <w:t xml:space="preserve">be </w:t>
      </w:r>
      <w:r>
        <w:t>used to award partial credit</w:t>
      </w:r>
      <w:r w:rsidR="009B2988">
        <w:t xml:space="preserve"> (Generally only used for in-class work)</w:t>
      </w:r>
      <w:r>
        <w:t>.</w:t>
      </w:r>
    </w:p>
    <w:p w:rsidR="0070629A" w:rsidRPr="00D27E02" w:rsidRDefault="0070629A" w:rsidP="0002260D">
      <w:pPr>
        <w:spacing w:before="240"/>
        <w:ind w:left="-288" w:right="0" w:firstLine="0"/>
        <w:jc w:val="center"/>
        <w:rPr>
          <w:b/>
          <w:color w:val="000000"/>
        </w:rPr>
      </w:pPr>
      <w:r w:rsidRPr="00D27E02">
        <w:rPr>
          <w:b/>
          <w:color w:val="000000"/>
        </w:rPr>
        <w:t>Other Useful Campus Resources</w:t>
      </w:r>
    </w:p>
    <w:p w:rsidR="0070629A" w:rsidRPr="00374B0A" w:rsidRDefault="0070629A" w:rsidP="0002260D">
      <w:pPr>
        <w:ind w:left="-288" w:right="0" w:firstLine="0"/>
      </w:pPr>
      <w:r w:rsidRPr="00D27E02">
        <w:rPr>
          <w:color w:val="000000"/>
        </w:rPr>
        <w:t xml:space="preserve">WRITING CENTER: </w:t>
      </w:r>
      <w:r w:rsidR="00773773">
        <w:rPr>
          <w:color w:val="000000"/>
        </w:rPr>
        <w:t xml:space="preserve"> </w:t>
      </w:r>
      <w:r>
        <w:rPr>
          <w:color w:val="000000"/>
        </w:rPr>
        <w:t>A114 Robinson Hall -- (703) 993-1200 --</w:t>
      </w:r>
      <w:r w:rsidRPr="00D27E02">
        <w:rPr>
          <w:color w:val="000000"/>
        </w:rPr>
        <w:t xml:space="preserve"> </w:t>
      </w:r>
      <w:r w:rsidRPr="00D27E02">
        <w:rPr>
          <w:color w:val="0000FF"/>
        </w:rPr>
        <w:t>http://writingcenter.gmu.edu</w:t>
      </w:r>
      <w:r>
        <w:rPr>
          <w:color w:val="0000FF"/>
        </w:rPr>
        <w:t xml:space="preserve">. </w:t>
      </w:r>
      <w:r w:rsidRPr="00374B0A">
        <w:t>Consult this website for other locations</w:t>
      </w:r>
      <w:r>
        <w:t xml:space="preserve"> for writing assistance.</w:t>
      </w:r>
    </w:p>
    <w:p w:rsidR="0070629A" w:rsidRPr="00D27E02" w:rsidRDefault="0070629A" w:rsidP="0002260D">
      <w:pPr>
        <w:ind w:left="-288" w:right="0" w:firstLine="0"/>
        <w:rPr>
          <w:color w:val="0000FF"/>
        </w:rPr>
      </w:pPr>
      <w:r w:rsidRPr="00D27E02">
        <w:rPr>
          <w:color w:val="000000"/>
        </w:rPr>
        <w:t>UNIVERSITY LIBRARIES</w:t>
      </w:r>
      <w:r>
        <w:rPr>
          <w:color w:val="000000"/>
        </w:rPr>
        <w:t>:</w:t>
      </w:r>
      <w:r w:rsidR="00773773">
        <w:rPr>
          <w:color w:val="000000"/>
        </w:rPr>
        <w:t xml:space="preserve"> </w:t>
      </w:r>
      <w:r w:rsidRPr="00D27E02">
        <w:rPr>
          <w:color w:val="000000"/>
        </w:rPr>
        <w:t xml:space="preserve"> “Ask a Librarian”</w:t>
      </w:r>
      <w:r>
        <w:rPr>
          <w:color w:val="000000"/>
        </w:rPr>
        <w:t xml:space="preserve"> -- </w:t>
      </w:r>
      <w:r w:rsidRPr="00D27E02">
        <w:rPr>
          <w:color w:val="0000FF"/>
        </w:rPr>
        <w:t>http://library.gmu.edu/mudge/IM/IMRef.html</w:t>
      </w:r>
    </w:p>
    <w:p w:rsidR="0070629A" w:rsidRPr="00D27E02" w:rsidRDefault="0070629A" w:rsidP="0002260D">
      <w:pPr>
        <w:ind w:left="-288" w:firstLine="0"/>
        <w:rPr>
          <w:color w:val="0000FF"/>
        </w:rPr>
      </w:pPr>
      <w:r w:rsidRPr="00D27E02">
        <w:rPr>
          <w:color w:val="000000"/>
        </w:rPr>
        <w:t>C</w:t>
      </w:r>
      <w:r w:rsidR="00773773">
        <w:rPr>
          <w:color w:val="000000"/>
        </w:rPr>
        <w:t>APS (Counseling and Psychological Services)</w:t>
      </w:r>
      <w:r w:rsidRPr="00D27E02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Pr="00D27E02">
        <w:rPr>
          <w:color w:val="000000"/>
        </w:rPr>
        <w:t>(703) 993-2380</w:t>
      </w:r>
      <w:r>
        <w:rPr>
          <w:color w:val="000000"/>
        </w:rPr>
        <w:t xml:space="preserve"> -- </w:t>
      </w:r>
      <w:r w:rsidRPr="00D27E02">
        <w:rPr>
          <w:color w:val="0000FF"/>
        </w:rPr>
        <w:t>http://caps.gmu.edu</w:t>
      </w:r>
    </w:p>
    <w:p w:rsidR="0067299A" w:rsidRDefault="0070629A" w:rsidP="0002260D">
      <w:pPr>
        <w:ind w:left="-288" w:firstLine="0"/>
      </w:pPr>
      <w:r w:rsidRPr="00D27E02">
        <w:rPr>
          <w:color w:val="000000"/>
        </w:rPr>
        <w:t>UNIVERSITY POLICIES</w:t>
      </w:r>
      <w:r w:rsidR="00773773">
        <w:rPr>
          <w:color w:val="000000"/>
        </w:rPr>
        <w:t xml:space="preserve">: </w:t>
      </w:r>
      <w:r w:rsidR="001842C9">
        <w:rPr>
          <w:color w:val="000000"/>
        </w:rPr>
        <w:t xml:space="preserve"> </w:t>
      </w:r>
      <w:r w:rsidRPr="00D27E02">
        <w:rPr>
          <w:color w:val="000000"/>
        </w:rPr>
        <w:t xml:space="preserve">The University Catalog, </w:t>
      </w:r>
      <w:r w:rsidRPr="00D27E02">
        <w:rPr>
          <w:color w:val="0000FF"/>
        </w:rPr>
        <w:t>http://catalog.gmu.edu</w:t>
      </w:r>
      <w:r w:rsidRPr="00D27E02">
        <w:rPr>
          <w:color w:val="000000"/>
        </w:rPr>
        <w:t>, is the central resource for university</w:t>
      </w:r>
      <w:r w:rsidR="00773773">
        <w:rPr>
          <w:color w:val="000000"/>
        </w:rPr>
        <w:t xml:space="preserve"> </w:t>
      </w:r>
      <w:r w:rsidRPr="00D27E02">
        <w:rPr>
          <w:color w:val="000000"/>
        </w:rPr>
        <w:t>poli</w:t>
      </w:r>
      <w:r>
        <w:rPr>
          <w:color w:val="000000"/>
        </w:rPr>
        <w:softHyphen/>
      </w:r>
      <w:r w:rsidRPr="00D27E02">
        <w:rPr>
          <w:color w:val="000000"/>
        </w:rPr>
        <w:t>cies affecting student, faculty, and staff conduct in university academic affairs. Other</w:t>
      </w:r>
      <w:r>
        <w:rPr>
          <w:color w:val="000000"/>
        </w:rPr>
        <w:t xml:space="preserve"> </w:t>
      </w:r>
      <w:r w:rsidRPr="00D27E02">
        <w:rPr>
          <w:color w:val="000000"/>
        </w:rPr>
        <w:t xml:space="preserve">policies are available at </w:t>
      </w:r>
      <w:r w:rsidRPr="00D27E02">
        <w:rPr>
          <w:color w:val="0000FF"/>
        </w:rPr>
        <w:t>http://universitypolicy.gmu.edu/</w:t>
      </w:r>
      <w:r w:rsidRPr="00D27E02">
        <w:rPr>
          <w:color w:val="000000"/>
        </w:rPr>
        <w:t xml:space="preserve">. All members of the </w:t>
      </w:r>
      <w:r w:rsidRPr="00D27E02">
        <w:t>university</w:t>
      </w:r>
      <w:r>
        <w:t xml:space="preserve"> </w:t>
      </w:r>
      <w:r w:rsidRPr="00D27E02">
        <w:t>community are responsible for knowing and following established policies.</w:t>
      </w:r>
    </w:p>
    <w:sectPr w:rsidR="0067299A" w:rsidSect="001842C9">
      <w:headerReference w:type="default" r:id="rId6"/>
      <w:pgSz w:w="12240" w:h="15840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D7" w:rsidRDefault="003303D7" w:rsidP="009B25FF">
      <w:pPr>
        <w:spacing w:before="0"/>
      </w:pPr>
      <w:r>
        <w:separator/>
      </w:r>
    </w:p>
  </w:endnote>
  <w:endnote w:type="continuationSeparator" w:id="0">
    <w:p w:rsidR="003303D7" w:rsidRDefault="003303D7" w:rsidP="009B25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D7" w:rsidRDefault="003303D7" w:rsidP="009B25FF">
      <w:pPr>
        <w:spacing w:before="0"/>
      </w:pPr>
      <w:r>
        <w:separator/>
      </w:r>
    </w:p>
  </w:footnote>
  <w:footnote w:type="continuationSeparator" w:id="0">
    <w:p w:rsidR="003303D7" w:rsidRDefault="003303D7" w:rsidP="009B25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FF" w:rsidRPr="00FD0004" w:rsidRDefault="009B25FF" w:rsidP="009B25FF">
    <w:pPr>
      <w:pStyle w:val="Header"/>
      <w:ind w:left="3168" w:right="0"/>
      <w:jc w:val="center"/>
      <w:rPr>
        <w:sz w:val="20"/>
        <w:szCs w:val="20"/>
      </w:rPr>
    </w:pPr>
    <w:r w:rsidRPr="00FD0004">
      <w:rPr>
        <w:sz w:val="20"/>
        <w:szCs w:val="20"/>
      </w:rPr>
      <w:t xml:space="preserve">Page </w:t>
    </w:r>
    <w:r w:rsidRPr="00FD0004">
      <w:rPr>
        <w:sz w:val="20"/>
        <w:szCs w:val="20"/>
      </w:rPr>
      <w:fldChar w:fldCharType="begin"/>
    </w:r>
    <w:r w:rsidRPr="00FD0004">
      <w:rPr>
        <w:sz w:val="20"/>
        <w:szCs w:val="20"/>
      </w:rPr>
      <w:instrText xml:space="preserve"> PAGE </w:instrText>
    </w:r>
    <w:r w:rsidRPr="00FD0004">
      <w:rPr>
        <w:sz w:val="20"/>
        <w:szCs w:val="20"/>
      </w:rPr>
      <w:fldChar w:fldCharType="separate"/>
    </w:r>
    <w:r w:rsidR="00063B2B">
      <w:rPr>
        <w:noProof/>
        <w:sz w:val="20"/>
        <w:szCs w:val="20"/>
      </w:rPr>
      <w:t>4</w:t>
    </w:r>
    <w:r w:rsidRPr="00FD0004">
      <w:rPr>
        <w:sz w:val="20"/>
        <w:szCs w:val="20"/>
      </w:rPr>
      <w:fldChar w:fldCharType="end"/>
    </w:r>
    <w:r w:rsidRPr="00FD0004">
      <w:rPr>
        <w:sz w:val="20"/>
        <w:szCs w:val="20"/>
      </w:rPr>
      <w:t xml:space="preserve"> of </w:t>
    </w:r>
    <w:r w:rsidRPr="00FD0004">
      <w:rPr>
        <w:sz w:val="20"/>
        <w:szCs w:val="20"/>
      </w:rPr>
      <w:fldChar w:fldCharType="begin"/>
    </w:r>
    <w:r w:rsidRPr="00FD0004">
      <w:rPr>
        <w:sz w:val="20"/>
        <w:szCs w:val="20"/>
      </w:rPr>
      <w:instrText xml:space="preserve"> NUMPAGES  </w:instrText>
    </w:r>
    <w:r w:rsidRPr="00FD0004">
      <w:rPr>
        <w:sz w:val="20"/>
        <w:szCs w:val="20"/>
      </w:rPr>
      <w:fldChar w:fldCharType="separate"/>
    </w:r>
    <w:r w:rsidR="00063B2B">
      <w:rPr>
        <w:noProof/>
        <w:sz w:val="20"/>
        <w:szCs w:val="20"/>
      </w:rPr>
      <w:t>4</w:t>
    </w:r>
    <w:r w:rsidRPr="00FD0004">
      <w:rPr>
        <w:sz w:val="20"/>
        <w:szCs w:val="20"/>
      </w:rPr>
      <w:fldChar w:fldCharType="end"/>
    </w:r>
  </w:p>
  <w:p w:rsidR="009B25FF" w:rsidRDefault="009B2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9D"/>
    <w:rsid w:val="00015A7F"/>
    <w:rsid w:val="0002260D"/>
    <w:rsid w:val="000458EA"/>
    <w:rsid w:val="0005640A"/>
    <w:rsid w:val="00061641"/>
    <w:rsid w:val="00062C76"/>
    <w:rsid w:val="00062F2B"/>
    <w:rsid w:val="00063B2B"/>
    <w:rsid w:val="0007784A"/>
    <w:rsid w:val="00091B8D"/>
    <w:rsid w:val="000A1E73"/>
    <w:rsid w:val="000B1A72"/>
    <w:rsid w:val="000B4FED"/>
    <w:rsid w:val="000C2B74"/>
    <w:rsid w:val="000C484B"/>
    <w:rsid w:val="000D10A1"/>
    <w:rsid w:val="000E0C5C"/>
    <w:rsid w:val="000E2D0A"/>
    <w:rsid w:val="000F06DE"/>
    <w:rsid w:val="000F2401"/>
    <w:rsid w:val="000F374A"/>
    <w:rsid w:val="000F378F"/>
    <w:rsid w:val="0010091B"/>
    <w:rsid w:val="0010302A"/>
    <w:rsid w:val="00103734"/>
    <w:rsid w:val="001158B7"/>
    <w:rsid w:val="00116843"/>
    <w:rsid w:val="001218A5"/>
    <w:rsid w:val="00145A46"/>
    <w:rsid w:val="001647A7"/>
    <w:rsid w:val="001820D3"/>
    <w:rsid w:val="001842C9"/>
    <w:rsid w:val="001B0832"/>
    <w:rsid w:val="001C316E"/>
    <w:rsid w:val="001C479D"/>
    <w:rsid w:val="001F02C8"/>
    <w:rsid w:val="001F0CB1"/>
    <w:rsid w:val="001F5C1F"/>
    <w:rsid w:val="002307C4"/>
    <w:rsid w:val="00236FB3"/>
    <w:rsid w:val="00253E4B"/>
    <w:rsid w:val="002566A0"/>
    <w:rsid w:val="00262B88"/>
    <w:rsid w:val="00267FB1"/>
    <w:rsid w:val="00274B6F"/>
    <w:rsid w:val="002A52AD"/>
    <w:rsid w:val="002A6971"/>
    <w:rsid w:val="002C0188"/>
    <w:rsid w:val="002C074C"/>
    <w:rsid w:val="002C545D"/>
    <w:rsid w:val="002D6107"/>
    <w:rsid w:val="002F1930"/>
    <w:rsid w:val="00300785"/>
    <w:rsid w:val="00314F3D"/>
    <w:rsid w:val="00321283"/>
    <w:rsid w:val="003303D7"/>
    <w:rsid w:val="00331469"/>
    <w:rsid w:val="00357EAC"/>
    <w:rsid w:val="003820D7"/>
    <w:rsid w:val="00384E3A"/>
    <w:rsid w:val="003961C5"/>
    <w:rsid w:val="003A48DD"/>
    <w:rsid w:val="003B0848"/>
    <w:rsid w:val="003B3DD6"/>
    <w:rsid w:val="003C183A"/>
    <w:rsid w:val="00420E88"/>
    <w:rsid w:val="00431CFC"/>
    <w:rsid w:val="00440996"/>
    <w:rsid w:val="00441825"/>
    <w:rsid w:val="00461F8D"/>
    <w:rsid w:val="00467888"/>
    <w:rsid w:val="00474249"/>
    <w:rsid w:val="004804C9"/>
    <w:rsid w:val="0048115B"/>
    <w:rsid w:val="004A1245"/>
    <w:rsid w:val="004A5934"/>
    <w:rsid w:val="004A7B83"/>
    <w:rsid w:val="004C05BE"/>
    <w:rsid w:val="004C2392"/>
    <w:rsid w:val="004C3A18"/>
    <w:rsid w:val="004C579E"/>
    <w:rsid w:val="004C736D"/>
    <w:rsid w:val="004D4DC1"/>
    <w:rsid w:val="004F0B1C"/>
    <w:rsid w:val="004F287A"/>
    <w:rsid w:val="0051217C"/>
    <w:rsid w:val="005250B8"/>
    <w:rsid w:val="005264E4"/>
    <w:rsid w:val="00535CB4"/>
    <w:rsid w:val="00535F26"/>
    <w:rsid w:val="00546FAF"/>
    <w:rsid w:val="005820E4"/>
    <w:rsid w:val="00591CEF"/>
    <w:rsid w:val="005A1100"/>
    <w:rsid w:val="005A4103"/>
    <w:rsid w:val="005B7285"/>
    <w:rsid w:val="005C1C8E"/>
    <w:rsid w:val="005D063B"/>
    <w:rsid w:val="005D4C6C"/>
    <w:rsid w:val="005D7B09"/>
    <w:rsid w:val="005E6D02"/>
    <w:rsid w:val="00601EFF"/>
    <w:rsid w:val="0063394C"/>
    <w:rsid w:val="0064212F"/>
    <w:rsid w:val="00643A68"/>
    <w:rsid w:val="006638EF"/>
    <w:rsid w:val="0067299A"/>
    <w:rsid w:val="00673D95"/>
    <w:rsid w:val="006A6E21"/>
    <w:rsid w:val="006B1995"/>
    <w:rsid w:val="006C2D57"/>
    <w:rsid w:val="006D3280"/>
    <w:rsid w:val="006D575D"/>
    <w:rsid w:val="006D5872"/>
    <w:rsid w:val="006E4679"/>
    <w:rsid w:val="0070212A"/>
    <w:rsid w:val="0070629A"/>
    <w:rsid w:val="00727CCD"/>
    <w:rsid w:val="00734294"/>
    <w:rsid w:val="00744311"/>
    <w:rsid w:val="0074523E"/>
    <w:rsid w:val="00751C10"/>
    <w:rsid w:val="00763C19"/>
    <w:rsid w:val="0077133E"/>
    <w:rsid w:val="00773773"/>
    <w:rsid w:val="007A3DBC"/>
    <w:rsid w:val="007B1846"/>
    <w:rsid w:val="007B32DA"/>
    <w:rsid w:val="007C218F"/>
    <w:rsid w:val="007D13CB"/>
    <w:rsid w:val="007D238F"/>
    <w:rsid w:val="007F4C53"/>
    <w:rsid w:val="00803F48"/>
    <w:rsid w:val="0084046C"/>
    <w:rsid w:val="0085120F"/>
    <w:rsid w:val="00855928"/>
    <w:rsid w:val="00862438"/>
    <w:rsid w:val="0088715A"/>
    <w:rsid w:val="00896254"/>
    <w:rsid w:val="008A1068"/>
    <w:rsid w:val="008A1560"/>
    <w:rsid w:val="00910C37"/>
    <w:rsid w:val="00912FC3"/>
    <w:rsid w:val="00913DFB"/>
    <w:rsid w:val="00922DCE"/>
    <w:rsid w:val="00923931"/>
    <w:rsid w:val="00924CF2"/>
    <w:rsid w:val="00934C8B"/>
    <w:rsid w:val="009573D4"/>
    <w:rsid w:val="00960725"/>
    <w:rsid w:val="00976E08"/>
    <w:rsid w:val="00981881"/>
    <w:rsid w:val="00986F5D"/>
    <w:rsid w:val="009B25FF"/>
    <w:rsid w:val="009B2988"/>
    <w:rsid w:val="009C0DA1"/>
    <w:rsid w:val="009C4BAC"/>
    <w:rsid w:val="009E4424"/>
    <w:rsid w:val="009E76B8"/>
    <w:rsid w:val="009F2A76"/>
    <w:rsid w:val="00A0388D"/>
    <w:rsid w:val="00A04C6B"/>
    <w:rsid w:val="00A101CE"/>
    <w:rsid w:val="00A107DD"/>
    <w:rsid w:val="00A13342"/>
    <w:rsid w:val="00A36949"/>
    <w:rsid w:val="00A45CD2"/>
    <w:rsid w:val="00A658B5"/>
    <w:rsid w:val="00A83E48"/>
    <w:rsid w:val="00A86B8D"/>
    <w:rsid w:val="00A86F57"/>
    <w:rsid w:val="00A9288C"/>
    <w:rsid w:val="00AA2804"/>
    <w:rsid w:val="00AF3530"/>
    <w:rsid w:val="00B31806"/>
    <w:rsid w:val="00B52828"/>
    <w:rsid w:val="00B55C41"/>
    <w:rsid w:val="00B62431"/>
    <w:rsid w:val="00B64B64"/>
    <w:rsid w:val="00B70673"/>
    <w:rsid w:val="00B83855"/>
    <w:rsid w:val="00B85748"/>
    <w:rsid w:val="00B90F23"/>
    <w:rsid w:val="00BA0A70"/>
    <w:rsid w:val="00BA3BC3"/>
    <w:rsid w:val="00BA732A"/>
    <w:rsid w:val="00C012C8"/>
    <w:rsid w:val="00C06190"/>
    <w:rsid w:val="00C2031D"/>
    <w:rsid w:val="00C23A2C"/>
    <w:rsid w:val="00C3723B"/>
    <w:rsid w:val="00C5049C"/>
    <w:rsid w:val="00C52FF7"/>
    <w:rsid w:val="00C57B70"/>
    <w:rsid w:val="00C60032"/>
    <w:rsid w:val="00C61D81"/>
    <w:rsid w:val="00C77F48"/>
    <w:rsid w:val="00C81F1B"/>
    <w:rsid w:val="00C859B7"/>
    <w:rsid w:val="00C8777C"/>
    <w:rsid w:val="00C92703"/>
    <w:rsid w:val="00CA2941"/>
    <w:rsid w:val="00CA375D"/>
    <w:rsid w:val="00CB1949"/>
    <w:rsid w:val="00CB3C15"/>
    <w:rsid w:val="00CC394E"/>
    <w:rsid w:val="00CD61A2"/>
    <w:rsid w:val="00D22867"/>
    <w:rsid w:val="00D34237"/>
    <w:rsid w:val="00D502BD"/>
    <w:rsid w:val="00D833F6"/>
    <w:rsid w:val="00D96691"/>
    <w:rsid w:val="00D9712A"/>
    <w:rsid w:val="00DA4738"/>
    <w:rsid w:val="00DB3912"/>
    <w:rsid w:val="00DB6C1E"/>
    <w:rsid w:val="00DC0D66"/>
    <w:rsid w:val="00DC33ED"/>
    <w:rsid w:val="00DC3BF4"/>
    <w:rsid w:val="00DC4F64"/>
    <w:rsid w:val="00DD5A6F"/>
    <w:rsid w:val="00DF309F"/>
    <w:rsid w:val="00DF3722"/>
    <w:rsid w:val="00E10986"/>
    <w:rsid w:val="00E130B9"/>
    <w:rsid w:val="00E14E27"/>
    <w:rsid w:val="00E44184"/>
    <w:rsid w:val="00E47765"/>
    <w:rsid w:val="00E55215"/>
    <w:rsid w:val="00E67DB6"/>
    <w:rsid w:val="00E948B5"/>
    <w:rsid w:val="00EA2480"/>
    <w:rsid w:val="00EA44E7"/>
    <w:rsid w:val="00ED6FC9"/>
    <w:rsid w:val="00F25470"/>
    <w:rsid w:val="00F30BB7"/>
    <w:rsid w:val="00F31742"/>
    <w:rsid w:val="00F44750"/>
    <w:rsid w:val="00F44E95"/>
    <w:rsid w:val="00F540FE"/>
    <w:rsid w:val="00F81956"/>
    <w:rsid w:val="00FA4590"/>
    <w:rsid w:val="00FA6CD9"/>
    <w:rsid w:val="00FA7C8D"/>
    <w:rsid w:val="00FB4AA9"/>
    <w:rsid w:val="00FC1EBA"/>
    <w:rsid w:val="00F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64B61-EA77-41A5-A042-E1FAD355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20"/>
      <w:ind w:left="-720" w:right="-288" w:hanging="3168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lockText">
    <w:name w:val="Block Text"/>
    <w:basedOn w:val="Normal"/>
    <w:uiPriority w:val="99"/>
    <w:rsid w:val="00384E3A"/>
    <w:pPr>
      <w:ind w:left="432"/>
    </w:pPr>
    <w:rPr>
      <w:rFonts w:eastAsia="SimSun"/>
      <w:sz w:val="22"/>
      <w:szCs w:val="22"/>
      <w:lang w:eastAsia="zh-CN"/>
    </w:rPr>
  </w:style>
  <w:style w:type="character" w:styleId="Hyperlink">
    <w:name w:val="Hyperlink"/>
    <w:uiPriority w:val="99"/>
    <w:unhideWhenUsed/>
    <w:rsid w:val="00420E88"/>
    <w:rPr>
      <w:color w:val="0000FF"/>
      <w:u w:val="single"/>
    </w:rPr>
  </w:style>
  <w:style w:type="paragraph" w:customStyle="1" w:styleId="BodyText21">
    <w:name w:val="Body Text 21"/>
    <w:basedOn w:val="Normal"/>
    <w:uiPriority w:val="99"/>
    <w:rsid w:val="0070629A"/>
    <w:pPr>
      <w:tabs>
        <w:tab w:val="left" w:pos="720"/>
        <w:tab w:val="left" w:pos="1440"/>
      </w:tabs>
      <w:spacing w:before="0"/>
      <w:ind w:left="0" w:right="0" w:firstLine="432"/>
      <w:jc w:val="both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B25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B25F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25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B25FF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31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46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3146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1469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69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31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mutisya</cp:lastModifiedBy>
  <cp:revision>2</cp:revision>
  <cp:lastPrinted>2015-08-10T14:51:00Z</cp:lastPrinted>
  <dcterms:created xsi:type="dcterms:W3CDTF">2017-12-14T07:33:00Z</dcterms:created>
  <dcterms:modified xsi:type="dcterms:W3CDTF">2017-12-14T07:33:00Z</dcterms:modified>
</cp:coreProperties>
</file>