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The Ethics Challenge</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TO THE POINT</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How can an understanding of Carroll's social responsibility pyramid and the seven moral principles lead to more ethical conduct in the workplace?</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Thanks to highly publicized criminal acts of now-jailed executives from the likes of Enron, Tyco, and WorldCom,</w:t>
      </w:r>
      <w:r w:rsidRPr="00995648">
        <w:rPr>
          <w:rFonts w:ascii="Times New Roman" w:eastAsia="Times New Roman" w:hAnsi="Times New Roman" w:cs="Times New Roman"/>
          <w:sz w:val="20"/>
          <w:szCs w:val="20"/>
          <w:vertAlign w:val="superscript"/>
          <w:lang/>
        </w:rPr>
        <w:t>67</w:t>
      </w:r>
      <w:r w:rsidRPr="00995648">
        <w:rPr>
          <w:rFonts w:ascii="Times New Roman" w:eastAsia="Times New Roman" w:hAnsi="Times New Roman" w:cs="Times New Roman"/>
          <w:sz w:val="20"/>
          <w:szCs w:val="20"/>
          <w:lang/>
        </w:rPr>
        <w:t xml:space="preserve"> corporate officers in the United States became subject to high accountability standards and harsh penalties under the Sarbanes-Oxley Act of 2002.</w:t>
      </w:r>
      <w:r w:rsidRPr="00995648">
        <w:rPr>
          <w:rFonts w:ascii="Times New Roman" w:eastAsia="Times New Roman" w:hAnsi="Times New Roman" w:cs="Times New Roman"/>
          <w:sz w:val="20"/>
          <w:szCs w:val="20"/>
          <w:vertAlign w:val="superscript"/>
          <w:lang/>
        </w:rPr>
        <w:t>68</w:t>
      </w:r>
      <w:r w:rsidRPr="00995648">
        <w:rPr>
          <w:rFonts w:ascii="Times New Roman" w:eastAsia="Times New Roman" w:hAnsi="Times New Roman" w:cs="Times New Roman"/>
          <w:sz w:val="20"/>
          <w:szCs w:val="20"/>
          <w:lang/>
        </w:rPr>
        <w:t xml:space="preserve"> Sadly, instead of improving, business ethics continued to hit new lows, as symbolized by </w:t>
      </w:r>
      <w:proofErr w:type="spellStart"/>
      <w:r w:rsidRPr="00995648">
        <w:rPr>
          <w:rFonts w:ascii="Times New Roman" w:eastAsia="Times New Roman" w:hAnsi="Times New Roman" w:cs="Times New Roman"/>
          <w:sz w:val="20"/>
          <w:szCs w:val="20"/>
          <w:lang/>
        </w:rPr>
        <w:t>Ponzi</w:t>
      </w:r>
      <w:proofErr w:type="spellEnd"/>
      <w:r w:rsidRPr="00995648">
        <w:rPr>
          <w:rFonts w:ascii="Times New Roman" w:eastAsia="Times New Roman" w:hAnsi="Times New Roman" w:cs="Times New Roman"/>
          <w:sz w:val="20"/>
          <w:szCs w:val="20"/>
          <w:lang/>
        </w:rPr>
        <w:t xml:space="preserve"> schemer Bernard </w:t>
      </w:r>
      <w:proofErr w:type="spellStart"/>
      <w:r w:rsidRPr="00995648">
        <w:rPr>
          <w:rFonts w:ascii="Times New Roman" w:eastAsia="Times New Roman" w:hAnsi="Times New Roman" w:cs="Times New Roman"/>
          <w:sz w:val="20"/>
          <w:szCs w:val="20"/>
          <w:lang/>
        </w:rPr>
        <w:t>Madoff's</w:t>
      </w:r>
      <w:proofErr w:type="spellEnd"/>
      <w:r w:rsidRPr="00995648">
        <w:rPr>
          <w:rFonts w:ascii="Times New Roman" w:eastAsia="Times New Roman" w:hAnsi="Times New Roman" w:cs="Times New Roman"/>
          <w:sz w:val="20"/>
          <w:szCs w:val="20"/>
          <w:lang/>
        </w:rPr>
        <w:t xml:space="preserve"> 150-year prison sentence in 2009 and Goldman Sachs's record $550 million fine to settle fraud charges in 2010.</w:t>
      </w:r>
      <w:r w:rsidRPr="00995648">
        <w:rPr>
          <w:rFonts w:ascii="Times New Roman" w:eastAsia="Times New Roman" w:hAnsi="Times New Roman" w:cs="Times New Roman"/>
          <w:sz w:val="20"/>
          <w:szCs w:val="20"/>
          <w:vertAlign w:val="superscript"/>
          <w:lang/>
        </w:rPr>
        <w:t>69</w:t>
      </w:r>
      <w:r w:rsidRPr="00995648">
        <w:rPr>
          <w:rFonts w:ascii="Times New Roman" w:eastAsia="Times New Roman" w:hAnsi="Times New Roman" w:cs="Times New Roman"/>
          <w:sz w:val="20"/>
          <w:szCs w:val="20"/>
          <w:lang/>
        </w:rPr>
        <w:t xml:space="preserve"> The general public and elected officials (who have their own criminal hall of shame) continue to call for greater attention to ethical conduct.</w:t>
      </w:r>
      <w:r w:rsidRPr="00995648">
        <w:rPr>
          <w:rFonts w:ascii="Times New Roman" w:eastAsia="Times New Roman" w:hAnsi="Times New Roman" w:cs="Times New Roman"/>
          <w:sz w:val="20"/>
          <w:szCs w:val="20"/>
          <w:vertAlign w:val="superscript"/>
          <w:lang/>
        </w:rPr>
        <w:t>70</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Clearly, </w:t>
      </w:r>
      <w:r w:rsidRPr="00995648">
        <w:rPr>
          <w:rFonts w:ascii="Times New Roman" w:eastAsia="Times New Roman" w:hAnsi="Times New Roman" w:cs="Times New Roman"/>
          <w:i/>
          <w:iCs/>
          <w:sz w:val="20"/>
          <w:szCs w:val="20"/>
          <w:lang/>
        </w:rPr>
        <w:t>everyone</w:t>
      </w:r>
      <w:r w:rsidRPr="00995648">
        <w:rPr>
          <w:rFonts w:ascii="Times New Roman" w:eastAsia="Times New Roman" w:hAnsi="Times New Roman" w:cs="Times New Roman"/>
          <w:sz w:val="20"/>
          <w:szCs w:val="20"/>
          <w:lang/>
        </w:rPr>
        <w:t xml:space="preserve"> needs to join in the effort to stem this tide of unethical conduct. There are a variety of individual and organizational factors that contribute to unethical behavior. OB is an excellent vantage point for better understanding and improving workplace ethics. If OB can provide insights about managing human work behavior, then it can teach us something about avoiding </w:t>
      </w:r>
      <w:r w:rsidRPr="00995648">
        <w:rPr>
          <w:rFonts w:ascii="Times New Roman" w:eastAsia="Times New Roman" w:hAnsi="Times New Roman" w:cs="Times New Roman"/>
          <w:i/>
          <w:iCs/>
          <w:sz w:val="20"/>
          <w:szCs w:val="20"/>
          <w:lang/>
        </w:rPr>
        <w:t>misbehavior</w:t>
      </w:r>
      <w:r w:rsidRPr="00995648">
        <w:rPr>
          <w:rFonts w:ascii="Times New Roman" w:eastAsia="Times New Roman" w:hAnsi="Times New Roman" w:cs="Times New Roman"/>
          <w:sz w:val="20"/>
          <w:szCs w:val="20"/>
          <w:lang/>
        </w:rPr>
        <w:t>.</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b/>
          <w:bCs/>
          <w:sz w:val="20"/>
          <w:szCs w:val="20"/>
          <w:lang/>
        </w:rPr>
        <w:t>Ethics</w:t>
      </w:r>
      <w:r w:rsidRPr="00995648">
        <w:rPr>
          <w:rFonts w:ascii="Times New Roman" w:eastAsia="Times New Roman" w:hAnsi="Times New Roman" w:cs="Times New Roman"/>
          <w:sz w:val="20"/>
          <w:szCs w:val="20"/>
          <w:lang/>
        </w:rPr>
        <w:t xml:space="preserve"> involves the study of moral issues and choices. It is concerned with right versus wrong, good versus bad, and the many shades of gray in supposedly black-and-white issues. Moral implications spring from virtually every decision, both on and off the job. Managers are challenged to have more imagination and the courage to do the right thing to make the world a better place.</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To enhance our understanding of ethics within an OB context, we will discuss (1) a corporate social responsibility model, (2) the general erosion of morality, (3) seven moral principles for managers, (4) how to improve an </w:t>
      </w:r>
      <w:proofErr w:type="gramStart"/>
      <w:r w:rsidRPr="00995648">
        <w:rPr>
          <w:rFonts w:ascii="Times New Roman" w:eastAsia="Times New Roman" w:hAnsi="Times New Roman" w:cs="Times New Roman"/>
          <w:sz w:val="20"/>
          <w:szCs w:val="20"/>
          <w:lang/>
        </w:rPr>
        <w:t>organization's</w:t>
      </w:r>
      <w:proofErr w:type="gramEnd"/>
      <w:r w:rsidRPr="00995648">
        <w:rPr>
          <w:rFonts w:ascii="Times New Roman" w:eastAsia="Times New Roman" w:hAnsi="Times New Roman" w:cs="Times New Roman"/>
          <w:sz w:val="20"/>
          <w:szCs w:val="20"/>
          <w:lang/>
        </w:rPr>
        <w:t xml:space="preserve"> ethical climate, and (5) a personal call to action.</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A Model of Global Corporate Social Responsibility and Ethics</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noProof/>
          <w:sz w:val="20"/>
          <w:szCs w:val="20"/>
        </w:rPr>
        <w:drawing>
          <wp:inline distT="0" distB="0" distL="0" distR="0">
            <wp:extent cx="304800" cy="342900"/>
            <wp:effectExtent l="0" t="0" r="0" b="0"/>
            <wp:docPr id="12" name="Picture 12" descr="http://textflow.mheducation.com/figures/0077437640/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544c" descr="http://textflow.mheducation.com/figures/0077437640/Icon.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42900"/>
                    </a:xfrm>
                    <a:prstGeom prst="rect">
                      <a:avLst/>
                    </a:prstGeom>
                    <a:noFill/>
                    <a:ln>
                      <a:noFill/>
                    </a:ln>
                  </pic:spPr>
                </pic:pic>
              </a:graphicData>
            </a:graphic>
          </wp:inline>
        </w:drawing>
      </w:r>
      <w:r w:rsidRPr="00995648">
        <w:rPr>
          <w:rFonts w:ascii="Times New Roman" w:eastAsia="Times New Roman" w:hAnsi="Times New Roman" w:cs="Times New Roman"/>
          <w:b/>
          <w:bCs/>
          <w:sz w:val="20"/>
          <w:szCs w:val="20"/>
          <w:lang/>
        </w:rPr>
        <w:t>LO.7</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b/>
          <w:bCs/>
          <w:sz w:val="20"/>
          <w:szCs w:val="20"/>
          <w:lang/>
        </w:rPr>
        <w:t>Corporate social responsibility</w:t>
      </w:r>
      <w:r w:rsidRPr="00995648">
        <w:rPr>
          <w:rFonts w:ascii="Times New Roman" w:eastAsia="Times New Roman" w:hAnsi="Times New Roman" w:cs="Times New Roman"/>
          <w:sz w:val="20"/>
          <w:szCs w:val="20"/>
          <w:lang/>
        </w:rPr>
        <w:t xml:space="preserve"> (CSR) is defined as “the notion that corporations have an obligation to constituent groups in society other than stockholders and beyond that prescribed by law or union contract.”</w:t>
      </w:r>
      <w:r w:rsidRPr="00995648">
        <w:rPr>
          <w:rFonts w:ascii="Times New Roman" w:eastAsia="Times New Roman" w:hAnsi="Times New Roman" w:cs="Times New Roman"/>
          <w:sz w:val="20"/>
          <w:szCs w:val="20"/>
          <w:vertAlign w:val="superscript"/>
          <w:lang/>
        </w:rPr>
        <w:t>71</w:t>
      </w:r>
      <w:r w:rsidRPr="00995648">
        <w:rPr>
          <w:rFonts w:ascii="Times New Roman" w:eastAsia="Times New Roman" w:hAnsi="Times New Roman" w:cs="Times New Roman"/>
          <w:sz w:val="20"/>
          <w:szCs w:val="20"/>
          <w:lang/>
        </w:rPr>
        <w:t xml:space="preserve"> CSR challenges businesses to go above and beyond just making a profit to serve the interests and needs of “stakeholders,” including past and present employees, customers, suppliers, and countries and communities where facilities are located.</w:t>
      </w:r>
      <w:r w:rsidRPr="00995648">
        <w:rPr>
          <w:rFonts w:ascii="Times New Roman" w:eastAsia="Times New Roman" w:hAnsi="Times New Roman" w:cs="Times New Roman"/>
          <w:sz w:val="20"/>
          <w:szCs w:val="20"/>
          <w:vertAlign w:val="superscript"/>
          <w:lang/>
        </w:rPr>
        <w:t>72</w:t>
      </w:r>
      <w:r w:rsidRPr="00995648">
        <w:rPr>
          <w:rFonts w:ascii="Times New Roman" w:eastAsia="Times New Roman" w:hAnsi="Times New Roman" w:cs="Times New Roman"/>
          <w:sz w:val="20"/>
          <w:szCs w:val="20"/>
          <w:lang/>
        </w:rPr>
        <w:t xml:space="preserve"> A good deal of controversy surrounds the drive for greater CSR because classical economic theory says businesses are responsible for producing goods and services to make profits, not solving the world's social, political, and environmental ills.</w:t>
      </w:r>
      <w:r w:rsidRPr="00995648">
        <w:rPr>
          <w:rFonts w:ascii="Times New Roman" w:eastAsia="Times New Roman" w:hAnsi="Times New Roman" w:cs="Times New Roman"/>
          <w:sz w:val="20"/>
          <w:szCs w:val="20"/>
          <w:vertAlign w:val="superscript"/>
          <w:lang/>
        </w:rPr>
        <w:t>73</w:t>
      </w:r>
      <w:r w:rsidRPr="00995648">
        <w:rPr>
          <w:rFonts w:ascii="Times New Roman" w:eastAsia="Times New Roman" w:hAnsi="Times New Roman" w:cs="Times New Roman"/>
          <w:sz w:val="20"/>
          <w:szCs w:val="20"/>
          <w:lang/>
        </w:rPr>
        <w:t xml:space="preserve"> What is your opinion?</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noProof/>
          <w:sz w:val="20"/>
          <w:szCs w:val="20"/>
        </w:rPr>
        <w:drawing>
          <wp:inline distT="0" distB="0" distL="0" distR="0">
            <wp:extent cx="952500" cy="171450"/>
            <wp:effectExtent l="0" t="0" r="0" b="0"/>
            <wp:docPr id="11" name="Picture 11" descr="http://textflow.mheducation.com/figures/0077437640/co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550c" descr="http://textflow.mheducation.com/figures/0077437640/conn.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0" cy="171450"/>
                    </a:xfrm>
                    <a:prstGeom prst="rect">
                      <a:avLst/>
                    </a:prstGeom>
                    <a:noFill/>
                    <a:ln>
                      <a:noFill/>
                    </a:ln>
                  </pic:spPr>
                </pic:pic>
              </a:graphicData>
            </a:graphic>
          </wp:inline>
        </w:drawing>
      </w:r>
      <w:r w:rsidRPr="00995648">
        <w:rPr>
          <w:rFonts w:ascii="Times New Roman" w:eastAsia="Times New Roman" w:hAnsi="Times New Roman" w:cs="Times New Roman"/>
          <w:sz w:val="20"/>
          <w:szCs w:val="20"/>
          <w:lang/>
        </w:rPr>
        <w:t xml:space="preserve">Go to </w:t>
      </w:r>
      <w:hyperlink r:id="rId7" w:tgtFrame="_blank" w:history="1">
        <w:r w:rsidRPr="00995648">
          <w:rPr>
            <w:rFonts w:ascii="Times New Roman" w:eastAsia="Times New Roman" w:hAnsi="Times New Roman" w:cs="Times New Roman"/>
            <w:color w:val="0000FF"/>
            <w:sz w:val="20"/>
            <w:szCs w:val="20"/>
            <w:u w:val="single"/>
            <w:lang/>
          </w:rPr>
          <w:t>www.mcgrawhillconnect.com</w:t>
        </w:r>
      </w:hyperlink>
      <w:r w:rsidRPr="00995648">
        <w:rPr>
          <w:rFonts w:ascii="Times New Roman" w:eastAsia="Times New Roman" w:hAnsi="Times New Roman" w:cs="Times New Roman"/>
          <w:sz w:val="20"/>
          <w:szCs w:val="20"/>
          <w:lang/>
        </w:rPr>
        <w:t xml:space="preserve"> for a video case on Patagonia and their philosophy concerning corporate social responsibility.</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Page 21</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University of Georgia business ethics scholar Archie B Carroll views CSR in broad terms. So broad, in fact, that he created a model of CSR/business ethics with the global economy and multinational corporations in mind (see Figure 1–3). This model is very timely because it effectively triangulates three major trends: (1) economic globalization, (2) </w:t>
      </w:r>
      <w:r w:rsidRPr="00995648">
        <w:rPr>
          <w:rFonts w:ascii="Times New Roman" w:eastAsia="Times New Roman" w:hAnsi="Times New Roman" w:cs="Times New Roman"/>
          <w:sz w:val="20"/>
          <w:szCs w:val="20"/>
          <w:lang/>
        </w:rPr>
        <w:lastRenderedPageBreak/>
        <w:t>expanding CSR expectations, and (3) the call for improved business ethics. Carroll's global CSR pyramid, from the bottom up, advises organizations in the global economy to</w:t>
      </w:r>
    </w:p>
    <w:p w:rsidR="00995648" w:rsidRPr="00995648" w:rsidRDefault="00995648" w:rsidP="00995648">
      <w:pPr>
        <w:numPr>
          <w:ilvl w:val="0"/>
          <w:numId w:val="1"/>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Make a profit</w:t>
      </w:r>
      <w:r w:rsidRPr="00995648">
        <w:rPr>
          <w:rFonts w:ascii="Times New Roman" w:eastAsia="Times New Roman" w:hAnsi="Times New Roman" w:cs="Times New Roman"/>
          <w:sz w:val="20"/>
          <w:szCs w:val="20"/>
          <w:lang/>
        </w:rPr>
        <w:t xml:space="preserve"> consistent with expectations for international businesses.</w:t>
      </w:r>
    </w:p>
    <w:p w:rsidR="00995648" w:rsidRPr="00995648" w:rsidRDefault="00995648" w:rsidP="00995648">
      <w:pPr>
        <w:numPr>
          <w:ilvl w:val="0"/>
          <w:numId w:val="2"/>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Obey the law</w:t>
      </w:r>
      <w:r w:rsidRPr="00995648">
        <w:rPr>
          <w:rFonts w:ascii="Times New Roman" w:eastAsia="Times New Roman" w:hAnsi="Times New Roman" w:cs="Times New Roman"/>
          <w:sz w:val="20"/>
          <w:szCs w:val="20"/>
          <w:lang/>
        </w:rPr>
        <w:t xml:space="preserve"> of host countries as well as international law.</w:t>
      </w:r>
    </w:p>
    <w:p w:rsidR="00995648" w:rsidRPr="00995648" w:rsidRDefault="00995648" w:rsidP="00995648">
      <w:pPr>
        <w:numPr>
          <w:ilvl w:val="0"/>
          <w:numId w:val="3"/>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Be ethical in its practices,</w:t>
      </w:r>
      <w:r w:rsidRPr="00995648">
        <w:rPr>
          <w:rFonts w:ascii="Times New Roman" w:eastAsia="Times New Roman" w:hAnsi="Times New Roman" w:cs="Times New Roman"/>
          <w:sz w:val="20"/>
          <w:szCs w:val="20"/>
          <w:lang/>
        </w:rPr>
        <w:t xml:space="preserve"> taking host-country and global standards into consideration.</w:t>
      </w:r>
    </w:p>
    <w:p w:rsidR="00995648" w:rsidRPr="00995648" w:rsidRDefault="00995648" w:rsidP="00995648">
      <w:pPr>
        <w:numPr>
          <w:ilvl w:val="0"/>
          <w:numId w:val="4"/>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Be a good corporate citizen,</w:t>
      </w:r>
      <w:r w:rsidRPr="00995648">
        <w:rPr>
          <w:rFonts w:ascii="Times New Roman" w:eastAsia="Times New Roman" w:hAnsi="Times New Roman" w:cs="Times New Roman"/>
          <w:sz w:val="20"/>
          <w:szCs w:val="20"/>
          <w:lang/>
        </w:rPr>
        <w:t xml:space="preserve"> especially as defined by the host country's expectations.</w:t>
      </w:r>
      <w:r w:rsidRPr="00995648">
        <w:rPr>
          <w:rFonts w:ascii="Times New Roman" w:eastAsia="Times New Roman" w:hAnsi="Times New Roman" w:cs="Times New Roman"/>
          <w:sz w:val="20"/>
          <w:szCs w:val="20"/>
          <w:vertAlign w:val="superscript"/>
          <w:lang/>
        </w:rPr>
        <w:t>74</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noProof/>
          <w:sz w:val="24"/>
          <w:szCs w:val="24"/>
        </w:rPr>
        <w:drawing>
          <wp:inline distT="0" distB="0" distL="0" distR="0">
            <wp:extent cx="3810000" cy="2600325"/>
            <wp:effectExtent l="0" t="0" r="0" b="9525"/>
            <wp:docPr id="10" name="Picture 10" descr="http://textflow.mheducation.com/figures/0077437640/kre29368_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561c" descr="http://textflow.mheducation.com/figures/0077437640/kre29368_0103.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2600325"/>
                    </a:xfrm>
                    <a:prstGeom prst="rect">
                      <a:avLst/>
                    </a:prstGeom>
                    <a:noFill/>
                    <a:ln>
                      <a:noFill/>
                    </a:ln>
                  </pic:spPr>
                </pic:pic>
              </a:graphicData>
            </a:graphic>
          </wp:inline>
        </w:drawing>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Figure 1–3</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Carroll's Global Corporate Social Responsibility Pyramid</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 xml:space="preserve">SOURCE: A B Carroll, </w:t>
      </w:r>
      <w:r w:rsidRPr="00995648">
        <w:rPr>
          <w:rFonts w:ascii="Times New Roman" w:eastAsia="Times New Roman" w:hAnsi="Times New Roman" w:cs="Times New Roman"/>
          <w:i/>
          <w:iCs/>
          <w:sz w:val="24"/>
          <w:szCs w:val="24"/>
          <w:lang/>
        </w:rPr>
        <w:t>Academy of Management Executive: The Thinking Manager's Source.</w:t>
      </w:r>
      <w:r w:rsidRPr="00995648">
        <w:rPr>
          <w:rFonts w:ascii="Times New Roman" w:eastAsia="Times New Roman" w:hAnsi="Times New Roman" w:cs="Times New Roman"/>
          <w:sz w:val="24"/>
          <w:szCs w:val="24"/>
          <w:lang/>
        </w:rPr>
        <w:t xml:space="preserve"> Copyright © 2004 by </w:t>
      </w:r>
      <w:proofErr w:type="gramStart"/>
      <w:r w:rsidRPr="00995648">
        <w:rPr>
          <w:rFonts w:ascii="Times New Roman" w:eastAsia="Times New Roman" w:hAnsi="Times New Roman" w:cs="Times New Roman"/>
          <w:sz w:val="24"/>
          <w:szCs w:val="24"/>
          <w:lang/>
        </w:rPr>
        <w:t>The</w:t>
      </w:r>
      <w:proofErr w:type="gramEnd"/>
      <w:r w:rsidRPr="00995648">
        <w:rPr>
          <w:rFonts w:ascii="Times New Roman" w:eastAsia="Times New Roman" w:hAnsi="Times New Roman" w:cs="Times New Roman"/>
          <w:sz w:val="24"/>
          <w:szCs w:val="24"/>
          <w:lang/>
        </w:rPr>
        <w:t xml:space="preserve"> Academy of Management. </w:t>
      </w:r>
      <w:proofErr w:type="gramStart"/>
      <w:r w:rsidRPr="00995648">
        <w:rPr>
          <w:rFonts w:ascii="Times New Roman" w:eastAsia="Times New Roman" w:hAnsi="Times New Roman" w:cs="Times New Roman"/>
          <w:sz w:val="24"/>
          <w:szCs w:val="24"/>
          <w:lang/>
        </w:rPr>
        <w:t>Reproduced by permission of The Academy of Management via Copyright Clearance Center.</w:t>
      </w:r>
      <w:proofErr w:type="gramEnd"/>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Page 22</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In keeping with the pyramid idea, Carroll emphasizes that each level needs to be solid if the structure is to stand. A pick-and-choose approach to CSR is inappropriate. The top level of the pyramid, according to Carroll, reflects “global society's expectations that business will engage in social activities that are not mandated by law </w:t>
      </w:r>
      <w:proofErr w:type="gramStart"/>
      <w:r w:rsidRPr="00995648">
        <w:rPr>
          <w:rFonts w:ascii="Times New Roman" w:eastAsia="Times New Roman" w:hAnsi="Times New Roman" w:cs="Times New Roman"/>
          <w:sz w:val="20"/>
          <w:szCs w:val="20"/>
          <w:lang/>
        </w:rPr>
        <w:t>nor</w:t>
      </w:r>
      <w:proofErr w:type="gramEnd"/>
      <w:r w:rsidRPr="00995648">
        <w:rPr>
          <w:rFonts w:ascii="Times New Roman" w:eastAsia="Times New Roman" w:hAnsi="Times New Roman" w:cs="Times New Roman"/>
          <w:sz w:val="20"/>
          <w:szCs w:val="20"/>
          <w:lang/>
        </w:rPr>
        <w:t xml:space="preserve"> generally expected of business in an ethical sense.”</w:t>
      </w:r>
      <w:r w:rsidRPr="00995648">
        <w:rPr>
          <w:rFonts w:ascii="Times New Roman" w:eastAsia="Times New Roman" w:hAnsi="Times New Roman" w:cs="Times New Roman"/>
          <w:sz w:val="20"/>
          <w:szCs w:val="20"/>
          <w:vertAlign w:val="superscript"/>
          <w:lang/>
        </w:rPr>
        <w:t>75</w:t>
      </w:r>
      <w:r w:rsidRPr="00995648">
        <w:rPr>
          <w:rFonts w:ascii="Times New Roman" w:eastAsia="Times New Roman" w:hAnsi="Times New Roman" w:cs="Times New Roman"/>
          <w:sz w:val="20"/>
          <w:szCs w:val="20"/>
          <w:lang/>
        </w:rPr>
        <w:t xml:space="preserve"> The spirit of Carroll's global corporate social responsibility pyramid is evident in Nike's ongoing quest to shake its sweatshop image:</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proofErr w:type="gramStart"/>
      <w:r w:rsidRPr="00995648">
        <w:rPr>
          <w:rFonts w:ascii="Times New Roman" w:eastAsia="Times New Roman" w:hAnsi="Times New Roman" w:cs="Times New Roman"/>
          <w:sz w:val="20"/>
          <w:szCs w:val="20"/>
          <w:lang/>
        </w:rPr>
        <w:t>Example.</w:t>
      </w:r>
      <w:proofErr w:type="gramEnd"/>
      <w:r w:rsidRPr="00995648">
        <w:rPr>
          <w:rFonts w:ascii="Times New Roman" w:eastAsia="Times New Roman" w:hAnsi="Times New Roman" w:cs="Times New Roman"/>
          <w:sz w:val="20"/>
          <w:szCs w:val="20"/>
          <w:lang/>
        </w:rPr>
        <w:t xml:space="preserve"> Progress has been slow in coming to Nike's global supply chain, which employs nearly 800,000 workers in 52 countries. Still, Nike … has made strides since it embraced corporate responsibility. What started as a massive PR shield has evolved into a broader mandate for the way it makes and sells products. Nike has been particularly inventive at weaving environmental awareness into its design process, rating each sneaker according to a sustainability index. On labor, the company admits that its initial efforts—setting a code of conduct and monitoring compliance—haven't ended abuses across the hundreds of factories that produce its goods. But the lessons from the 1990s—to own up to problems, then find companywide solutions—are helping the world's biggest shoemaker … with labor issues. “I'm proud of what we've accomplished, but we're still not where we need to be,” says Nike's current CEO, Mark Parker.</w:t>
      </w:r>
      <w:r w:rsidRPr="00995648">
        <w:rPr>
          <w:rFonts w:ascii="Times New Roman" w:eastAsia="Times New Roman" w:hAnsi="Times New Roman" w:cs="Times New Roman"/>
          <w:sz w:val="20"/>
          <w:szCs w:val="20"/>
          <w:vertAlign w:val="superscript"/>
          <w:lang/>
        </w:rPr>
        <w:t>76</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lastRenderedPageBreak/>
        <w:t>Our OB in Action Case Study on Whole Foods at the end of this chapter is a good CSR example. With this global CSR perspective in mind, we now narrow the focus to individual moral behavior.</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noProof/>
          <w:sz w:val="24"/>
          <w:szCs w:val="24"/>
        </w:rPr>
        <w:drawing>
          <wp:inline distT="0" distB="0" distL="0" distR="0">
            <wp:extent cx="5905500" cy="285750"/>
            <wp:effectExtent l="0" t="0" r="0" b="0"/>
            <wp:docPr id="9" name="Picture 9" descr="http://textflow.mheducation.com/figures/0077437640/gra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541c" descr="http://textflow.mheducation.com/figures/0077437640/grayline.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0" cy="285750"/>
                    </a:xfrm>
                    <a:prstGeom prst="rect">
                      <a:avLst/>
                    </a:prstGeom>
                    <a:noFill/>
                    <a:ln>
                      <a:noFill/>
                    </a:ln>
                  </pic:spPr>
                </pic:pic>
              </a:graphicData>
            </a:graphic>
          </wp:inline>
        </w:drawing>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i/>
          <w:iCs/>
          <w:sz w:val="24"/>
          <w:szCs w:val="24"/>
          <w:lang/>
        </w:rPr>
        <w:t>Back to the</w:t>
      </w:r>
      <w:r w:rsidRPr="00995648">
        <w:rPr>
          <w:rFonts w:ascii="Times New Roman" w:eastAsia="Times New Roman" w:hAnsi="Times New Roman" w:cs="Times New Roman"/>
          <w:sz w:val="24"/>
          <w:szCs w:val="24"/>
          <w:lang/>
        </w:rPr>
        <w:t xml:space="preserve"> Chapter-Opening Case</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Where does </w:t>
      </w:r>
      <w:hyperlink r:id="rId10" w:tgtFrame="_blank" w:history="1">
        <w:r w:rsidRPr="00995648">
          <w:rPr>
            <w:rFonts w:ascii="Times New Roman" w:eastAsia="Times New Roman" w:hAnsi="Times New Roman" w:cs="Times New Roman"/>
            <w:color w:val="0000FF"/>
            <w:sz w:val="20"/>
            <w:szCs w:val="20"/>
            <w:u w:val="single"/>
            <w:lang/>
          </w:rPr>
          <w:t>Zappos.com</w:t>
        </w:r>
      </w:hyperlink>
      <w:r w:rsidRPr="00995648">
        <w:rPr>
          <w:rFonts w:ascii="Times New Roman" w:eastAsia="Times New Roman" w:hAnsi="Times New Roman" w:cs="Times New Roman"/>
          <w:sz w:val="20"/>
          <w:szCs w:val="20"/>
          <w:lang/>
        </w:rPr>
        <w:t xml:space="preserve"> belong on Carroll's Corporate Social Responsibility Pyramid in Figure 1–3? Explain.</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noProof/>
          <w:sz w:val="24"/>
          <w:szCs w:val="24"/>
        </w:rPr>
        <w:drawing>
          <wp:inline distT="0" distB="0" distL="0" distR="0">
            <wp:extent cx="5905500" cy="285750"/>
            <wp:effectExtent l="0" t="0" r="0" b="0"/>
            <wp:docPr id="8" name="Picture 8" descr="http://textflow.mheducation.com/figures/0077437640/graylineb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541c" descr="http://textflow.mheducation.com/figures/0077437640/graylinebot.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0" cy="285750"/>
                    </a:xfrm>
                    <a:prstGeom prst="rect">
                      <a:avLst/>
                    </a:prstGeom>
                    <a:noFill/>
                    <a:ln>
                      <a:noFill/>
                    </a:ln>
                  </pic:spPr>
                </pic:pic>
              </a:graphicData>
            </a:graphic>
          </wp:inline>
        </w:drawing>
      </w:r>
    </w:p>
    <w:p w:rsidR="00995648" w:rsidRPr="00995648" w:rsidRDefault="00995648" w:rsidP="00995648">
      <w:pPr>
        <w:spacing w:after="0" w:line="240" w:lineRule="auto"/>
        <w:rPr>
          <w:rFonts w:ascii="Times New Roman" w:eastAsia="Times New Roman" w:hAnsi="Times New Roman" w:cs="Times New Roman"/>
          <w:sz w:val="24"/>
          <w:szCs w:val="24"/>
          <w:lang/>
        </w:rPr>
      </w:pPr>
      <w:proofErr w:type="gramStart"/>
      <w:r w:rsidRPr="00995648">
        <w:rPr>
          <w:rFonts w:ascii="Times New Roman" w:eastAsia="Times New Roman" w:hAnsi="Times New Roman" w:cs="Times New Roman"/>
          <w:sz w:val="24"/>
          <w:szCs w:val="24"/>
          <w:lang/>
        </w:rPr>
        <w:t>An Erosion of Morality?</w:t>
      </w:r>
      <w:proofErr w:type="gramEnd"/>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David Callahan, in his book </w:t>
      </w:r>
      <w:r w:rsidRPr="00995648">
        <w:rPr>
          <w:rFonts w:ascii="Times New Roman" w:eastAsia="Times New Roman" w:hAnsi="Times New Roman" w:cs="Times New Roman"/>
          <w:i/>
          <w:iCs/>
          <w:sz w:val="20"/>
          <w:szCs w:val="20"/>
          <w:lang/>
        </w:rPr>
        <w:t>The Cheating Culture: Why More Americans Are Doing Wrong to Get Ahead,</w:t>
      </w:r>
      <w:r w:rsidRPr="00995648">
        <w:rPr>
          <w:rFonts w:ascii="Times New Roman" w:eastAsia="Times New Roman" w:hAnsi="Times New Roman" w:cs="Times New Roman"/>
          <w:sz w:val="20"/>
          <w:szCs w:val="20"/>
          <w:lang/>
        </w:rPr>
        <w:t xml:space="preserve"> paints this disturbing picture of modern society:</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proofErr w:type="gramStart"/>
      <w:r w:rsidRPr="00995648">
        <w:rPr>
          <w:rFonts w:ascii="Times New Roman" w:eastAsia="Times New Roman" w:hAnsi="Times New Roman" w:cs="Times New Roman"/>
          <w:sz w:val="20"/>
          <w:szCs w:val="20"/>
          <w:lang/>
        </w:rPr>
        <w:t>Example.</w:t>
      </w:r>
      <w:proofErr w:type="gramEnd"/>
      <w:r w:rsidRPr="00995648">
        <w:rPr>
          <w:rFonts w:ascii="Times New Roman" w:eastAsia="Times New Roman" w:hAnsi="Times New Roman" w:cs="Times New Roman"/>
          <w:sz w:val="20"/>
          <w:szCs w:val="20"/>
          <w:lang/>
        </w:rPr>
        <w:t xml:space="preserve"> [T]he character of Americans has changed. Those values associated with the market hold sway in their most caricatured form: individualism and self-reliance have morphed into selfishness and self-absorption; competitiveness has become social Darwinism; desire for the good life has turned into materialism; aspiration has become envy. There is a growing gap between the life that many Americans want and the life they can afford—a problem that bedevils even those who would seem to have everything. Other values in our culture have been sidelined; belief in community, social responsibility, compassion for the less able or less fortunate.</w:t>
      </w:r>
      <w:r w:rsidRPr="00995648">
        <w:rPr>
          <w:rFonts w:ascii="Times New Roman" w:eastAsia="Times New Roman" w:hAnsi="Times New Roman" w:cs="Times New Roman"/>
          <w:sz w:val="20"/>
          <w:szCs w:val="20"/>
          <w:vertAlign w:val="superscript"/>
          <w:lang/>
        </w:rPr>
        <w:t>77</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noProof/>
          <w:sz w:val="20"/>
          <w:szCs w:val="20"/>
        </w:rPr>
        <w:drawing>
          <wp:inline distT="0" distB="0" distL="0" distR="0">
            <wp:extent cx="952500" cy="171450"/>
            <wp:effectExtent l="0" t="0" r="0" b="0"/>
            <wp:docPr id="7" name="Picture 7" descr="http://textflow.mheducation.com/figures/0077437640/co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588c" descr="http://textflow.mheducation.com/figures/0077437640/conn.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0" cy="171450"/>
                    </a:xfrm>
                    <a:prstGeom prst="rect">
                      <a:avLst/>
                    </a:prstGeom>
                    <a:noFill/>
                    <a:ln>
                      <a:noFill/>
                    </a:ln>
                  </pic:spPr>
                </pic:pic>
              </a:graphicData>
            </a:graphic>
          </wp:inline>
        </w:drawing>
      </w:r>
      <w:r w:rsidRPr="00995648">
        <w:rPr>
          <w:rFonts w:ascii="Times New Roman" w:eastAsia="Times New Roman" w:hAnsi="Times New Roman" w:cs="Times New Roman"/>
          <w:sz w:val="20"/>
          <w:szCs w:val="20"/>
          <w:lang/>
        </w:rPr>
        <w:t xml:space="preserve">Go to </w:t>
      </w:r>
      <w:hyperlink r:id="rId12" w:tgtFrame="_blank" w:history="1">
        <w:r w:rsidRPr="00995648">
          <w:rPr>
            <w:rFonts w:ascii="Times New Roman" w:eastAsia="Times New Roman" w:hAnsi="Times New Roman" w:cs="Times New Roman"/>
            <w:color w:val="0000FF"/>
            <w:sz w:val="20"/>
            <w:szCs w:val="20"/>
            <w:u w:val="single"/>
            <w:lang/>
          </w:rPr>
          <w:t>www.mcgrawhillconnect.com</w:t>
        </w:r>
      </w:hyperlink>
      <w:r w:rsidRPr="00995648">
        <w:rPr>
          <w:rFonts w:ascii="Times New Roman" w:eastAsia="Times New Roman" w:hAnsi="Times New Roman" w:cs="Times New Roman"/>
          <w:sz w:val="20"/>
          <w:szCs w:val="20"/>
          <w:lang/>
        </w:rPr>
        <w:t xml:space="preserve"> for an interactive comprehension case exercise to learn about ethics.</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Bolstering this negative view is a 2010 survey in which 72% of Americans polled said corruption had increased in the United States during the past three years.</w:t>
      </w:r>
      <w:r w:rsidRPr="00995648">
        <w:rPr>
          <w:rFonts w:ascii="Times New Roman" w:eastAsia="Times New Roman" w:hAnsi="Times New Roman" w:cs="Times New Roman"/>
          <w:sz w:val="20"/>
          <w:szCs w:val="20"/>
          <w:vertAlign w:val="superscript"/>
          <w:lang/>
        </w:rPr>
        <w:t>78</w:t>
      </w:r>
      <w:r w:rsidRPr="00995648">
        <w:rPr>
          <w:rFonts w:ascii="Times New Roman" w:eastAsia="Times New Roman" w:hAnsi="Times New Roman" w:cs="Times New Roman"/>
          <w:sz w:val="20"/>
          <w:szCs w:val="20"/>
          <w:lang/>
        </w:rPr>
        <w:t xml:space="preserve"> Does this portrayal of a “cheating culture” have merit and, if so, to what extent? Let us examine the OB research evidence for relevant insights.</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Page 23</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Taking Local Norms and Conduct into Consideration National culture, as discussed in Chapter 4, affects how people think and act about everything, including ethical issues. This reality was supported in a multination study (including the United States, Great Britain, France, Germany, Spain, Switzerland, India, China, and Australia) of management ethics. Managers from each country were asked to judge the ethicality of 12 questionable behaviors, including such things as giving and accepting gifts, passing blame, sharing confidential information, and concealing errors. Results revealed significant differences across the 10 nations in the study. That is, managers in some countries approved of practices that were frowned upon in other countries.</w:t>
      </w:r>
      <w:r w:rsidRPr="00995648">
        <w:rPr>
          <w:rFonts w:ascii="Times New Roman" w:eastAsia="Times New Roman" w:hAnsi="Times New Roman" w:cs="Times New Roman"/>
          <w:sz w:val="20"/>
          <w:szCs w:val="20"/>
          <w:vertAlign w:val="superscript"/>
          <w:lang/>
        </w:rPr>
        <w:t>79</w:t>
      </w:r>
      <w:r w:rsidRPr="00995648">
        <w:rPr>
          <w:rFonts w:ascii="Times New Roman" w:eastAsia="Times New Roman" w:hAnsi="Times New Roman" w:cs="Times New Roman"/>
          <w:sz w:val="20"/>
          <w:szCs w:val="20"/>
          <w:lang/>
        </w:rPr>
        <w:t xml:space="preserve"> </w:t>
      </w:r>
      <w:proofErr w:type="gramStart"/>
      <w:r w:rsidRPr="00995648">
        <w:rPr>
          <w:rFonts w:ascii="Times New Roman" w:eastAsia="Times New Roman" w:hAnsi="Times New Roman" w:cs="Times New Roman"/>
          <w:sz w:val="20"/>
          <w:szCs w:val="20"/>
          <w:lang/>
        </w:rPr>
        <w:t>Consequently</w:t>
      </w:r>
      <w:proofErr w:type="gramEnd"/>
      <w:r w:rsidRPr="00995648">
        <w:rPr>
          <w:rFonts w:ascii="Times New Roman" w:eastAsia="Times New Roman" w:hAnsi="Times New Roman" w:cs="Times New Roman"/>
          <w:sz w:val="20"/>
          <w:szCs w:val="20"/>
          <w:lang/>
        </w:rPr>
        <w:t>, care needs to be taken when extrapolating Callahan's characterization of American morality to other cultures. Each culture requires its own ethical analysis, taking local norms into consideration.</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Ethical Lapses in the Workplace A nationwide survey of 581 human resource professionals revealed that 62% of the respondents occasionally observed unethical behavior at their companies.</w:t>
      </w:r>
      <w:r w:rsidRPr="00995648">
        <w:rPr>
          <w:rFonts w:ascii="Times New Roman" w:eastAsia="Times New Roman" w:hAnsi="Times New Roman" w:cs="Times New Roman"/>
          <w:sz w:val="20"/>
          <w:szCs w:val="20"/>
          <w:vertAlign w:val="superscript"/>
          <w:lang/>
        </w:rPr>
        <w:t>80</w:t>
      </w:r>
      <w:r w:rsidRPr="00995648">
        <w:rPr>
          <w:rFonts w:ascii="Times New Roman" w:eastAsia="Times New Roman" w:hAnsi="Times New Roman" w:cs="Times New Roman"/>
          <w:sz w:val="20"/>
          <w:szCs w:val="20"/>
          <w:lang/>
        </w:rPr>
        <w:t xml:space="preserve"> Unethical behavior occurs at all organizational levels, although recent research indicates that senior executives tend to have significantly more positive perceptions of ethics in their organizations than do lower-level employees.</w:t>
      </w:r>
      <w:r w:rsidRPr="00995648">
        <w:rPr>
          <w:rFonts w:ascii="Times New Roman" w:eastAsia="Times New Roman" w:hAnsi="Times New Roman" w:cs="Times New Roman"/>
          <w:sz w:val="20"/>
          <w:szCs w:val="20"/>
          <w:vertAlign w:val="superscript"/>
          <w:lang/>
        </w:rPr>
        <w:t>81</w:t>
      </w:r>
      <w:r w:rsidRPr="00995648">
        <w:rPr>
          <w:rFonts w:ascii="Times New Roman" w:eastAsia="Times New Roman" w:hAnsi="Times New Roman" w:cs="Times New Roman"/>
          <w:sz w:val="20"/>
          <w:szCs w:val="20"/>
          <w:lang/>
        </w:rPr>
        <w:t xml:space="preserve"> Perhaps that is because lower-level employees regularly witness common ethical lapses such as lying about being sick, fudging a report, bullying and sexual harassment, personal use of company equipment, and stealing company property or funds. Executives are not immune to being victims of unethical conduct, however. For example, a survey of job applicants for executive </w:t>
      </w:r>
      <w:r w:rsidRPr="00995648">
        <w:rPr>
          <w:rFonts w:ascii="Times New Roman" w:eastAsia="Times New Roman" w:hAnsi="Times New Roman" w:cs="Times New Roman"/>
          <w:sz w:val="20"/>
          <w:szCs w:val="20"/>
          <w:lang/>
        </w:rPr>
        <w:lastRenderedPageBreak/>
        <w:t>positions indicated that 64% had been misinformed about the financial condition of potential employers, and 58% of these individuals were negatively affected by this misinformation.</w:t>
      </w:r>
      <w:r w:rsidRPr="00995648">
        <w:rPr>
          <w:rFonts w:ascii="Times New Roman" w:eastAsia="Times New Roman" w:hAnsi="Times New Roman" w:cs="Times New Roman"/>
          <w:sz w:val="20"/>
          <w:szCs w:val="20"/>
          <w:vertAlign w:val="superscript"/>
          <w:lang/>
        </w:rPr>
        <w:t>82</w:t>
      </w:r>
      <w:r w:rsidRPr="00995648">
        <w:rPr>
          <w:rFonts w:ascii="Times New Roman" w:eastAsia="Times New Roman" w:hAnsi="Times New Roman" w:cs="Times New Roman"/>
          <w:sz w:val="20"/>
          <w:szCs w:val="20"/>
          <w:lang/>
        </w:rPr>
        <w:t xml:space="preserve"> It is very likely that some of those affected individuals moved their families and left their friends only to discover the promise of a great job in a financially stable organization was a lie. Job applicants, for their part, also have ethical lapses. An analysis of 2.6 million background checks by ADP Screening and Selection </w:t>
      </w:r>
      <w:proofErr w:type="gramStart"/>
      <w:r w:rsidRPr="00995648">
        <w:rPr>
          <w:rFonts w:ascii="Times New Roman" w:eastAsia="Times New Roman" w:hAnsi="Times New Roman" w:cs="Times New Roman"/>
          <w:sz w:val="20"/>
          <w:szCs w:val="20"/>
          <w:lang/>
        </w:rPr>
        <w:t>Services,</w:t>
      </w:r>
      <w:proofErr w:type="gramEnd"/>
      <w:r w:rsidRPr="00995648">
        <w:rPr>
          <w:rFonts w:ascii="Times New Roman" w:eastAsia="Times New Roman" w:hAnsi="Times New Roman" w:cs="Times New Roman"/>
          <w:sz w:val="20"/>
          <w:szCs w:val="20"/>
          <w:lang/>
        </w:rPr>
        <w:t xml:space="preserve"> revealed that “44% of applicants lied about their work histories, 41% lied about their education, and 23% falsified credentials or licenses.”</w:t>
      </w:r>
      <w:r w:rsidRPr="00995648">
        <w:rPr>
          <w:rFonts w:ascii="Times New Roman" w:eastAsia="Times New Roman" w:hAnsi="Times New Roman" w:cs="Times New Roman"/>
          <w:sz w:val="20"/>
          <w:szCs w:val="20"/>
          <w:vertAlign w:val="superscript"/>
          <w:lang/>
        </w:rPr>
        <w:t>83</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noProof/>
          <w:sz w:val="20"/>
          <w:szCs w:val="20"/>
        </w:rPr>
        <w:drawing>
          <wp:inline distT="0" distB="0" distL="0" distR="0">
            <wp:extent cx="952500" cy="171450"/>
            <wp:effectExtent l="0" t="0" r="0" b="0"/>
            <wp:docPr id="6" name="Picture 6" descr="http://textflow.mheducation.com/figures/0077437640/co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598c" descr="http://textflow.mheducation.com/figures/0077437640/conn.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0" cy="171450"/>
                    </a:xfrm>
                    <a:prstGeom prst="rect">
                      <a:avLst/>
                    </a:prstGeom>
                    <a:noFill/>
                    <a:ln>
                      <a:noFill/>
                    </a:ln>
                  </pic:spPr>
                </pic:pic>
              </a:graphicData>
            </a:graphic>
          </wp:inline>
        </w:drawing>
      </w:r>
      <w:r w:rsidRPr="00995648">
        <w:rPr>
          <w:rFonts w:ascii="Times New Roman" w:eastAsia="Times New Roman" w:hAnsi="Times New Roman" w:cs="Times New Roman"/>
          <w:sz w:val="20"/>
          <w:szCs w:val="20"/>
          <w:lang/>
        </w:rPr>
        <w:t xml:space="preserve">Go to </w:t>
      </w:r>
      <w:hyperlink r:id="rId13" w:tgtFrame="_blank" w:history="1">
        <w:r w:rsidRPr="00995648">
          <w:rPr>
            <w:rFonts w:ascii="Times New Roman" w:eastAsia="Times New Roman" w:hAnsi="Times New Roman" w:cs="Times New Roman"/>
            <w:color w:val="0000FF"/>
            <w:sz w:val="20"/>
            <w:szCs w:val="20"/>
            <w:u w:val="single"/>
            <w:lang/>
          </w:rPr>
          <w:t>www.mcgrawhillconnect.com</w:t>
        </w:r>
      </w:hyperlink>
      <w:r w:rsidRPr="00995648">
        <w:rPr>
          <w:rFonts w:ascii="Times New Roman" w:eastAsia="Times New Roman" w:hAnsi="Times New Roman" w:cs="Times New Roman"/>
          <w:sz w:val="20"/>
          <w:szCs w:val="20"/>
          <w:lang/>
        </w:rPr>
        <w:t xml:space="preserve"> for a self-assessment to determine your ethical decision-making skills.</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Experts estimate that US companies lost about $994 billion to fraud in 2008, much of it at the hands of insiders.</w:t>
      </w:r>
      <w:r w:rsidRPr="00995648">
        <w:rPr>
          <w:rFonts w:ascii="Times New Roman" w:eastAsia="Times New Roman" w:hAnsi="Times New Roman" w:cs="Times New Roman"/>
          <w:sz w:val="20"/>
          <w:szCs w:val="20"/>
          <w:vertAlign w:val="superscript"/>
          <w:lang/>
        </w:rPr>
        <w:t>84</w:t>
      </w:r>
      <w:r w:rsidRPr="00995648">
        <w:rPr>
          <w:rFonts w:ascii="Times New Roman" w:eastAsia="Times New Roman" w:hAnsi="Times New Roman" w:cs="Times New Roman"/>
          <w:sz w:val="20"/>
          <w:szCs w:val="20"/>
          <w:lang/>
        </w:rPr>
        <w:t xml:space="preserve"> </w:t>
      </w:r>
      <w:proofErr w:type="gramStart"/>
      <w:r w:rsidRPr="00995648">
        <w:rPr>
          <w:rFonts w:ascii="Times New Roman" w:eastAsia="Times New Roman" w:hAnsi="Times New Roman" w:cs="Times New Roman"/>
          <w:sz w:val="20"/>
          <w:szCs w:val="20"/>
          <w:lang/>
        </w:rPr>
        <w:t>On</w:t>
      </w:r>
      <w:proofErr w:type="gramEnd"/>
      <w:r w:rsidRPr="00995648">
        <w:rPr>
          <w:rFonts w:ascii="Times New Roman" w:eastAsia="Times New Roman" w:hAnsi="Times New Roman" w:cs="Times New Roman"/>
          <w:sz w:val="20"/>
          <w:szCs w:val="20"/>
          <w:lang/>
        </w:rPr>
        <w:t xml:space="preserve"> a global scale, the World Bank says, “bribery has become a $1 trillion industry.”</w:t>
      </w:r>
      <w:r w:rsidRPr="00995648">
        <w:rPr>
          <w:rFonts w:ascii="Times New Roman" w:eastAsia="Times New Roman" w:hAnsi="Times New Roman" w:cs="Times New Roman"/>
          <w:sz w:val="20"/>
          <w:szCs w:val="20"/>
          <w:vertAlign w:val="superscript"/>
          <w:lang/>
        </w:rPr>
        <w:t>85</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Intense Pressure for Results Starts Early Lower-level managers generally want to “look good” for their bosses. In support of this conclusion, many studies have found a tendency among middle- and lower-level managers to act unethically in the face of perceived pressure for results. Further, this tendency is particularly pronounced when individuals are significantly rewarded for accomplishing their goals.</w:t>
      </w:r>
      <w:r w:rsidRPr="00995648">
        <w:rPr>
          <w:rFonts w:ascii="Times New Roman" w:eastAsia="Times New Roman" w:hAnsi="Times New Roman" w:cs="Times New Roman"/>
          <w:sz w:val="20"/>
          <w:szCs w:val="20"/>
          <w:vertAlign w:val="superscript"/>
          <w:lang/>
        </w:rPr>
        <w:t>86</w:t>
      </w:r>
      <w:r w:rsidRPr="00995648">
        <w:rPr>
          <w:rFonts w:ascii="Times New Roman" w:eastAsia="Times New Roman" w:hAnsi="Times New Roman" w:cs="Times New Roman"/>
          <w:sz w:val="20"/>
          <w:szCs w:val="20"/>
          <w:lang/>
        </w:rPr>
        <w:t xml:space="preserve"> </w:t>
      </w:r>
      <w:proofErr w:type="gramStart"/>
      <w:r w:rsidRPr="00995648">
        <w:rPr>
          <w:rFonts w:ascii="Times New Roman" w:eastAsia="Times New Roman" w:hAnsi="Times New Roman" w:cs="Times New Roman"/>
          <w:sz w:val="20"/>
          <w:szCs w:val="20"/>
          <w:lang/>
        </w:rPr>
        <w:t>By</w:t>
      </w:r>
      <w:proofErr w:type="gramEnd"/>
      <w:r w:rsidRPr="00995648">
        <w:rPr>
          <w:rFonts w:ascii="Times New Roman" w:eastAsia="Times New Roman" w:hAnsi="Times New Roman" w:cs="Times New Roman"/>
          <w:sz w:val="20"/>
          <w:szCs w:val="20"/>
          <w:lang/>
        </w:rPr>
        <w:t xml:space="preserve"> fostering a pressure-cooker atmosphere for results, managers can unwittingly set the stage for unethical shortcuts by employees who seek to please the boss, protect their jobs, and be loyal to the company.</w:t>
      </w:r>
      <w:r w:rsidRPr="00995648">
        <w:rPr>
          <w:rFonts w:ascii="Times New Roman" w:eastAsia="Times New Roman" w:hAnsi="Times New Roman" w:cs="Times New Roman"/>
          <w:sz w:val="20"/>
          <w:szCs w:val="20"/>
          <w:vertAlign w:val="superscript"/>
          <w:lang/>
        </w:rPr>
        <w:t>87</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noProof/>
          <w:sz w:val="24"/>
          <w:szCs w:val="24"/>
        </w:rPr>
        <w:drawing>
          <wp:inline distT="0" distB="0" distL="0" distR="0">
            <wp:extent cx="3810000" cy="3152775"/>
            <wp:effectExtent l="0" t="0" r="0" b="9525"/>
            <wp:docPr id="5" name="Picture 5" descr="http://textflow.mheducation.com/figures/0077437640/kre29368_p0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603c" descr="http://textflow.mheducation.com/figures/0077437640/kre29368_p0106.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3152775"/>
                    </a:xfrm>
                    <a:prstGeom prst="rect">
                      <a:avLst/>
                    </a:prstGeom>
                    <a:noFill/>
                    <a:ln>
                      <a:noFill/>
                    </a:ln>
                  </pic:spPr>
                </pic:pic>
              </a:graphicData>
            </a:graphic>
          </wp:inline>
        </w:drawing>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Some believe intense pressure for results by BP managers ultimately was responsible for the 11 deaths and environmental disaster when Transocean's Deepwater Horizon drilling rig exploded and sank into the Gulf of Mexico in 2010.</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Unfortunately, the seeds of this problem are planted early in life. A survey of 787 youngsters ages 13 to 18 found “that 44% of teens feel they're under strong pressure to succeed in school, no matter the cost. Of those, 81% believe the pressure will be the same or worse in the workplace.”</w:t>
      </w:r>
      <w:r w:rsidRPr="00995648">
        <w:rPr>
          <w:rFonts w:ascii="Times New Roman" w:eastAsia="Times New Roman" w:hAnsi="Times New Roman" w:cs="Times New Roman"/>
          <w:sz w:val="20"/>
          <w:szCs w:val="20"/>
          <w:vertAlign w:val="superscript"/>
          <w:lang/>
        </w:rPr>
        <w:t>88</w:t>
      </w:r>
      <w:r w:rsidRPr="00995648">
        <w:rPr>
          <w:rFonts w:ascii="Times New Roman" w:eastAsia="Times New Roman" w:hAnsi="Times New Roman" w:cs="Times New Roman"/>
          <w:sz w:val="20"/>
          <w:szCs w:val="20"/>
          <w:lang/>
        </w:rPr>
        <w:t xml:space="preserve"> Sixty-nine percent of the students admitted to lying in the past year (with 27% confessing they even lied on the survey!).</w:t>
      </w:r>
      <w:r w:rsidRPr="00995648">
        <w:rPr>
          <w:rFonts w:ascii="Times New Roman" w:eastAsia="Times New Roman" w:hAnsi="Times New Roman" w:cs="Times New Roman"/>
          <w:sz w:val="20"/>
          <w:szCs w:val="20"/>
          <w:vertAlign w:val="superscript"/>
          <w:lang/>
        </w:rPr>
        <w:t>89</w:t>
      </w:r>
      <w:r w:rsidRPr="00995648">
        <w:rPr>
          <w:rFonts w:ascii="Times New Roman" w:eastAsia="Times New Roman" w:hAnsi="Times New Roman" w:cs="Times New Roman"/>
          <w:sz w:val="20"/>
          <w:szCs w:val="20"/>
          <w:lang/>
        </w:rPr>
        <w:t xml:space="preserve"> Anonymous surveys by the Josephson Institute of Ethics of 43,321 students ages 15 to 18 from private and public high schools across the United States found 60% </w:t>
      </w:r>
      <w:r w:rsidRPr="00995648">
        <w:rPr>
          <w:rFonts w:ascii="Times New Roman" w:eastAsia="Times New Roman" w:hAnsi="Times New Roman" w:cs="Times New Roman"/>
          <w:sz w:val="20"/>
          <w:szCs w:val="20"/>
          <w:lang/>
        </w:rPr>
        <w:lastRenderedPageBreak/>
        <w:t>admittedly had cheated on a test in 2010 “and 34% did so twice or more. Students at non-religious private schools cited the lowest percentage (33%), while 56% at religious schools said they cheated.”</w:t>
      </w:r>
      <w:r w:rsidRPr="00995648">
        <w:rPr>
          <w:rFonts w:ascii="Times New Roman" w:eastAsia="Times New Roman" w:hAnsi="Times New Roman" w:cs="Times New Roman"/>
          <w:sz w:val="20"/>
          <w:szCs w:val="20"/>
          <w:vertAlign w:val="superscript"/>
          <w:lang/>
        </w:rPr>
        <w:t>90</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Page 24</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In summary, Callahan's earlier characterization of America's cheating culture is an appropriate wake-up call. The challenge to improve is immense because unethical behavior is pervasive.</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General Moral Principles</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noProof/>
          <w:sz w:val="20"/>
          <w:szCs w:val="20"/>
        </w:rPr>
        <w:drawing>
          <wp:inline distT="0" distB="0" distL="0" distR="0">
            <wp:extent cx="304800" cy="342900"/>
            <wp:effectExtent l="0" t="0" r="0" b="0"/>
            <wp:docPr id="4" name="Picture 4" descr="http://textflow.mheducation.com/figures/0077437640/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610c" descr="http://textflow.mheducation.com/figures/0077437640/Icon.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42900"/>
                    </a:xfrm>
                    <a:prstGeom prst="rect">
                      <a:avLst/>
                    </a:prstGeom>
                    <a:noFill/>
                    <a:ln>
                      <a:noFill/>
                    </a:ln>
                  </pic:spPr>
                </pic:pic>
              </a:graphicData>
            </a:graphic>
          </wp:inline>
        </w:drawing>
      </w:r>
      <w:r w:rsidRPr="00995648">
        <w:rPr>
          <w:rFonts w:ascii="Times New Roman" w:eastAsia="Times New Roman" w:hAnsi="Times New Roman" w:cs="Times New Roman"/>
          <w:b/>
          <w:bCs/>
          <w:sz w:val="20"/>
          <w:szCs w:val="20"/>
          <w:lang/>
        </w:rPr>
        <w:t>LO.8</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Management consultant and writer Kent Hodgson has helpfully taken managers a step closer to ethical decisions by identifying seven general moral principles (see Table 1–4). Hodgson calls them “the magnificent seven” to emphasize their timeless and worldwide relevance. Notions of both justice and care are clearly evident in the magnificent seven, which are detailed and, hence, more practical. Importantly, according to Hodgson, there are no absolute ethical answers for decision makers. The goal for managers should be to rely on moral principles so their decisions are </w:t>
      </w:r>
      <w:r w:rsidRPr="00995648">
        <w:rPr>
          <w:rFonts w:ascii="Times New Roman" w:eastAsia="Times New Roman" w:hAnsi="Times New Roman" w:cs="Times New Roman"/>
          <w:i/>
          <w:iCs/>
          <w:sz w:val="20"/>
          <w:szCs w:val="20"/>
          <w:lang/>
        </w:rPr>
        <w:t>principled, appropriate,</w:t>
      </w:r>
      <w:r w:rsidRPr="00995648">
        <w:rPr>
          <w:rFonts w:ascii="Times New Roman" w:eastAsia="Times New Roman" w:hAnsi="Times New Roman" w:cs="Times New Roman"/>
          <w:sz w:val="20"/>
          <w:szCs w:val="20"/>
          <w:lang/>
        </w:rPr>
        <w:t xml:space="preserve"> and </w:t>
      </w:r>
      <w:r w:rsidRPr="00995648">
        <w:rPr>
          <w:rFonts w:ascii="Times New Roman" w:eastAsia="Times New Roman" w:hAnsi="Times New Roman" w:cs="Times New Roman"/>
          <w:i/>
          <w:iCs/>
          <w:sz w:val="20"/>
          <w:szCs w:val="20"/>
          <w:lang/>
        </w:rPr>
        <w:t>defensible.</w:t>
      </w:r>
      <w:r w:rsidRPr="00995648">
        <w:rPr>
          <w:rFonts w:ascii="Times New Roman" w:eastAsia="Times New Roman" w:hAnsi="Times New Roman" w:cs="Times New Roman"/>
          <w:sz w:val="20"/>
          <w:szCs w:val="20"/>
          <w:vertAlign w:val="superscript"/>
          <w:lang/>
        </w:rPr>
        <w:t>91</w:t>
      </w:r>
      <w:r w:rsidRPr="00995648">
        <w:rPr>
          <w:rFonts w:ascii="Times New Roman" w:eastAsia="Times New Roman" w:hAnsi="Times New Roman" w:cs="Times New Roman"/>
          <w:sz w:val="20"/>
          <w:szCs w:val="20"/>
          <w:lang/>
        </w:rPr>
        <w:t xml:space="preserve"> (See Real World/Real People.)</w:t>
      </w:r>
    </w:p>
    <w:p w:rsidR="00995648" w:rsidRPr="00995648" w:rsidRDefault="00995648" w:rsidP="00995648">
      <w:pPr>
        <w:spacing w:after="0" w:line="240" w:lineRule="auto"/>
        <w:rPr>
          <w:rFonts w:ascii="Times New Roman" w:eastAsia="Times New Roman" w:hAnsi="Times New Roman" w:cs="Times New Roman"/>
          <w:sz w:val="24"/>
          <w:szCs w:val="24"/>
          <w:lang/>
        </w:rPr>
      </w:pPr>
      <w:proofErr w:type="gramStart"/>
      <w:r w:rsidRPr="00995648">
        <w:rPr>
          <w:rFonts w:ascii="Times New Roman" w:eastAsia="Times New Roman" w:hAnsi="Times New Roman" w:cs="Times New Roman"/>
          <w:sz w:val="24"/>
          <w:szCs w:val="24"/>
          <w:lang/>
        </w:rPr>
        <w:t>table</w:t>
      </w:r>
      <w:proofErr w:type="gramEnd"/>
      <w:r w:rsidRPr="00995648">
        <w:rPr>
          <w:rFonts w:ascii="Times New Roman" w:eastAsia="Times New Roman" w:hAnsi="Times New Roman" w:cs="Times New Roman"/>
          <w:sz w:val="24"/>
          <w:szCs w:val="24"/>
          <w:lang/>
        </w:rPr>
        <w:t xml:space="preserve"> 1–4</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The Magnificent Seven: General Moral Principles for Managers</w:t>
      </w:r>
    </w:p>
    <w:tbl>
      <w:tblPr>
        <w:tblW w:w="0" w:type="auto"/>
        <w:tblCellSpacing w:w="0" w:type="dxa"/>
        <w:tblCellMar>
          <w:left w:w="0" w:type="dxa"/>
          <w:right w:w="0" w:type="dxa"/>
        </w:tblCellMar>
        <w:tblLook w:val="04A0"/>
      </w:tblPr>
      <w:tblGrid>
        <w:gridCol w:w="9360"/>
      </w:tblGrid>
      <w:tr w:rsidR="00995648" w:rsidRPr="00995648" w:rsidTr="00995648">
        <w:trPr>
          <w:tblCellSpacing w:w="0" w:type="dxa"/>
        </w:trPr>
        <w:tc>
          <w:tcPr>
            <w:tcW w:w="0" w:type="auto"/>
            <w:hideMark/>
          </w:tcPr>
          <w:p w:rsidR="00995648" w:rsidRPr="00995648" w:rsidRDefault="00995648" w:rsidP="00995648">
            <w:pPr>
              <w:numPr>
                <w:ilvl w:val="0"/>
                <w:numId w:val="5"/>
              </w:numPr>
              <w:spacing w:before="100" w:beforeAutospacing="1" w:after="100" w:afterAutospacing="1" w:line="255" w:lineRule="atLeast"/>
              <w:rPr>
                <w:rFonts w:ascii="Times New Roman" w:eastAsia="Times New Roman" w:hAnsi="Times New Roman" w:cs="Times New Roman"/>
                <w:sz w:val="20"/>
                <w:szCs w:val="20"/>
              </w:rPr>
            </w:pPr>
            <w:r w:rsidRPr="00995648">
              <w:rPr>
                <w:rFonts w:ascii="Times New Roman" w:eastAsia="Times New Roman" w:hAnsi="Times New Roman" w:cs="Times New Roman"/>
                <w:i/>
                <w:iCs/>
                <w:sz w:val="20"/>
                <w:szCs w:val="20"/>
              </w:rPr>
              <w:t>Dignity of human life:</w:t>
            </w:r>
            <w:r w:rsidRPr="00995648">
              <w:rPr>
                <w:rFonts w:ascii="Times New Roman" w:eastAsia="Times New Roman" w:hAnsi="Times New Roman" w:cs="Times New Roman"/>
                <w:sz w:val="20"/>
                <w:szCs w:val="20"/>
              </w:rPr>
              <w:t xml:space="preserve"> The lives of people are to be respected. Human beings, by the fact of their existence, have value and dignity. We may not act in ways that directly intend to harm or kill an innocent person. Human beings have a right to live; we have an obligation to respect that right to life. Human life is to be preserved and treated as sacred.</w:t>
            </w:r>
          </w:p>
        </w:tc>
      </w:tr>
      <w:tr w:rsidR="00995648" w:rsidRPr="00995648" w:rsidTr="00995648">
        <w:trPr>
          <w:tblCellSpacing w:w="0" w:type="dxa"/>
        </w:trPr>
        <w:tc>
          <w:tcPr>
            <w:tcW w:w="0" w:type="auto"/>
            <w:hideMark/>
          </w:tcPr>
          <w:p w:rsidR="00995648" w:rsidRPr="00995648" w:rsidRDefault="00995648" w:rsidP="00995648">
            <w:pPr>
              <w:numPr>
                <w:ilvl w:val="0"/>
                <w:numId w:val="6"/>
              </w:numPr>
              <w:spacing w:before="100" w:beforeAutospacing="1" w:after="100" w:afterAutospacing="1" w:line="255" w:lineRule="atLeast"/>
              <w:rPr>
                <w:rFonts w:ascii="Times New Roman" w:eastAsia="Times New Roman" w:hAnsi="Times New Roman" w:cs="Times New Roman"/>
                <w:sz w:val="20"/>
                <w:szCs w:val="20"/>
              </w:rPr>
            </w:pPr>
            <w:r w:rsidRPr="00995648">
              <w:rPr>
                <w:rFonts w:ascii="Times New Roman" w:eastAsia="Times New Roman" w:hAnsi="Times New Roman" w:cs="Times New Roman"/>
                <w:i/>
                <w:iCs/>
                <w:sz w:val="20"/>
                <w:szCs w:val="20"/>
              </w:rPr>
              <w:t>Autonomy:</w:t>
            </w:r>
            <w:r w:rsidRPr="00995648">
              <w:rPr>
                <w:rFonts w:ascii="Times New Roman" w:eastAsia="Times New Roman" w:hAnsi="Times New Roman" w:cs="Times New Roman"/>
                <w:sz w:val="20"/>
                <w:szCs w:val="20"/>
              </w:rPr>
              <w:t xml:space="preserve"> All persons are intrinsically valuable and have the right to self-determination. We should act in ways that demonstrate each person's worth, dignity, and right to free choice. We have a right to act in ways that assert our own worth and legitimate needs. We should not use others as mere “things” or only as means to an end. Each person has an equal right to basic human liberty, compatible with a similar liberty for others.</w:t>
            </w:r>
          </w:p>
        </w:tc>
      </w:tr>
      <w:tr w:rsidR="00995648" w:rsidRPr="00995648" w:rsidTr="00995648">
        <w:trPr>
          <w:tblCellSpacing w:w="0" w:type="dxa"/>
        </w:trPr>
        <w:tc>
          <w:tcPr>
            <w:tcW w:w="0" w:type="auto"/>
            <w:hideMark/>
          </w:tcPr>
          <w:p w:rsidR="00995648" w:rsidRPr="00995648" w:rsidRDefault="00995648" w:rsidP="00995648">
            <w:pPr>
              <w:numPr>
                <w:ilvl w:val="0"/>
                <w:numId w:val="7"/>
              </w:numPr>
              <w:spacing w:before="100" w:beforeAutospacing="1" w:after="100" w:afterAutospacing="1" w:line="255" w:lineRule="atLeast"/>
              <w:rPr>
                <w:rFonts w:ascii="Times New Roman" w:eastAsia="Times New Roman" w:hAnsi="Times New Roman" w:cs="Times New Roman"/>
                <w:sz w:val="20"/>
                <w:szCs w:val="20"/>
              </w:rPr>
            </w:pPr>
            <w:r w:rsidRPr="00995648">
              <w:rPr>
                <w:rFonts w:ascii="Times New Roman" w:eastAsia="Times New Roman" w:hAnsi="Times New Roman" w:cs="Times New Roman"/>
                <w:i/>
                <w:iCs/>
                <w:sz w:val="20"/>
                <w:szCs w:val="20"/>
              </w:rPr>
              <w:t>Honesty:</w:t>
            </w:r>
            <w:r w:rsidRPr="00995648">
              <w:rPr>
                <w:rFonts w:ascii="Times New Roman" w:eastAsia="Times New Roman" w:hAnsi="Times New Roman" w:cs="Times New Roman"/>
                <w:sz w:val="20"/>
                <w:szCs w:val="20"/>
              </w:rPr>
              <w:t xml:space="preserve"> The truth should be told to those who have a right to know it. Honesty is also known as integrity, truth telling, and honor. One should speak and act so as to reflect the reality of the situation. Speaking and acting should mirror the way things really are. There are times when others have the right to hear the truth from us; there are times when they do not.</w:t>
            </w:r>
          </w:p>
        </w:tc>
      </w:tr>
      <w:tr w:rsidR="00995648" w:rsidRPr="00995648" w:rsidTr="00995648">
        <w:trPr>
          <w:tblCellSpacing w:w="0" w:type="dxa"/>
        </w:trPr>
        <w:tc>
          <w:tcPr>
            <w:tcW w:w="0" w:type="auto"/>
            <w:hideMark/>
          </w:tcPr>
          <w:p w:rsidR="00995648" w:rsidRPr="00995648" w:rsidRDefault="00995648" w:rsidP="00995648">
            <w:pPr>
              <w:numPr>
                <w:ilvl w:val="0"/>
                <w:numId w:val="8"/>
              </w:numPr>
              <w:spacing w:before="100" w:beforeAutospacing="1" w:after="100" w:afterAutospacing="1" w:line="255" w:lineRule="atLeast"/>
              <w:rPr>
                <w:rFonts w:ascii="Times New Roman" w:eastAsia="Times New Roman" w:hAnsi="Times New Roman" w:cs="Times New Roman"/>
                <w:sz w:val="20"/>
                <w:szCs w:val="20"/>
              </w:rPr>
            </w:pPr>
            <w:r w:rsidRPr="00995648">
              <w:rPr>
                <w:rFonts w:ascii="Times New Roman" w:eastAsia="Times New Roman" w:hAnsi="Times New Roman" w:cs="Times New Roman"/>
                <w:i/>
                <w:iCs/>
                <w:sz w:val="20"/>
                <w:szCs w:val="20"/>
              </w:rPr>
              <w:t>Loyalty:</w:t>
            </w:r>
            <w:r w:rsidRPr="00995648">
              <w:rPr>
                <w:rFonts w:ascii="Times New Roman" w:eastAsia="Times New Roman" w:hAnsi="Times New Roman" w:cs="Times New Roman"/>
                <w:sz w:val="20"/>
                <w:szCs w:val="20"/>
              </w:rPr>
              <w:t xml:space="preserve"> Promises, contracts, and commitments should be honored. Loyalty includes fidelity, promise keeping, keeping the public trust, good citizenship, </w:t>
            </w:r>
            <w:proofErr w:type="gramStart"/>
            <w:r w:rsidRPr="00995648">
              <w:rPr>
                <w:rFonts w:ascii="Times New Roman" w:eastAsia="Times New Roman" w:hAnsi="Times New Roman" w:cs="Times New Roman"/>
                <w:sz w:val="20"/>
                <w:szCs w:val="20"/>
              </w:rPr>
              <w:t>excellence</w:t>
            </w:r>
            <w:proofErr w:type="gramEnd"/>
            <w:r w:rsidRPr="00995648">
              <w:rPr>
                <w:rFonts w:ascii="Times New Roman" w:eastAsia="Times New Roman" w:hAnsi="Times New Roman" w:cs="Times New Roman"/>
                <w:sz w:val="20"/>
                <w:szCs w:val="20"/>
              </w:rPr>
              <w:t xml:space="preserve"> in quality of work, reliability, commitment, and honoring just laws, rules, and policies.</w:t>
            </w:r>
          </w:p>
        </w:tc>
      </w:tr>
      <w:tr w:rsidR="00995648" w:rsidRPr="00995648" w:rsidTr="00995648">
        <w:trPr>
          <w:tblCellSpacing w:w="0" w:type="dxa"/>
        </w:trPr>
        <w:tc>
          <w:tcPr>
            <w:tcW w:w="0" w:type="auto"/>
            <w:hideMark/>
          </w:tcPr>
          <w:p w:rsidR="00995648" w:rsidRPr="00995648" w:rsidRDefault="00995648" w:rsidP="00995648">
            <w:pPr>
              <w:numPr>
                <w:ilvl w:val="0"/>
                <w:numId w:val="9"/>
              </w:numPr>
              <w:spacing w:before="100" w:beforeAutospacing="1" w:after="100" w:afterAutospacing="1" w:line="255" w:lineRule="atLeast"/>
              <w:rPr>
                <w:rFonts w:ascii="Times New Roman" w:eastAsia="Times New Roman" w:hAnsi="Times New Roman" w:cs="Times New Roman"/>
                <w:sz w:val="20"/>
                <w:szCs w:val="20"/>
              </w:rPr>
            </w:pPr>
            <w:r w:rsidRPr="00995648">
              <w:rPr>
                <w:rFonts w:ascii="Times New Roman" w:eastAsia="Times New Roman" w:hAnsi="Times New Roman" w:cs="Times New Roman"/>
                <w:i/>
                <w:iCs/>
                <w:sz w:val="20"/>
                <w:szCs w:val="20"/>
              </w:rPr>
              <w:t>Fairness:</w:t>
            </w:r>
            <w:r w:rsidRPr="00995648">
              <w:rPr>
                <w:rFonts w:ascii="Times New Roman" w:eastAsia="Times New Roman" w:hAnsi="Times New Roman" w:cs="Times New Roman"/>
                <w:sz w:val="20"/>
                <w:szCs w:val="20"/>
              </w:rPr>
              <w:t xml:space="preserve"> People should be treated justly. One has the right to be treated fairly, impartially, and equitably. One has the obligation to treat others fairly and justly. All have the right to the necessities of life—especially those in deep need and the helpless. Justice includes equal, impartial, unbiased treatment. Fairness tolerates diversity and accepts differences in people and their ideas.</w:t>
            </w:r>
          </w:p>
        </w:tc>
      </w:tr>
      <w:tr w:rsidR="00995648" w:rsidRPr="00995648" w:rsidTr="00995648">
        <w:trPr>
          <w:tblCellSpacing w:w="0" w:type="dxa"/>
        </w:trPr>
        <w:tc>
          <w:tcPr>
            <w:tcW w:w="0" w:type="auto"/>
            <w:hideMark/>
          </w:tcPr>
          <w:p w:rsidR="00995648" w:rsidRPr="00995648" w:rsidRDefault="00995648" w:rsidP="00995648">
            <w:pPr>
              <w:numPr>
                <w:ilvl w:val="0"/>
                <w:numId w:val="10"/>
              </w:numPr>
              <w:spacing w:before="100" w:beforeAutospacing="1" w:after="100" w:afterAutospacing="1" w:line="255" w:lineRule="atLeast"/>
              <w:rPr>
                <w:rFonts w:ascii="Times New Roman" w:eastAsia="Times New Roman" w:hAnsi="Times New Roman" w:cs="Times New Roman"/>
                <w:sz w:val="20"/>
                <w:szCs w:val="20"/>
              </w:rPr>
            </w:pPr>
            <w:r w:rsidRPr="00995648">
              <w:rPr>
                <w:rFonts w:ascii="Times New Roman" w:eastAsia="Times New Roman" w:hAnsi="Times New Roman" w:cs="Times New Roman"/>
                <w:i/>
                <w:iCs/>
                <w:sz w:val="20"/>
                <w:szCs w:val="20"/>
              </w:rPr>
              <w:t>Humaneness:</w:t>
            </w:r>
            <w:r w:rsidRPr="00995648">
              <w:rPr>
                <w:rFonts w:ascii="Times New Roman" w:eastAsia="Times New Roman" w:hAnsi="Times New Roman" w:cs="Times New Roman"/>
                <w:sz w:val="20"/>
                <w:szCs w:val="20"/>
              </w:rPr>
              <w:t xml:space="preserve"> There are two parts: (</w:t>
            </w:r>
            <w:r w:rsidRPr="00995648">
              <w:rPr>
                <w:rFonts w:ascii="Times New Roman" w:eastAsia="Times New Roman" w:hAnsi="Times New Roman" w:cs="Times New Roman"/>
                <w:i/>
                <w:iCs/>
                <w:sz w:val="20"/>
                <w:szCs w:val="20"/>
              </w:rPr>
              <w:t>a</w:t>
            </w:r>
            <w:r w:rsidRPr="00995648">
              <w:rPr>
                <w:rFonts w:ascii="Times New Roman" w:eastAsia="Times New Roman" w:hAnsi="Times New Roman" w:cs="Times New Roman"/>
                <w:sz w:val="20"/>
                <w:szCs w:val="20"/>
              </w:rPr>
              <w:t>) Our actions ought to accomplish good, and (</w:t>
            </w:r>
            <w:r w:rsidRPr="00995648">
              <w:rPr>
                <w:rFonts w:ascii="Times New Roman" w:eastAsia="Times New Roman" w:hAnsi="Times New Roman" w:cs="Times New Roman"/>
                <w:i/>
                <w:iCs/>
                <w:sz w:val="20"/>
                <w:szCs w:val="20"/>
              </w:rPr>
              <w:t>b</w:t>
            </w:r>
            <w:r w:rsidRPr="00995648">
              <w:rPr>
                <w:rFonts w:ascii="Times New Roman" w:eastAsia="Times New Roman" w:hAnsi="Times New Roman" w:cs="Times New Roman"/>
                <w:sz w:val="20"/>
                <w:szCs w:val="20"/>
              </w:rPr>
              <w:t xml:space="preserve">) we should avoid doing evil. We should do </w:t>
            </w:r>
            <w:proofErr w:type="gramStart"/>
            <w:r w:rsidRPr="00995648">
              <w:rPr>
                <w:rFonts w:ascii="Times New Roman" w:eastAsia="Times New Roman" w:hAnsi="Times New Roman" w:cs="Times New Roman"/>
                <w:sz w:val="20"/>
                <w:szCs w:val="20"/>
              </w:rPr>
              <w:t>good</w:t>
            </w:r>
            <w:proofErr w:type="gramEnd"/>
            <w:r w:rsidRPr="00995648">
              <w:rPr>
                <w:rFonts w:ascii="Times New Roman" w:eastAsia="Times New Roman" w:hAnsi="Times New Roman" w:cs="Times New Roman"/>
                <w:sz w:val="20"/>
                <w:szCs w:val="20"/>
              </w:rPr>
              <w:t xml:space="preserve"> to others and to ourselves. We should have concern for the well-being of </w:t>
            </w:r>
            <w:r w:rsidRPr="00995648">
              <w:rPr>
                <w:rFonts w:ascii="Times New Roman" w:eastAsia="Times New Roman" w:hAnsi="Times New Roman" w:cs="Times New Roman"/>
                <w:sz w:val="20"/>
                <w:szCs w:val="20"/>
              </w:rPr>
              <w:lastRenderedPageBreak/>
              <w:t>others; usually, we show this concern in the form of compassion, giving, kindness, serving, and caring.</w:t>
            </w:r>
          </w:p>
        </w:tc>
      </w:tr>
      <w:tr w:rsidR="00995648" w:rsidRPr="00995648" w:rsidTr="00995648">
        <w:trPr>
          <w:tblCellSpacing w:w="0" w:type="dxa"/>
        </w:trPr>
        <w:tc>
          <w:tcPr>
            <w:tcW w:w="0" w:type="auto"/>
            <w:hideMark/>
          </w:tcPr>
          <w:p w:rsidR="00995648" w:rsidRPr="00995648" w:rsidRDefault="00995648" w:rsidP="00995648">
            <w:pPr>
              <w:numPr>
                <w:ilvl w:val="0"/>
                <w:numId w:val="11"/>
              </w:numPr>
              <w:spacing w:before="100" w:beforeAutospacing="1" w:after="100" w:afterAutospacing="1" w:line="255" w:lineRule="atLeast"/>
              <w:rPr>
                <w:rFonts w:ascii="Times New Roman" w:eastAsia="Times New Roman" w:hAnsi="Times New Roman" w:cs="Times New Roman"/>
                <w:sz w:val="20"/>
                <w:szCs w:val="20"/>
              </w:rPr>
            </w:pPr>
            <w:r w:rsidRPr="00995648">
              <w:rPr>
                <w:rFonts w:ascii="Times New Roman" w:eastAsia="Times New Roman" w:hAnsi="Times New Roman" w:cs="Times New Roman"/>
                <w:i/>
                <w:iCs/>
                <w:sz w:val="20"/>
                <w:szCs w:val="20"/>
              </w:rPr>
              <w:lastRenderedPageBreak/>
              <w:t>The common good:</w:t>
            </w:r>
            <w:r w:rsidRPr="00995648">
              <w:rPr>
                <w:rFonts w:ascii="Times New Roman" w:eastAsia="Times New Roman" w:hAnsi="Times New Roman" w:cs="Times New Roman"/>
                <w:sz w:val="20"/>
                <w:szCs w:val="20"/>
              </w:rPr>
              <w:t xml:space="preserve"> Actions should accomplish the “greatest good for the greatest number” of people. One should act and speak in ways that benefit the welfare of the largest number of people, while trying to protect the rights of individuals.</w:t>
            </w:r>
          </w:p>
        </w:tc>
      </w:tr>
    </w:tbl>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 xml:space="preserve">SOURCE: From Kent Hodgson, </w:t>
      </w:r>
      <w:r w:rsidRPr="00995648">
        <w:rPr>
          <w:rFonts w:ascii="Times New Roman" w:eastAsia="Times New Roman" w:hAnsi="Times New Roman" w:cs="Times New Roman"/>
          <w:i/>
          <w:iCs/>
          <w:sz w:val="24"/>
          <w:szCs w:val="24"/>
          <w:lang/>
        </w:rPr>
        <w:t>A Rock and a Hard Place: How to Make Ethical Business Decisions When the Choices Are Tough</w:t>
      </w:r>
      <w:r w:rsidRPr="00995648">
        <w:rPr>
          <w:rFonts w:ascii="Times New Roman" w:eastAsia="Times New Roman" w:hAnsi="Times New Roman" w:cs="Times New Roman"/>
          <w:sz w:val="24"/>
          <w:szCs w:val="24"/>
          <w:lang/>
        </w:rPr>
        <w:t xml:space="preserve"> © 1992. </w:t>
      </w:r>
      <w:proofErr w:type="gramStart"/>
      <w:r w:rsidRPr="00995648">
        <w:rPr>
          <w:rFonts w:ascii="Times New Roman" w:eastAsia="Times New Roman" w:hAnsi="Times New Roman" w:cs="Times New Roman"/>
          <w:sz w:val="24"/>
          <w:szCs w:val="24"/>
          <w:lang/>
        </w:rPr>
        <w:t>Reprinted with permission of the author.</w:t>
      </w:r>
      <w:proofErr w:type="gramEnd"/>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How to Improve the Organization's Ethical Climate</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Improving workplace ethics is not just a nice thing to do; it also can have a positive impact on the bottom line. Studies in the United States and the United Kingdom demonstrated that corporate commitment to ethics can be profitable. Evidence suggested that profitability is enhanced by a reputation for honesty and corporate citizenship.</w:t>
      </w:r>
      <w:r w:rsidRPr="00995648">
        <w:rPr>
          <w:rFonts w:ascii="Times New Roman" w:eastAsia="Times New Roman" w:hAnsi="Times New Roman" w:cs="Times New Roman"/>
          <w:sz w:val="20"/>
          <w:szCs w:val="20"/>
          <w:vertAlign w:val="superscript"/>
          <w:lang/>
        </w:rPr>
        <w:t>92</w:t>
      </w:r>
      <w:r w:rsidRPr="00995648">
        <w:rPr>
          <w:rFonts w:ascii="Times New Roman" w:eastAsia="Times New Roman" w:hAnsi="Times New Roman" w:cs="Times New Roman"/>
          <w:sz w:val="20"/>
          <w:szCs w:val="20"/>
          <w:lang/>
        </w:rPr>
        <w:t xml:space="preserve"> Ethics also can impact the quality of people who apply to work in an organization. An online survey of 1,020 individuals indicated that 83% rated a company's record of business ethics as “very important” when deciding to accept a job offer. Only 2% rated it as “unimportant.”</w:t>
      </w:r>
      <w:r w:rsidRPr="00995648">
        <w:rPr>
          <w:rFonts w:ascii="Times New Roman" w:eastAsia="Times New Roman" w:hAnsi="Times New Roman" w:cs="Times New Roman"/>
          <w:sz w:val="20"/>
          <w:szCs w:val="20"/>
          <w:vertAlign w:val="superscript"/>
          <w:lang/>
        </w:rPr>
        <w:t>93</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Page 25</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noProof/>
          <w:sz w:val="24"/>
          <w:szCs w:val="24"/>
        </w:rPr>
        <w:drawing>
          <wp:inline distT="0" distB="0" distL="0" distR="0">
            <wp:extent cx="361950" cy="361950"/>
            <wp:effectExtent l="0" t="0" r="0" b="0"/>
            <wp:docPr id="3" name="Picture 3" descr="http://textflow.mheducation.com/figures/0077437640/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654c" descr="http://textflow.mheducation.com/figures/0077437640/real.pn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950" cy="361950"/>
                    </a:xfrm>
                    <a:prstGeom prst="rect">
                      <a:avLst/>
                    </a:prstGeom>
                    <a:noFill/>
                    <a:ln>
                      <a:noFill/>
                    </a:ln>
                  </pic:spPr>
                </pic:pic>
              </a:graphicData>
            </a:graphic>
          </wp:inline>
        </w:drawing>
      </w:r>
      <w:proofErr w:type="gramStart"/>
      <w:r w:rsidRPr="00995648">
        <w:rPr>
          <w:rFonts w:ascii="Times New Roman" w:eastAsia="Times New Roman" w:hAnsi="Times New Roman" w:cs="Times New Roman"/>
          <w:sz w:val="24"/>
          <w:szCs w:val="24"/>
          <w:lang/>
        </w:rPr>
        <w:t>real</w:t>
      </w:r>
      <w:proofErr w:type="gramEnd"/>
      <w:r w:rsidRPr="00995648">
        <w:rPr>
          <w:rFonts w:ascii="Times New Roman" w:eastAsia="Times New Roman" w:hAnsi="Times New Roman" w:cs="Times New Roman"/>
          <w:sz w:val="24"/>
          <w:szCs w:val="24"/>
          <w:lang/>
        </w:rPr>
        <w:t xml:space="preserve"> WORLD // real PEOPLE: ethics</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Do Billionaire Businesspeople Have an Obligation to “Give Back” to Society?</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Bill Gates and Warren Buffett announced … [in 2010] that 40 of America's richest people have agreed to sign a “Giving Pledge” to donate at least half their wealth to charity. With a collective net worth said to total $230 </w:t>
      </w:r>
      <w:proofErr w:type="gramStart"/>
      <w:r w:rsidRPr="00995648">
        <w:rPr>
          <w:rFonts w:ascii="Times New Roman" w:eastAsia="Times New Roman" w:hAnsi="Times New Roman" w:cs="Times New Roman"/>
          <w:sz w:val="20"/>
          <w:szCs w:val="20"/>
          <w:lang/>
        </w:rPr>
        <w:t>billion, that promise translates to at least $115 billion.</w:t>
      </w:r>
      <w:proofErr w:type="gramEnd"/>
      <w:r w:rsidRPr="00995648">
        <w:rPr>
          <w:rFonts w:ascii="Times New Roman" w:eastAsia="Times New Roman" w:hAnsi="Times New Roman" w:cs="Times New Roman"/>
          <w:sz w:val="20"/>
          <w:szCs w:val="20"/>
          <w:lang/>
        </w:rPr>
        <w:t>…</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Successful entrepreneurs-turned-philanthropists typically say they feel a responsibility to “give back” to society. But “giving back” implies they have taken something. What, exactly, have they taken? Yes, they have amassed great sums of wealth. But that wealth is the reward they have earned for investing their time and talent in creating products and services that others value. They haven't taken from society, but rather enriched us in ways that were previously unimaginable.</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b/>
          <w:bCs/>
          <w:sz w:val="20"/>
          <w:szCs w:val="20"/>
          <w:lang/>
        </w:rPr>
        <w:t>What do you think about the issue of giving back? Explain the ethics and general moral principles of your position.</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 xml:space="preserve">SOURCE: Excerpted from K O Dennis, “Gates and Buffett Take the Pledge,” </w:t>
      </w:r>
      <w:r w:rsidRPr="00995648">
        <w:rPr>
          <w:rFonts w:ascii="Times New Roman" w:eastAsia="Times New Roman" w:hAnsi="Times New Roman" w:cs="Times New Roman"/>
          <w:i/>
          <w:iCs/>
          <w:sz w:val="24"/>
          <w:szCs w:val="24"/>
          <w:lang/>
        </w:rPr>
        <w:t>The Wall Street Journal,</w:t>
      </w:r>
      <w:r w:rsidRPr="00995648">
        <w:rPr>
          <w:rFonts w:ascii="Times New Roman" w:eastAsia="Times New Roman" w:hAnsi="Times New Roman" w:cs="Times New Roman"/>
          <w:sz w:val="24"/>
          <w:szCs w:val="24"/>
          <w:lang/>
        </w:rPr>
        <w:t xml:space="preserve"> August 20, 2010, p A15.</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A team of management researchers recommended the following actions for improving on-the-job ethics.</w:t>
      </w:r>
      <w:r w:rsidRPr="00995648">
        <w:rPr>
          <w:rFonts w:ascii="Times New Roman" w:eastAsia="Times New Roman" w:hAnsi="Times New Roman" w:cs="Times New Roman"/>
          <w:sz w:val="20"/>
          <w:szCs w:val="20"/>
          <w:vertAlign w:val="superscript"/>
          <w:lang/>
        </w:rPr>
        <w:t>94</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noProof/>
          <w:sz w:val="20"/>
          <w:szCs w:val="20"/>
        </w:rPr>
        <w:drawing>
          <wp:inline distT="0" distB="0" distL="0" distR="0">
            <wp:extent cx="952500" cy="171450"/>
            <wp:effectExtent l="0" t="0" r="0" b="0"/>
            <wp:docPr id="2" name="Picture 2" descr="http://textflow.mheducation.com/figures/0077437640/co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664c" descr="http://textflow.mheducation.com/figures/0077437640/conn.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0" cy="171450"/>
                    </a:xfrm>
                    <a:prstGeom prst="rect">
                      <a:avLst/>
                    </a:prstGeom>
                    <a:noFill/>
                    <a:ln>
                      <a:noFill/>
                    </a:ln>
                  </pic:spPr>
                </pic:pic>
              </a:graphicData>
            </a:graphic>
          </wp:inline>
        </w:drawing>
      </w:r>
      <w:r w:rsidRPr="00995648">
        <w:rPr>
          <w:rFonts w:ascii="Times New Roman" w:eastAsia="Times New Roman" w:hAnsi="Times New Roman" w:cs="Times New Roman"/>
          <w:sz w:val="20"/>
          <w:szCs w:val="20"/>
          <w:lang/>
        </w:rPr>
        <w:t xml:space="preserve">Go to </w:t>
      </w:r>
      <w:hyperlink r:id="rId16" w:tgtFrame="_blank" w:history="1">
        <w:r w:rsidRPr="00995648">
          <w:rPr>
            <w:rFonts w:ascii="Times New Roman" w:eastAsia="Times New Roman" w:hAnsi="Times New Roman" w:cs="Times New Roman"/>
            <w:color w:val="0000FF"/>
            <w:sz w:val="20"/>
            <w:szCs w:val="20"/>
            <w:u w:val="single"/>
            <w:lang/>
          </w:rPr>
          <w:t>www.mcgrawhillconnect.com</w:t>
        </w:r>
      </w:hyperlink>
      <w:r w:rsidRPr="00995648">
        <w:rPr>
          <w:rFonts w:ascii="Times New Roman" w:eastAsia="Times New Roman" w:hAnsi="Times New Roman" w:cs="Times New Roman"/>
          <w:sz w:val="20"/>
          <w:szCs w:val="20"/>
          <w:lang/>
        </w:rPr>
        <w:t xml:space="preserve"> for an interactive exercise to test your knowledge on the model of global corporate social responsibility.</w:t>
      </w:r>
    </w:p>
    <w:p w:rsidR="00995648" w:rsidRPr="00995648" w:rsidRDefault="00995648" w:rsidP="00995648">
      <w:pPr>
        <w:numPr>
          <w:ilvl w:val="0"/>
          <w:numId w:val="12"/>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Behave ethically yourself.</w:t>
      </w:r>
      <w:r w:rsidRPr="00995648">
        <w:rPr>
          <w:rFonts w:ascii="Times New Roman" w:eastAsia="Times New Roman" w:hAnsi="Times New Roman" w:cs="Times New Roman"/>
          <w:sz w:val="20"/>
          <w:szCs w:val="20"/>
          <w:lang/>
        </w:rPr>
        <w:t xml:space="preserve"> Managers are potent role models whose habits and actual behavior send clear signals about the importance of ethical conduct. Ethical behavior is a top-to-bottom proposition and executives are challenged “to simultaneously maximize the so-called triple bottom line, or ‘People, Planet, Profit.'”</w:t>
      </w:r>
      <w:r w:rsidRPr="00995648">
        <w:rPr>
          <w:rFonts w:ascii="Times New Roman" w:eastAsia="Times New Roman" w:hAnsi="Times New Roman" w:cs="Times New Roman"/>
          <w:sz w:val="20"/>
          <w:szCs w:val="20"/>
          <w:vertAlign w:val="superscript"/>
          <w:lang/>
        </w:rPr>
        <w:t>95</w:t>
      </w:r>
    </w:p>
    <w:p w:rsidR="00995648" w:rsidRPr="00995648" w:rsidRDefault="00995648" w:rsidP="00995648">
      <w:pPr>
        <w:numPr>
          <w:ilvl w:val="0"/>
          <w:numId w:val="13"/>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lastRenderedPageBreak/>
        <w:t>Screen potential employees.</w:t>
      </w:r>
      <w:r w:rsidRPr="00995648">
        <w:rPr>
          <w:rFonts w:ascii="Times New Roman" w:eastAsia="Times New Roman" w:hAnsi="Times New Roman" w:cs="Times New Roman"/>
          <w:sz w:val="20"/>
          <w:szCs w:val="20"/>
          <w:lang/>
        </w:rPr>
        <w:t xml:space="preserve"> Surprisingly, employers are generally lax when it comes to checking references, credentials, transcripts, and other information on applicant résumés. More diligent action in this area can screen out those given to fraud and misrepresentation. Integrity testing is fairly valid but is no panacea.</w:t>
      </w:r>
      <w:r w:rsidRPr="00995648">
        <w:rPr>
          <w:rFonts w:ascii="Times New Roman" w:eastAsia="Times New Roman" w:hAnsi="Times New Roman" w:cs="Times New Roman"/>
          <w:sz w:val="20"/>
          <w:szCs w:val="20"/>
          <w:vertAlign w:val="superscript"/>
          <w:lang/>
        </w:rPr>
        <w:t>96</w:t>
      </w:r>
    </w:p>
    <w:p w:rsidR="00995648" w:rsidRPr="00995648" w:rsidRDefault="00995648" w:rsidP="00995648">
      <w:pPr>
        <w:numPr>
          <w:ilvl w:val="0"/>
          <w:numId w:val="14"/>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Develop a meaningful code of ethics.</w:t>
      </w:r>
      <w:r w:rsidRPr="00995648">
        <w:rPr>
          <w:rFonts w:ascii="Times New Roman" w:eastAsia="Times New Roman" w:hAnsi="Times New Roman" w:cs="Times New Roman"/>
          <w:sz w:val="20"/>
          <w:szCs w:val="20"/>
          <w:lang/>
        </w:rPr>
        <w:t xml:space="preserve"> Codes of ethics can have a positive impact if they satisfy these four criteria: </w:t>
      </w:r>
    </w:p>
    <w:p w:rsidR="00995648" w:rsidRPr="00995648" w:rsidRDefault="00995648" w:rsidP="00995648">
      <w:pPr>
        <w:numPr>
          <w:ilvl w:val="1"/>
          <w:numId w:val="15"/>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They are </w:t>
      </w:r>
      <w:r w:rsidRPr="00995648">
        <w:rPr>
          <w:rFonts w:ascii="Times New Roman" w:eastAsia="Times New Roman" w:hAnsi="Times New Roman" w:cs="Times New Roman"/>
          <w:i/>
          <w:iCs/>
          <w:sz w:val="20"/>
          <w:szCs w:val="20"/>
          <w:lang/>
        </w:rPr>
        <w:t>distributed</w:t>
      </w:r>
      <w:r w:rsidRPr="00995648">
        <w:rPr>
          <w:rFonts w:ascii="Times New Roman" w:eastAsia="Times New Roman" w:hAnsi="Times New Roman" w:cs="Times New Roman"/>
          <w:sz w:val="20"/>
          <w:szCs w:val="20"/>
          <w:lang/>
        </w:rPr>
        <w:t xml:space="preserve"> to every employee.</w:t>
      </w:r>
    </w:p>
    <w:p w:rsidR="00995648" w:rsidRPr="00995648" w:rsidRDefault="00995648" w:rsidP="00995648">
      <w:pPr>
        <w:numPr>
          <w:ilvl w:val="1"/>
          <w:numId w:val="16"/>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They are firmly </w:t>
      </w:r>
      <w:r w:rsidRPr="00995648">
        <w:rPr>
          <w:rFonts w:ascii="Times New Roman" w:eastAsia="Times New Roman" w:hAnsi="Times New Roman" w:cs="Times New Roman"/>
          <w:i/>
          <w:iCs/>
          <w:sz w:val="20"/>
          <w:szCs w:val="20"/>
          <w:lang/>
        </w:rPr>
        <w:t>supported</w:t>
      </w:r>
      <w:r w:rsidRPr="00995648">
        <w:rPr>
          <w:rFonts w:ascii="Times New Roman" w:eastAsia="Times New Roman" w:hAnsi="Times New Roman" w:cs="Times New Roman"/>
          <w:sz w:val="20"/>
          <w:szCs w:val="20"/>
          <w:lang/>
        </w:rPr>
        <w:t xml:space="preserve"> by top management.</w:t>
      </w:r>
    </w:p>
    <w:p w:rsidR="00995648" w:rsidRPr="00995648" w:rsidRDefault="00995648" w:rsidP="00995648">
      <w:pPr>
        <w:numPr>
          <w:ilvl w:val="1"/>
          <w:numId w:val="17"/>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They refer to </w:t>
      </w:r>
      <w:r w:rsidRPr="00995648">
        <w:rPr>
          <w:rFonts w:ascii="Times New Roman" w:eastAsia="Times New Roman" w:hAnsi="Times New Roman" w:cs="Times New Roman"/>
          <w:i/>
          <w:iCs/>
          <w:sz w:val="20"/>
          <w:szCs w:val="20"/>
          <w:lang/>
        </w:rPr>
        <w:t>specific</w:t>
      </w:r>
      <w:r w:rsidRPr="00995648">
        <w:rPr>
          <w:rFonts w:ascii="Times New Roman" w:eastAsia="Times New Roman" w:hAnsi="Times New Roman" w:cs="Times New Roman"/>
          <w:sz w:val="20"/>
          <w:szCs w:val="20"/>
          <w:lang/>
        </w:rPr>
        <w:t xml:space="preserve"> practices and ethical dilemmas likely to be encountered by target employees (e.g., salespersons paying kickbacks, purchasing agents receiving payoffs, laboratory scientists doctoring data, or accountants “cooking the books”).</w:t>
      </w:r>
    </w:p>
    <w:p w:rsidR="00995648" w:rsidRPr="00995648" w:rsidRDefault="00995648" w:rsidP="00995648">
      <w:pPr>
        <w:numPr>
          <w:ilvl w:val="1"/>
          <w:numId w:val="18"/>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They are evenly </w:t>
      </w:r>
      <w:r w:rsidRPr="00995648">
        <w:rPr>
          <w:rFonts w:ascii="Times New Roman" w:eastAsia="Times New Roman" w:hAnsi="Times New Roman" w:cs="Times New Roman"/>
          <w:i/>
          <w:iCs/>
          <w:sz w:val="20"/>
          <w:szCs w:val="20"/>
          <w:lang/>
        </w:rPr>
        <w:t>enforced</w:t>
      </w:r>
      <w:r w:rsidRPr="00995648">
        <w:rPr>
          <w:rFonts w:ascii="Times New Roman" w:eastAsia="Times New Roman" w:hAnsi="Times New Roman" w:cs="Times New Roman"/>
          <w:sz w:val="20"/>
          <w:szCs w:val="20"/>
          <w:lang/>
        </w:rPr>
        <w:t xml:space="preserve"> with rewards for compliance and strict penalties for noncompliance.</w:t>
      </w:r>
      <w:r w:rsidRPr="00995648">
        <w:rPr>
          <w:rFonts w:ascii="Times New Roman" w:eastAsia="Times New Roman" w:hAnsi="Times New Roman" w:cs="Times New Roman"/>
          <w:sz w:val="20"/>
          <w:szCs w:val="20"/>
          <w:vertAlign w:val="superscript"/>
          <w:lang/>
        </w:rPr>
        <w:t>97</w:t>
      </w:r>
    </w:p>
    <w:p w:rsidR="00995648" w:rsidRPr="00995648" w:rsidRDefault="00995648" w:rsidP="00995648">
      <w:pPr>
        <w:numPr>
          <w:ilvl w:val="0"/>
          <w:numId w:val="19"/>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Provide ethics training.</w:t>
      </w:r>
      <w:r w:rsidRPr="00995648">
        <w:rPr>
          <w:rFonts w:ascii="Times New Roman" w:eastAsia="Times New Roman" w:hAnsi="Times New Roman" w:cs="Times New Roman"/>
          <w:sz w:val="20"/>
          <w:szCs w:val="20"/>
          <w:lang/>
        </w:rPr>
        <w:t xml:space="preserve"> Employees can be trained to identify and deal with ethical issues during orientation and through seminar, video, and Internet training sessions.</w:t>
      </w:r>
      <w:r w:rsidRPr="00995648">
        <w:rPr>
          <w:rFonts w:ascii="Times New Roman" w:eastAsia="Times New Roman" w:hAnsi="Times New Roman" w:cs="Times New Roman"/>
          <w:sz w:val="20"/>
          <w:szCs w:val="20"/>
          <w:vertAlign w:val="superscript"/>
          <w:lang/>
        </w:rPr>
        <w:t>98</w:t>
      </w:r>
    </w:p>
    <w:p w:rsidR="00995648" w:rsidRPr="00995648" w:rsidRDefault="00995648" w:rsidP="00995648">
      <w:pPr>
        <w:numPr>
          <w:ilvl w:val="0"/>
          <w:numId w:val="20"/>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Reinforce ethical behavior.</w:t>
      </w:r>
      <w:r w:rsidRPr="00995648">
        <w:rPr>
          <w:rFonts w:ascii="Times New Roman" w:eastAsia="Times New Roman" w:hAnsi="Times New Roman" w:cs="Times New Roman"/>
          <w:sz w:val="20"/>
          <w:szCs w:val="20"/>
          <w:lang/>
        </w:rPr>
        <w:t xml:space="preserve"> Behavior that is reinforced tends to be repeated, whereas behavior that is not reinforced tends to disappear. Ethical conduct too often is ignored or even punished while unethical behavior is rewarded.</w:t>
      </w:r>
    </w:p>
    <w:p w:rsidR="00995648" w:rsidRPr="00995648" w:rsidRDefault="00995648" w:rsidP="00995648">
      <w:pPr>
        <w:numPr>
          <w:ilvl w:val="0"/>
          <w:numId w:val="21"/>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Create positions, units, and other structural mechanisms to deal with ethics.</w:t>
      </w:r>
      <w:r w:rsidRPr="00995648">
        <w:rPr>
          <w:rFonts w:ascii="Times New Roman" w:eastAsia="Times New Roman" w:hAnsi="Times New Roman" w:cs="Times New Roman"/>
          <w:sz w:val="20"/>
          <w:szCs w:val="20"/>
          <w:lang/>
        </w:rPr>
        <w:t xml:space="preserve"> Ethics needs to be an everyday affair, not a one-time announcement of a new ethical code that gets filed away and forgotten. A growing number of large companies in the United States have chief ethics officers who report directly to the CEO, thus making ethical conduct and accountability priority issues.</w:t>
      </w:r>
    </w:p>
    <w:p w:rsidR="00995648" w:rsidRPr="00995648" w:rsidRDefault="00995648" w:rsidP="00995648">
      <w:pPr>
        <w:numPr>
          <w:ilvl w:val="0"/>
          <w:numId w:val="22"/>
        </w:num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i/>
          <w:iCs/>
          <w:sz w:val="20"/>
          <w:szCs w:val="20"/>
          <w:lang/>
        </w:rPr>
        <w:t xml:space="preserve">Create a climate in which whistle-blowing becomes </w:t>
      </w:r>
      <w:proofErr w:type="spellStart"/>
      <w:r w:rsidRPr="00995648">
        <w:rPr>
          <w:rFonts w:ascii="Times New Roman" w:eastAsia="Times New Roman" w:hAnsi="Times New Roman" w:cs="Times New Roman"/>
          <w:i/>
          <w:iCs/>
          <w:sz w:val="20"/>
          <w:szCs w:val="20"/>
          <w:lang/>
        </w:rPr>
        <w:t>unnecessary.</w:t>
      </w:r>
      <w:r w:rsidRPr="00995648">
        <w:rPr>
          <w:rFonts w:ascii="Times New Roman" w:eastAsia="Times New Roman" w:hAnsi="Times New Roman" w:cs="Times New Roman"/>
          <w:b/>
          <w:bCs/>
          <w:sz w:val="20"/>
          <w:szCs w:val="20"/>
          <w:lang/>
        </w:rPr>
        <w:t>Whistle</w:t>
      </w:r>
      <w:proofErr w:type="spellEnd"/>
      <w:r w:rsidRPr="00995648">
        <w:rPr>
          <w:rFonts w:ascii="Times New Roman" w:eastAsia="Times New Roman" w:hAnsi="Times New Roman" w:cs="Times New Roman"/>
          <w:b/>
          <w:bCs/>
          <w:sz w:val="20"/>
          <w:szCs w:val="20"/>
          <w:lang/>
        </w:rPr>
        <w:t>-blowing</w:t>
      </w:r>
      <w:r w:rsidRPr="00995648">
        <w:rPr>
          <w:rFonts w:ascii="Times New Roman" w:eastAsia="Times New Roman" w:hAnsi="Times New Roman" w:cs="Times New Roman"/>
          <w:sz w:val="20"/>
          <w:szCs w:val="20"/>
          <w:lang/>
        </w:rPr>
        <w:t xml:space="preserve"> occurs when an employee reports a perceived unethical and/or illegal activity to a third party such as government agencies, news media, or public-interest groups. Enron's </w:t>
      </w:r>
      <w:proofErr w:type="spellStart"/>
      <w:r w:rsidRPr="00995648">
        <w:rPr>
          <w:rFonts w:ascii="Times New Roman" w:eastAsia="Times New Roman" w:hAnsi="Times New Roman" w:cs="Times New Roman"/>
          <w:sz w:val="20"/>
          <w:szCs w:val="20"/>
          <w:lang/>
        </w:rPr>
        <w:t>Sherron</w:t>
      </w:r>
      <w:proofErr w:type="spellEnd"/>
      <w:r w:rsidRPr="00995648">
        <w:rPr>
          <w:rFonts w:ascii="Times New Roman" w:eastAsia="Times New Roman" w:hAnsi="Times New Roman" w:cs="Times New Roman"/>
          <w:sz w:val="20"/>
          <w:szCs w:val="20"/>
          <w:lang/>
        </w:rPr>
        <w:t xml:space="preserve"> Watkins was a highly publicized whistle-blower.</w:t>
      </w:r>
      <w:r w:rsidRPr="00995648">
        <w:rPr>
          <w:rFonts w:ascii="Times New Roman" w:eastAsia="Times New Roman" w:hAnsi="Times New Roman" w:cs="Times New Roman"/>
          <w:sz w:val="20"/>
          <w:szCs w:val="20"/>
          <w:vertAlign w:val="superscript"/>
          <w:lang/>
        </w:rPr>
        <w:t>99</w:t>
      </w:r>
      <w:r w:rsidRPr="00995648">
        <w:rPr>
          <w:rFonts w:ascii="Times New Roman" w:eastAsia="Times New Roman" w:hAnsi="Times New Roman" w:cs="Times New Roman"/>
          <w:sz w:val="20"/>
          <w:szCs w:val="20"/>
          <w:lang/>
        </w:rPr>
        <w:t xml:space="preserve"> Organizations can reduce the need for whistle-blowing by encouraging free and open expression of dissenting viewpoints and giving employees a voice through fair grievance procedures and/or anonymous ethics hot lines.</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Page 26</w:t>
      </w:r>
    </w:p>
    <w:p w:rsidR="00995648" w:rsidRPr="00995648" w:rsidRDefault="00995648" w:rsidP="00995648">
      <w:pPr>
        <w:spacing w:after="0" w:line="240" w:lineRule="auto"/>
        <w:rPr>
          <w:rFonts w:ascii="Times New Roman" w:eastAsia="Times New Roman" w:hAnsi="Times New Roman" w:cs="Times New Roman"/>
          <w:sz w:val="24"/>
          <w:szCs w:val="24"/>
          <w:lang/>
        </w:rPr>
      </w:pPr>
      <w:r w:rsidRPr="00995648">
        <w:rPr>
          <w:rFonts w:ascii="Times New Roman" w:eastAsia="Times New Roman" w:hAnsi="Times New Roman" w:cs="Times New Roman"/>
          <w:sz w:val="24"/>
          <w:szCs w:val="24"/>
          <w:lang/>
        </w:rPr>
        <w:t>A Personal Call to Action</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In the final analysis, ethics comes down to individual perception and motivation. Organizational climate, role models, structure, training, and rewards all can point employees in the right direction. But individuals first must be </w:t>
      </w:r>
      <w:r w:rsidRPr="00995648">
        <w:rPr>
          <w:rFonts w:ascii="Times New Roman" w:eastAsia="Times New Roman" w:hAnsi="Times New Roman" w:cs="Times New Roman"/>
          <w:b/>
          <w:bCs/>
          <w:sz w:val="20"/>
          <w:szCs w:val="20"/>
          <w:lang/>
        </w:rPr>
        <w:t>morally attentive,</w:t>
      </w:r>
      <w:r w:rsidRPr="00995648">
        <w:rPr>
          <w:rFonts w:ascii="Times New Roman" w:eastAsia="Times New Roman" w:hAnsi="Times New Roman" w:cs="Times New Roman"/>
          <w:sz w:val="20"/>
          <w:szCs w:val="20"/>
          <w:lang/>
        </w:rPr>
        <w:t xml:space="preserve"> meaning they faithfully consider the ethical implications of their actions and circumstances.</w:t>
      </w:r>
      <w:r w:rsidRPr="00995648">
        <w:rPr>
          <w:rFonts w:ascii="Times New Roman" w:eastAsia="Times New Roman" w:hAnsi="Times New Roman" w:cs="Times New Roman"/>
          <w:sz w:val="20"/>
          <w:szCs w:val="20"/>
          <w:vertAlign w:val="superscript"/>
          <w:lang/>
        </w:rPr>
        <w:t>100</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noProof/>
          <w:sz w:val="20"/>
          <w:szCs w:val="20"/>
        </w:rPr>
        <w:drawing>
          <wp:inline distT="0" distB="0" distL="0" distR="0">
            <wp:extent cx="952500" cy="171450"/>
            <wp:effectExtent l="0" t="0" r="0" b="0"/>
            <wp:docPr id="1" name="Picture 1" descr="http://textflow.mheducation.com/figures/0077437640/co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37640_001_000698c" descr="http://textflow.mheducation.com/figures/0077437640/conn.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0" cy="171450"/>
                    </a:xfrm>
                    <a:prstGeom prst="rect">
                      <a:avLst/>
                    </a:prstGeom>
                    <a:noFill/>
                    <a:ln>
                      <a:noFill/>
                    </a:ln>
                  </pic:spPr>
                </pic:pic>
              </a:graphicData>
            </a:graphic>
          </wp:inline>
        </w:drawing>
      </w:r>
      <w:r w:rsidRPr="00995648">
        <w:rPr>
          <w:rFonts w:ascii="Times New Roman" w:eastAsia="Times New Roman" w:hAnsi="Times New Roman" w:cs="Times New Roman"/>
          <w:sz w:val="20"/>
          <w:szCs w:val="20"/>
          <w:lang/>
        </w:rPr>
        <w:t xml:space="preserve">Go to </w:t>
      </w:r>
      <w:hyperlink r:id="rId17" w:tgtFrame="_blank" w:history="1">
        <w:r w:rsidRPr="00995648">
          <w:rPr>
            <w:rFonts w:ascii="Times New Roman" w:eastAsia="Times New Roman" w:hAnsi="Times New Roman" w:cs="Times New Roman"/>
            <w:color w:val="0000FF"/>
            <w:sz w:val="20"/>
            <w:szCs w:val="20"/>
            <w:u w:val="single"/>
            <w:lang/>
          </w:rPr>
          <w:t>www.mcgrawhillconnect.com</w:t>
        </w:r>
      </w:hyperlink>
      <w:r w:rsidRPr="00995648">
        <w:rPr>
          <w:rFonts w:ascii="Times New Roman" w:eastAsia="Times New Roman" w:hAnsi="Times New Roman" w:cs="Times New Roman"/>
          <w:sz w:val="20"/>
          <w:szCs w:val="20"/>
          <w:lang/>
        </w:rPr>
        <w:t xml:space="preserve"> for an interactive exercise to test your knowledge on improving the ethical climate in your organization.</w:t>
      </w:r>
    </w:p>
    <w:p w:rsidR="00995648" w:rsidRPr="00995648" w:rsidRDefault="00995648" w:rsidP="00995648">
      <w:pPr>
        <w:spacing w:before="100" w:beforeAutospacing="1" w:after="100" w:afterAutospacing="1" w:line="255" w:lineRule="atLeast"/>
        <w:rPr>
          <w:rFonts w:ascii="Times New Roman" w:eastAsia="Times New Roman" w:hAnsi="Times New Roman" w:cs="Times New Roman"/>
          <w:sz w:val="20"/>
          <w:szCs w:val="20"/>
          <w:lang/>
        </w:rPr>
      </w:pPr>
      <w:r w:rsidRPr="00995648">
        <w:rPr>
          <w:rFonts w:ascii="Times New Roman" w:eastAsia="Times New Roman" w:hAnsi="Times New Roman" w:cs="Times New Roman"/>
          <w:sz w:val="20"/>
          <w:szCs w:val="20"/>
          <w:lang/>
        </w:rPr>
        <w:t xml:space="preserve">Second, they must </w:t>
      </w:r>
      <w:r w:rsidRPr="00995648">
        <w:rPr>
          <w:rFonts w:ascii="Times New Roman" w:eastAsia="Times New Roman" w:hAnsi="Times New Roman" w:cs="Times New Roman"/>
          <w:i/>
          <w:iCs/>
          <w:sz w:val="20"/>
          <w:szCs w:val="20"/>
          <w:lang/>
        </w:rPr>
        <w:t>want</w:t>
      </w:r>
      <w:r w:rsidRPr="00995648">
        <w:rPr>
          <w:rFonts w:ascii="Times New Roman" w:eastAsia="Times New Roman" w:hAnsi="Times New Roman" w:cs="Times New Roman"/>
          <w:sz w:val="20"/>
          <w:szCs w:val="20"/>
          <w:lang/>
        </w:rPr>
        <w:t xml:space="preserve"> to do the right thing and have the courage to act. Bill George, the respected former CEO of Medtronic, the maker of life-saving devices such as heart pacemakers, gave us this call to action: “Each of us needs </w:t>
      </w:r>
      <w:r w:rsidRPr="00995648">
        <w:rPr>
          <w:rFonts w:ascii="Times New Roman" w:eastAsia="Times New Roman" w:hAnsi="Times New Roman" w:cs="Times New Roman"/>
          <w:sz w:val="20"/>
          <w:szCs w:val="20"/>
          <w:lang/>
        </w:rPr>
        <w:lastRenderedPageBreak/>
        <w:t>to determine … where our ethical boundaries are and, if asked to violate (them), refuse.… If this means refusing a direct order, we must be prepared to resign.”</w:t>
      </w:r>
      <w:r w:rsidRPr="00995648">
        <w:rPr>
          <w:rFonts w:ascii="Times New Roman" w:eastAsia="Times New Roman" w:hAnsi="Times New Roman" w:cs="Times New Roman"/>
          <w:sz w:val="20"/>
          <w:szCs w:val="20"/>
          <w:vertAlign w:val="superscript"/>
          <w:lang/>
        </w:rPr>
        <w:t>101</w:t>
      </w:r>
      <w:r w:rsidRPr="00995648">
        <w:rPr>
          <w:rFonts w:ascii="Times New Roman" w:eastAsia="Times New Roman" w:hAnsi="Times New Roman" w:cs="Times New Roman"/>
          <w:sz w:val="20"/>
          <w:szCs w:val="20"/>
          <w:lang/>
        </w:rPr>
        <w:t xml:space="preserve"> Rising to this challenge requires strong personal </w:t>
      </w:r>
      <w:r w:rsidRPr="00995648">
        <w:rPr>
          <w:rFonts w:ascii="Times New Roman" w:eastAsia="Times New Roman" w:hAnsi="Times New Roman" w:cs="Times New Roman"/>
          <w:i/>
          <w:iCs/>
          <w:sz w:val="20"/>
          <w:szCs w:val="20"/>
          <w:lang/>
        </w:rPr>
        <w:t>values</w:t>
      </w:r>
      <w:r w:rsidRPr="00995648">
        <w:rPr>
          <w:rFonts w:ascii="Times New Roman" w:eastAsia="Times New Roman" w:hAnsi="Times New Roman" w:cs="Times New Roman"/>
          <w:sz w:val="20"/>
          <w:szCs w:val="20"/>
          <w:lang/>
        </w:rPr>
        <w:t xml:space="preserve"> (more about values in Chapter 6) and the </w:t>
      </w:r>
      <w:r w:rsidRPr="00995648">
        <w:rPr>
          <w:rFonts w:ascii="Times New Roman" w:eastAsia="Times New Roman" w:hAnsi="Times New Roman" w:cs="Times New Roman"/>
          <w:i/>
          <w:iCs/>
          <w:sz w:val="20"/>
          <w:szCs w:val="20"/>
          <w:lang/>
        </w:rPr>
        <w:t>courage</w:t>
      </w:r>
      <w:r w:rsidRPr="00995648">
        <w:rPr>
          <w:rFonts w:ascii="Times New Roman" w:eastAsia="Times New Roman" w:hAnsi="Times New Roman" w:cs="Times New Roman"/>
          <w:sz w:val="20"/>
          <w:szCs w:val="20"/>
          <w:lang/>
        </w:rPr>
        <w:t xml:space="preserve"> to adhere to them during adversity.</w:t>
      </w:r>
    </w:p>
    <w:p w:rsidR="00790F53" w:rsidRDefault="00790F53">
      <w:bookmarkStart w:id="0" w:name="_GoBack"/>
      <w:bookmarkEnd w:id="0"/>
    </w:p>
    <w:sectPr w:rsidR="00790F53" w:rsidSect="00AB79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40DB"/>
    <w:multiLevelType w:val="multilevel"/>
    <w:tmpl w:val="9592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C2319"/>
    <w:multiLevelType w:val="multilevel"/>
    <w:tmpl w:val="39D6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0E7C5A"/>
    <w:multiLevelType w:val="multilevel"/>
    <w:tmpl w:val="A952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0967D2"/>
    <w:multiLevelType w:val="multilevel"/>
    <w:tmpl w:val="5B4A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AD3025"/>
    <w:multiLevelType w:val="multilevel"/>
    <w:tmpl w:val="8976F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F506A7"/>
    <w:multiLevelType w:val="multilevel"/>
    <w:tmpl w:val="EA1CB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B47D17"/>
    <w:multiLevelType w:val="multilevel"/>
    <w:tmpl w:val="5B5A1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4D03A6"/>
    <w:multiLevelType w:val="multilevel"/>
    <w:tmpl w:val="629C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9B213B"/>
    <w:multiLevelType w:val="multilevel"/>
    <w:tmpl w:val="3E080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3"/>
    <w:lvlOverride w:ilvl="0">
      <w:startOverride w:val="2"/>
    </w:lvlOverride>
  </w:num>
  <w:num w:numId="3">
    <w:abstractNumId w:val="3"/>
    <w:lvlOverride w:ilvl="0">
      <w:startOverride w:val="3"/>
    </w:lvlOverride>
  </w:num>
  <w:num w:numId="4">
    <w:abstractNumId w:val="3"/>
    <w:lvlOverride w:ilvl="0">
      <w:startOverride w:val="4"/>
    </w:lvlOverride>
  </w:num>
  <w:num w:numId="5">
    <w:abstractNumId w:val="6"/>
    <w:lvlOverride w:ilvl="0">
      <w:startOverride w:val="1"/>
    </w:lvlOverride>
  </w:num>
  <w:num w:numId="6">
    <w:abstractNumId w:val="1"/>
    <w:lvlOverride w:ilvl="0">
      <w:startOverride w:val="2"/>
    </w:lvlOverride>
  </w:num>
  <w:num w:numId="7">
    <w:abstractNumId w:val="2"/>
    <w:lvlOverride w:ilvl="0">
      <w:startOverride w:val="3"/>
    </w:lvlOverride>
  </w:num>
  <w:num w:numId="8">
    <w:abstractNumId w:val="7"/>
    <w:lvlOverride w:ilvl="0">
      <w:startOverride w:val="4"/>
    </w:lvlOverride>
  </w:num>
  <w:num w:numId="9">
    <w:abstractNumId w:val="4"/>
    <w:lvlOverride w:ilvl="0">
      <w:startOverride w:val="5"/>
    </w:lvlOverride>
  </w:num>
  <w:num w:numId="10">
    <w:abstractNumId w:val="0"/>
    <w:lvlOverride w:ilvl="0">
      <w:startOverride w:val="6"/>
    </w:lvlOverride>
  </w:num>
  <w:num w:numId="11">
    <w:abstractNumId w:val="5"/>
    <w:lvlOverride w:ilvl="0">
      <w:startOverride w:val="7"/>
    </w:lvlOverride>
  </w:num>
  <w:num w:numId="12">
    <w:abstractNumId w:val="8"/>
    <w:lvlOverride w:ilvl="0">
      <w:startOverride w:val="1"/>
    </w:lvlOverride>
  </w:num>
  <w:num w:numId="13">
    <w:abstractNumId w:val="8"/>
    <w:lvlOverride w:ilvl="0">
      <w:startOverride w:val="2"/>
    </w:lvlOverride>
  </w:num>
  <w:num w:numId="14">
    <w:abstractNumId w:val="8"/>
    <w:lvlOverride w:ilvl="0">
      <w:startOverride w:val="3"/>
    </w:lvlOverride>
  </w:num>
  <w:num w:numId="15">
    <w:abstractNumId w:val="8"/>
    <w:lvlOverride w:ilvl="0"/>
    <w:lvlOverride w:ilvl="1">
      <w:startOverride w:val="1"/>
    </w:lvlOverride>
  </w:num>
  <w:num w:numId="16">
    <w:abstractNumId w:val="8"/>
    <w:lvlOverride w:ilvl="0"/>
    <w:lvlOverride w:ilvl="1">
      <w:startOverride w:val="2"/>
    </w:lvlOverride>
  </w:num>
  <w:num w:numId="17">
    <w:abstractNumId w:val="8"/>
    <w:lvlOverride w:ilvl="0"/>
    <w:lvlOverride w:ilvl="1">
      <w:startOverride w:val="3"/>
    </w:lvlOverride>
  </w:num>
  <w:num w:numId="18">
    <w:abstractNumId w:val="8"/>
    <w:lvlOverride w:ilvl="0"/>
    <w:lvlOverride w:ilvl="1">
      <w:startOverride w:val="4"/>
    </w:lvlOverride>
  </w:num>
  <w:num w:numId="19">
    <w:abstractNumId w:val="8"/>
    <w:lvlOverride w:ilvl="0">
      <w:startOverride w:val="4"/>
    </w:lvlOverride>
    <w:lvlOverride w:ilvl="1"/>
  </w:num>
  <w:num w:numId="20">
    <w:abstractNumId w:val="8"/>
    <w:lvlOverride w:ilvl="0">
      <w:startOverride w:val="5"/>
    </w:lvlOverride>
    <w:lvlOverride w:ilvl="1"/>
  </w:num>
  <w:num w:numId="21">
    <w:abstractNumId w:val="8"/>
    <w:lvlOverride w:ilvl="0">
      <w:startOverride w:val="6"/>
    </w:lvlOverride>
    <w:lvlOverride w:ilvl="1"/>
  </w:num>
  <w:num w:numId="22">
    <w:abstractNumId w:val="8"/>
    <w:lvlOverride w:ilvl="0">
      <w:startOverride w:val="7"/>
    </w:lvlOverride>
    <w:lvlOverride w:ilv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6F91"/>
    <w:rsid w:val="00481794"/>
    <w:rsid w:val="00790F53"/>
    <w:rsid w:val="00995648"/>
    <w:rsid w:val="00AB7963"/>
    <w:rsid w:val="00D76F91"/>
    <w:rsid w:val="00FA1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tle">
    <w:name w:val="sectitle"/>
    <w:basedOn w:val="DefaultParagraphFont"/>
    <w:rsid w:val="00995648"/>
  </w:style>
  <w:style w:type="character" w:styleId="Hyperlink">
    <w:name w:val="Hyperlink"/>
    <w:basedOn w:val="DefaultParagraphFont"/>
    <w:uiPriority w:val="99"/>
    <w:semiHidden/>
    <w:unhideWhenUsed/>
    <w:rsid w:val="00995648"/>
    <w:rPr>
      <w:color w:val="0000FF"/>
      <w:u w:val="single"/>
    </w:rPr>
  </w:style>
  <w:style w:type="character" w:customStyle="1" w:styleId="title">
    <w:name w:val="title"/>
    <w:basedOn w:val="DefaultParagraphFont"/>
    <w:rsid w:val="00995648"/>
  </w:style>
  <w:style w:type="character" w:customStyle="1" w:styleId="blueexample">
    <w:name w:val="blueexample"/>
    <w:basedOn w:val="DefaultParagraphFont"/>
    <w:rsid w:val="00995648"/>
  </w:style>
  <w:style w:type="character" w:customStyle="1" w:styleId="inlinepink">
    <w:name w:val="inlinepink"/>
    <w:basedOn w:val="DefaultParagraphFont"/>
    <w:rsid w:val="00995648"/>
  </w:style>
  <w:style w:type="character" w:customStyle="1" w:styleId="realpink">
    <w:name w:val="realpink"/>
    <w:basedOn w:val="DefaultParagraphFont"/>
    <w:rsid w:val="00995648"/>
  </w:style>
  <w:style w:type="character" w:customStyle="1" w:styleId="realpeople">
    <w:name w:val="realpeople"/>
    <w:basedOn w:val="DefaultParagraphFont"/>
    <w:rsid w:val="00995648"/>
  </w:style>
  <w:style w:type="character" w:customStyle="1" w:styleId="realethics">
    <w:name w:val="realethics"/>
    <w:basedOn w:val="DefaultParagraphFont"/>
    <w:rsid w:val="00995648"/>
  </w:style>
  <w:style w:type="paragraph" w:styleId="BalloonText">
    <w:name w:val="Balloon Text"/>
    <w:basedOn w:val="Normal"/>
    <w:link w:val="BalloonTextChar"/>
    <w:uiPriority w:val="99"/>
    <w:semiHidden/>
    <w:unhideWhenUsed/>
    <w:rsid w:val="0048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6678434">
      <w:bodyDiv w:val="1"/>
      <w:marLeft w:val="0"/>
      <w:marRight w:val="0"/>
      <w:marTop w:val="0"/>
      <w:marBottom w:val="0"/>
      <w:divBdr>
        <w:top w:val="none" w:sz="0" w:space="0" w:color="auto"/>
        <w:left w:val="none" w:sz="0" w:space="0" w:color="auto"/>
        <w:bottom w:val="none" w:sz="0" w:space="0" w:color="auto"/>
        <w:right w:val="none" w:sz="0" w:space="0" w:color="auto"/>
      </w:divBdr>
      <w:divsChild>
        <w:div w:id="555048906">
          <w:marLeft w:val="0"/>
          <w:marRight w:val="0"/>
          <w:marTop w:val="0"/>
          <w:marBottom w:val="0"/>
          <w:divBdr>
            <w:top w:val="none" w:sz="0" w:space="0" w:color="auto"/>
            <w:left w:val="none" w:sz="0" w:space="0" w:color="auto"/>
            <w:bottom w:val="none" w:sz="0" w:space="0" w:color="auto"/>
            <w:right w:val="none" w:sz="0" w:space="0" w:color="auto"/>
          </w:divBdr>
          <w:divsChild>
            <w:div w:id="141115968">
              <w:marLeft w:val="0"/>
              <w:marRight w:val="0"/>
              <w:marTop w:val="0"/>
              <w:marBottom w:val="0"/>
              <w:divBdr>
                <w:top w:val="none" w:sz="0" w:space="0" w:color="auto"/>
                <w:left w:val="none" w:sz="0" w:space="0" w:color="auto"/>
                <w:bottom w:val="none" w:sz="0" w:space="0" w:color="auto"/>
                <w:right w:val="none" w:sz="0" w:space="0" w:color="auto"/>
              </w:divBdr>
              <w:divsChild>
                <w:div w:id="1540587115">
                  <w:marLeft w:val="0"/>
                  <w:marRight w:val="0"/>
                  <w:marTop w:val="0"/>
                  <w:marBottom w:val="0"/>
                  <w:divBdr>
                    <w:top w:val="none" w:sz="0" w:space="0" w:color="auto"/>
                    <w:left w:val="none" w:sz="0" w:space="0" w:color="auto"/>
                    <w:bottom w:val="none" w:sz="0" w:space="0" w:color="auto"/>
                    <w:right w:val="none" w:sz="0" w:space="0" w:color="auto"/>
                  </w:divBdr>
                  <w:divsChild>
                    <w:div w:id="2015064358">
                      <w:marLeft w:val="0"/>
                      <w:marRight w:val="0"/>
                      <w:marTop w:val="0"/>
                      <w:marBottom w:val="0"/>
                      <w:divBdr>
                        <w:top w:val="none" w:sz="0" w:space="0" w:color="auto"/>
                        <w:left w:val="none" w:sz="0" w:space="0" w:color="auto"/>
                        <w:bottom w:val="none" w:sz="0" w:space="0" w:color="auto"/>
                        <w:right w:val="none" w:sz="0" w:space="0" w:color="auto"/>
                      </w:divBdr>
                      <w:divsChild>
                        <w:div w:id="792749440">
                          <w:marLeft w:val="0"/>
                          <w:marRight w:val="0"/>
                          <w:marTop w:val="0"/>
                          <w:marBottom w:val="0"/>
                          <w:divBdr>
                            <w:top w:val="none" w:sz="0" w:space="0" w:color="auto"/>
                            <w:left w:val="none" w:sz="0" w:space="0" w:color="auto"/>
                            <w:bottom w:val="none" w:sz="0" w:space="0" w:color="auto"/>
                            <w:right w:val="none" w:sz="0" w:space="0" w:color="auto"/>
                          </w:divBdr>
                          <w:divsChild>
                            <w:div w:id="271282872">
                              <w:marLeft w:val="0"/>
                              <w:marRight w:val="0"/>
                              <w:marTop w:val="0"/>
                              <w:marBottom w:val="0"/>
                              <w:divBdr>
                                <w:top w:val="none" w:sz="0" w:space="0" w:color="auto"/>
                                <w:left w:val="none" w:sz="0" w:space="0" w:color="auto"/>
                                <w:bottom w:val="none" w:sz="0" w:space="0" w:color="auto"/>
                                <w:right w:val="none" w:sz="0" w:space="0" w:color="auto"/>
                              </w:divBdr>
                            </w:div>
                          </w:divsChild>
                        </w:div>
                        <w:div w:id="2137016298">
                          <w:marLeft w:val="0"/>
                          <w:marRight w:val="0"/>
                          <w:marTop w:val="0"/>
                          <w:marBottom w:val="0"/>
                          <w:divBdr>
                            <w:top w:val="none" w:sz="0" w:space="0" w:color="auto"/>
                            <w:left w:val="none" w:sz="0" w:space="0" w:color="auto"/>
                            <w:bottom w:val="none" w:sz="0" w:space="0" w:color="auto"/>
                            <w:right w:val="none" w:sz="0" w:space="0" w:color="auto"/>
                          </w:divBdr>
                        </w:div>
                        <w:div w:id="241380686">
                          <w:marLeft w:val="0"/>
                          <w:marRight w:val="0"/>
                          <w:marTop w:val="0"/>
                          <w:marBottom w:val="0"/>
                          <w:divBdr>
                            <w:top w:val="none" w:sz="0" w:space="0" w:color="auto"/>
                            <w:left w:val="none" w:sz="0" w:space="0" w:color="auto"/>
                            <w:bottom w:val="none" w:sz="0" w:space="0" w:color="auto"/>
                            <w:right w:val="none" w:sz="0" w:space="0" w:color="auto"/>
                          </w:divBdr>
                          <w:divsChild>
                            <w:div w:id="1919901065">
                              <w:marLeft w:val="0"/>
                              <w:marRight w:val="0"/>
                              <w:marTop w:val="0"/>
                              <w:marBottom w:val="0"/>
                              <w:divBdr>
                                <w:top w:val="none" w:sz="0" w:space="0" w:color="auto"/>
                                <w:left w:val="none" w:sz="0" w:space="0" w:color="auto"/>
                                <w:bottom w:val="none" w:sz="0" w:space="0" w:color="auto"/>
                                <w:right w:val="none" w:sz="0" w:space="0" w:color="auto"/>
                              </w:divBdr>
                            </w:div>
                            <w:div w:id="1811826169">
                              <w:marLeft w:val="0"/>
                              <w:marRight w:val="0"/>
                              <w:marTop w:val="0"/>
                              <w:marBottom w:val="0"/>
                              <w:divBdr>
                                <w:top w:val="none" w:sz="0" w:space="0" w:color="auto"/>
                                <w:left w:val="none" w:sz="0" w:space="0" w:color="auto"/>
                                <w:bottom w:val="none" w:sz="0" w:space="0" w:color="auto"/>
                                <w:right w:val="none" w:sz="0" w:space="0" w:color="auto"/>
                              </w:divBdr>
                            </w:div>
                            <w:div w:id="1281450135">
                              <w:marLeft w:val="0"/>
                              <w:marRight w:val="0"/>
                              <w:marTop w:val="0"/>
                              <w:marBottom w:val="0"/>
                              <w:divBdr>
                                <w:top w:val="none" w:sz="0" w:space="0" w:color="auto"/>
                                <w:left w:val="none" w:sz="0" w:space="0" w:color="auto"/>
                                <w:bottom w:val="none" w:sz="0" w:space="0" w:color="auto"/>
                                <w:right w:val="none" w:sz="0" w:space="0" w:color="auto"/>
                              </w:divBdr>
                              <w:divsChild>
                                <w:div w:id="2079473770">
                                  <w:marLeft w:val="0"/>
                                  <w:marRight w:val="0"/>
                                  <w:marTop w:val="0"/>
                                  <w:marBottom w:val="0"/>
                                  <w:divBdr>
                                    <w:top w:val="none" w:sz="0" w:space="0" w:color="auto"/>
                                    <w:left w:val="none" w:sz="0" w:space="0" w:color="auto"/>
                                    <w:bottom w:val="none" w:sz="0" w:space="0" w:color="auto"/>
                                    <w:right w:val="none" w:sz="0" w:space="0" w:color="auto"/>
                                  </w:divBdr>
                                </w:div>
                              </w:divsChild>
                            </w:div>
                            <w:div w:id="1549141833">
                              <w:marLeft w:val="0"/>
                              <w:marRight w:val="0"/>
                              <w:marTop w:val="0"/>
                              <w:marBottom w:val="0"/>
                              <w:divBdr>
                                <w:top w:val="none" w:sz="0" w:space="0" w:color="auto"/>
                                <w:left w:val="none" w:sz="0" w:space="0" w:color="auto"/>
                                <w:bottom w:val="none" w:sz="0" w:space="0" w:color="auto"/>
                                <w:right w:val="none" w:sz="0" w:space="0" w:color="auto"/>
                              </w:divBdr>
                              <w:divsChild>
                                <w:div w:id="394401545">
                                  <w:marLeft w:val="0"/>
                                  <w:marRight w:val="0"/>
                                  <w:marTop w:val="0"/>
                                  <w:marBottom w:val="0"/>
                                  <w:divBdr>
                                    <w:top w:val="none" w:sz="0" w:space="0" w:color="auto"/>
                                    <w:left w:val="none" w:sz="0" w:space="0" w:color="auto"/>
                                    <w:bottom w:val="none" w:sz="0" w:space="0" w:color="auto"/>
                                    <w:right w:val="none" w:sz="0" w:space="0" w:color="auto"/>
                                  </w:divBdr>
                                </w:div>
                                <w:div w:id="1325629062">
                                  <w:marLeft w:val="0"/>
                                  <w:marRight w:val="0"/>
                                  <w:marTop w:val="0"/>
                                  <w:marBottom w:val="0"/>
                                  <w:divBdr>
                                    <w:top w:val="none" w:sz="0" w:space="0" w:color="auto"/>
                                    <w:left w:val="none" w:sz="0" w:space="0" w:color="auto"/>
                                    <w:bottom w:val="none" w:sz="0" w:space="0" w:color="auto"/>
                                    <w:right w:val="none" w:sz="0" w:space="0" w:color="auto"/>
                                  </w:divBdr>
                                  <w:divsChild>
                                    <w:div w:id="1183133074">
                                      <w:marLeft w:val="0"/>
                                      <w:marRight w:val="0"/>
                                      <w:marTop w:val="0"/>
                                      <w:marBottom w:val="0"/>
                                      <w:divBdr>
                                        <w:top w:val="none" w:sz="0" w:space="0" w:color="auto"/>
                                        <w:left w:val="none" w:sz="0" w:space="0" w:color="auto"/>
                                        <w:bottom w:val="none" w:sz="0" w:space="0" w:color="auto"/>
                                        <w:right w:val="none" w:sz="0" w:space="0" w:color="auto"/>
                                      </w:divBdr>
                                    </w:div>
                                  </w:divsChild>
                                </w:div>
                                <w:div w:id="2135976880">
                                  <w:marLeft w:val="0"/>
                                  <w:marRight w:val="0"/>
                                  <w:marTop w:val="0"/>
                                  <w:marBottom w:val="0"/>
                                  <w:divBdr>
                                    <w:top w:val="none" w:sz="0" w:space="0" w:color="auto"/>
                                    <w:left w:val="none" w:sz="0" w:space="0" w:color="auto"/>
                                    <w:bottom w:val="none" w:sz="0" w:space="0" w:color="auto"/>
                                    <w:right w:val="none" w:sz="0" w:space="0" w:color="auto"/>
                                  </w:divBdr>
                                </w:div>
                              </w:divsChild>
                            </w:div>
                            <w:div w:id="800000928">
                              <w:marLeft w:val="0"/>
                              <w:marRight w:val="0"/>
                              <w:marTop w:val="0"/>
                              <w:marBottom w:val="0"/>
                              <w:divBdr>
                                <w:top w:val="none" w:sz="0" w:space="0" w:color="auto"/>
                                <w:left w:val="none" w:sz="0" w:space="0" w:color="auto"/>
                                <w:bottom w:val="none" w:sz="0" w:space="0" w:color="auto"/>
                                <w:right w:val="none" w:sz="0" w:space="0" w:color="auto"/>
                              </w:divBdr>
                              <w:divsChild>
                                <w:div w:id="47649644">
                                  <w:marLeft w:val="0"/>
                                  <w:marRight w:val="0"/>
                                  <w:marTop w:val="0"/>
                                  <w:marBottom w:val="0"/>
                                  <w:divBdr>
                                    <w:top w:val="none" w:sz="0" w:space="0" w:color="auto"/>
                                    <w:left w:val="none" w:sz="0" w:space="0" w:color="auto"/>
                                    <w:bottom w:val="none" w:sz="0" w:space="0" w:color="auto"/>
                                    <w:right w:val="none" w:sz="0" w:space="0" w:color="auto"/>
                                  </w:divBdr>
                                </w:div>
                              </w:divsChild>
                            </w:div>
                            <w:div w:id="1917130058">
                              <w:marLeft w:val="0"/>
                              <w:marRight w:val="0"/>
                              <w:marTop w:val="0"/>
                              <w:marBottom w:val="0"/>
                              <w:divBdr>
                                <w:top w:val="none" w:sz="0" w:space="0" w:color="auto"/>
                                <w:left w:val="none" w:sz="0" w:space="0" w:color="auto"/>
                                <w:bottom w:val="none" w:sz="0" w:space="0" w:color="auto"/>
                                <w:right w:val="none" w:sz="0" w:space="0" w:color="auto"/>
                              </w:divBdr>
                            </w:div>
                            <w:div w:id="1346322443">
                              <w:marLeft w:val="0"/>
                              <w:marRight w:val="0"/>
                              <w:marTop w:val="0"/>
                              <w:marBottom w:val="0"/>
                              <w:divBdr>
                                <w:top w:val="none" w:sz="0" w:space="0" w:color="auto"/>
                                <w:left w:val="none" w:sz="0" w:space="0" w:color="auto"/>
                                <w:bottom w:val="none" w:sz="0" w:space="0" w:color="auto"/>
                                <w:right w:val="none" w:sz="0" w:space="0" w:color="auto"/>
                              </w:divBdr>
                            </w:div>
                            <w:div w:id="322054237">
                              <w:marLeft w:val="0"/>
                              <w:marRight w:val="0"/>
                              <w:marTop w:val="0"/>
                              <w:marBottom w:val="0"/>
                              <w:divBdr>
                                <w:top w:val="none" w:sz="0" w:space="0" w:color="auto"/>
                                <w:left w:val="none" w:sz="0" w:space="0" w:color="auto"/>
                                <w:bottom w:val="none" w:sz="0" w:space="0" w:color="auto"/>
                                <w:right w:val="none" w:sz="0" w:space="0" w:color="auto"/>
                              </w:divBdr>
                            </w:div>
                            <w:div w:id="47195199">
                              <w:marLeft w:val="0"/>
                              <w:marRight w:val="0"/>
                              <w:marTop w:val="0"/>
                              <w:marBottom w:val="0"/>
                              <w:divBdr>
                                <w:top w:val="none" w:sz="0" w:space="0" w:color="auto"/>
                                <w:left w:val="none" w:sz="0" w:space="0" w:color="auto"/>
                                <w:bottom w:val="none" w:sz="0" w:space="0" w:color="auto"/>
                                <w:right w:val="none" w:sz="0" w:space="0" w:color="auto"/>
                              </w:divBdr>
                            </w:div>
                          </w:divsChild>
                        </w:div>
                        <w:div w:id="1666131688">
                          <w:marLeft w:val="0"/>
                          <w:marRight w:val="0"/>
                          <w:marTop w:val="0"/>
                          <w:marBottom w:val="0"/>
                          <w:divBdr>
                            <w:top w:val="none" w:sz="0" w:space="0" w:color="auto"/>
                            <w:left w:val="none" w:sz="0" w:space="0" w:color="auto"/>
                            <w:bottom w:val="none" w:sz="0" w:space="0" w:color="auto"/>
                            <w:right w:val="none" w:sz="0" w:space="0" w:color="auto"/>
                          </w:divBdr>
                          <w:divsChild>
                            <w:div w:id="692223591">
                              <w:marLeft w:val="0"/>
                              <w:marRight w:val="0"/>
                              <w:marTop w:val="0"/>
                              <w:marBottom w:val="0"/>
                              <w:divBdr>
                                <w:top w:val="none" w:sz="0" w:space="0" w:color="auto"/>
                                <w:left w:val="none" w:sz="0" w:space="0" w:color="auto"/>
                                <w:bottom w:val="none" w:sz="0" w:space="0" w:color="auto"/>
                                <w:right w:val="none" w:sz="0" w:space="0" w:color="auto"/>
                              </w:divBdr>
                            </w:div>
                            <w:div w:id="1501239729">
                              <w:marLeft w:val="0"/>
                              <w:marRight w:val="0"/>
                              <w:marTop w:val="0"/>
                              <w:marBottom w:val="0"/>
                              <w:divBdr>
                                <w:top w:val="none" w:sz="0" w:space="0" w:color="auto"/>
                                <w:left w:val="none" w:sz="0" w:space="0" w:color="auto"/>
                                <w:bottom w:val="none" w:sz="0" w:space="0" w:color="auto"/>
                                <w:right w:val="none" w:sz="0" w:space="0" w:color="auto"/>
                              </w:divBdr>
                            </w:div>
                            <w:div w:id="930309696">
                              <w:marLeft w:val="0"/>
                              <w:marRight w:val="0"/>
                              <w:marTop w:val="0"/>
                              <w:marBottom w:val="0"/>
                              <w:divBdr>
                                <w:top w:val="none" w:sz="0" w:space="0" w:color="auto"/>
                                <w:left w:val="none" w:sz="0" w:space="0" w:color="auto"/>
                                <w:bottom w:val="none" w:sz="0" w:space="0" w:color="auto"/>
                                <w:right w:val="none" w:sz="0" w:space="0" w:color="auto"/>
                              </w:divBdr>
                              <w:divsChild>
                                <w:div w:id="888766104">
                                  <w:marLeft w:val="0"/>
                                  <w:marRight w:val="0"/>
                                  <w:marTop w:val="0"/>
                                  <w:marBottom w:val="0"/>
                                  <w:divBdr>
                                    <w:top w:val="none" w:sz="0" w:space="0" w:color="auto"/>
                                    <w:left w:val="none" w:sz="0" w:space="0" w:color="auto"/>
                                    <w:bottom w:val="none" w:sz="0" w:space="0" w:color="auto"/>
                                    <w:right w:val="none" w:sz="0" w:space="0" w:color="auto"/>
                                  </w:divBdr>
                                </w:div>
                              </w:divsChild>
                            </w:div>
                            <w:div w:id="983045502">
                              <w:marLeft w:val="0"/>
                              <w:marRight w:val="0"/>
                              <w:marTop w:val="0"/>
                              <w:marBottom w:val="0"/>
                              <w:divBdr>
                                <w:top w:val="none" w:sz="0" w:space="0" w:color="auto"/>
                                <w:left w:val="none" w:sz="0" w:space="0" w:color="auto"/>
                                <w:bottom w:val="none" w:sz="0" w:space="0" w:color="auto"/>
                                <w:right w:val="none" w:sz="0" w:space="0" w:color="auto"/>
                              </w:divBdr>
                            </w:div>
                            <w:div w:id="183596841">
                              <w:marLeft w:val="0"/>
                              <w:marRight w:val="0"/>
                              <w:marTop w:val="0"/>
                              <w:marBottom w:val="0"/>
                              <w:divBdr>
                                <w:top w:val="none" w:sz="0" w:space="0" w:color="auto"/>
                                <w:left w:val="none" w:sz="0" w:space="0" w:color="auto"/>
                                <w:bottom w:val="none" w:sz="0" w:space="0" w:color="auto"/>
                                <w:right w:val="none" w:sz="0" w:space="0" w:color="auto"/>
                              </w:divBdr>
                              <w:divsChild>
                                <w:div w:id="450394911">
                                  <w:marLeft w:val="0"/>
                                  <w:marRight w:val="0"/>
                                  <w:marTop w:val="0"/>
                                  <w:marBottom w:val="0"/>
                                  <w:divBdr>
                                    <w:top w:val="none" w:sz="0" w:space="0" w:color="auto"/>
                                    <w:left w:val="none" w:sz="0" w:space="0" w:color="auto"/>
                                    <w:bottom w:val="none" w:sz="0" w:space="0" w:color="auto"/>
                                    <w:right w:val="none" w:sz="0" w:space="0" w:color="auto"/>
                                  </w:divBdr>
                                </w:div>
                              </w:divsChild>
                            </w:div>
                            <w:div w:id="7758961">
                              <w:marLeft w:val="0"/>
                              <w:marRight w:val="0"/>
                              <w:marTop w:val="0"/>
                              <w:marBottom w:val="0"/>
                              <w:divBdr>
                                <w:top w:val="none" w:sz="0" w:space="0" w:color="auto"/>
                                <w:left w:val="none" w:sz="0" w:space="0" w:color="auto"/>
                                <w:bottom w:val="none" w:sz="0" w:space="0" w:color="auto"/>
                                <w:right w:val="none" w:sz="0" w:space="0" w:color="auto"/>
                              </w:divBdr>
                              <w:divsChild>
                                <w:div w:id="733088292">
                                  <w:marLeft w:val="0"/>
                                  <w:marRight w:val="0"/>
                                  <w:marTop w:val="0"/>
                                  <w:marBottom w:val="0"/>
                                  <w:divBdr>
                                    <w:top w:val="none" w:sz="0" w:space="0" w:color="auto"/>
                                    <w:left w:val="none" w:sz="0" w:space="0" w:color="auto"/>
                                    <w:bottom w:val="none" w:sz="0" w:space="0" w:color="auto"/>
                                    <w:right w:val="none" w:sz="0" w:space="0" w:color="auto"/>
                                  </w:divBdr>
                                  <w:divsChild>
                                    <w:div w:id="2055347518">
                                      <w:marLeft w:val="0"/>
                                      <w:marRight w:val="0"/>
                                      <w:marTop w:val="0"/>
                                      <w:marBottom w:val="0"/>
                                      <w:divBdr>
                                        <w:top w:val="none" w:sz="0" w:space="0" w:color="auto"/>
                                        <w:left w:val="none" w:sz="0" w:space="0" w:color="auto"/>
                                        <w:bottom w:val="none" w:sz="0" w:space="0" w:color="auto"/>
                                        <w:right w:val="none" w:sz="0" w:space="0" w:color="auto"/>
                                      </w:divBdr>
                                    </w:div>
                                    <w:div w:id="1640767625">
                                      <w:marLeft w:val="0"/>
                                      <w:marRight w:val="0"/>
                                      <w:marTop w:val="0"/>
                                      <w:marBottom w:val="0"/>
                                      <w:divBdr>
                                        <w:top w:val="none" w:sz="0" w:space="0" w:color="auto"/>
                                        <w:left w:val="none" w:sz="0" w:space="0" w:color="auto"/>
                                        <w:bottom w:val="none" w:sz="0" w:space="0" w:color="auto"/>
                                        <w:right w:val="none" w:sz="0" w:space="0" w:color="auto"/>
                                      </w:divBdr>
                                    </w:div>
                                  </w:divsChild>
                                </w:div>
                                <w:div w:id="1249272085">
                                  <w:marLeft w:val="0"/>
                                  <w:marRight w:val="0"/>
                                  <w:marTop w:val="0"/>
                                  <w:marBottom w:val="0"/>
                                  <w:divBdr>
                                    <w:top w:val="none" w:sz="0" w:space="0" w:color="auto"/>
                                    <w:left w:val="none" w:sz="0" w:space="0" w:color="auto"/>
                                    <w:bottom w:val="none" w:sz="0" w:space="0" w:color="auto"/>
                                    <w:right w:val="none" w:sz="0" w:space="0" w:color="auto"/>
                                  </w:divBdr>
                                  <w:divsChild>
                                    <w:div w:id="328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3698">
                          <w:marLeft w:val="0"/>
                          <w:marRight w:val="0"/>
                          <w:marTop w:val="0"/>
                          <w:marBottom w:val="0"/>
                          <w:divBdr>
                            <w:top w:val="none" w:sz="0" w:space="0" w:color="auto"/>
                            <w:left w:val="none" w:sz="0" w:space="0" w:color="auto"/>
                            <w:bottom w:val="none" w:sz="0" w:space="0" w:color="auto"/>
                            <w:right w:val="none" w:sz="0" w:space="0" w:color="auto"/>
                          </w:divBdr>
                          <w:divsChild>
                            <w:div w:id="428742622">
                              <w:marLeft w:val="0"/>
                              <w:marRight w:val="0"/>
                              <w:marTop w:val="0"/>
                              <w:marBottom w:val="0"/>
                              <w:divBdr>
                                <w:top w:val="none" w:sz="0" w:space="0" w:color="auto"/>
                                <w:left w:val="none" w:sz="0" w:space="0" w:color="auto"/>
                                <w:bottom w:val="none" w:sz="0" w:space="0" w:color="auto"/>
                                <w:right w:val="none" w:sz="0" w:space="0" w:color="auto"/>
                              </w:divBdr>
                            </w:div>
                            <w:div w:id="1864902118">
                              <w:marLeft w:val="0"/>
                              <w:marRight w:val="0"/>
                              <w:marTop w:val="0"/>
                              <w:marBottom w:val="0"/>
                              <w:divBdr>
                                <w:top w:val="none" w:sz="0" w:space="0" w:color="auto"/>
                                <w:left w:val="none" w:sz="0" w:space="0" w:color="auto"/>
                                <w:bottom w:val="none" w:sz="0" w:space="0" w:color="auto"/>
                                <w:right w:val="none" w:sz="0" w:space="0" w:color="auto"/>
                              </w:divBdr>
                              <w:divsChild>
                                <w:div w:id="1609461897">
                                  <w:marLeft w:val="0"/>
                                  <w:marRight w:val="0"/>
                                  <w:marTop w:val="0"/>
                                  <w:marBottom w:val="0"/>
                                  <w:divBdr>
                                    <w:top w:val="none" w:sz="0" w:space="0" w:color="auto"/>
                                    <w:left w:val="none" w:sz="0" w:space="0" w:color="auto"/>
                                    <w:bottom w:val="none" w:sz="0" w:space="0" w:color="auto"/>
                                    <w:right w:val="none" w:sz="0" w:space="0" w:color="auto"/>
                                  </w:divBdr>
                                  <w:divsChild>
                                    <w:div w:id="583953377">
                                      <w:marLeft w:val="0"/>
                                      <w:marRight w:val="0"/>
                                      <w:marTop w:val="0"/>
                                      <w:marBottom w:val="0"/>
                                      <w:divBdr>
                                        <w:top w:val="none" w:sz="0" w:space="0" w:color="auto"/>
                                        <w:left w:val="none" w:sz="0" w:space="0" w:color="auto"/>
                                        <w:bottom w:val="none" w:sz="0" w:space="0" w:color="auto"/>
                                        <w:right w:val="none" w:sz="0" w:space="0" w:color="auto"/>
                                      </w:divBdr>
                                    </w:div>
                                    <w:div w:id="1283655559">
                                      <w:marLeft w:val="0"/>
                                      <w:marRight w:val="0"/>
                                      <w:marTop w:val="0"/>
                                      <w:marBottom w:val="0"/>
                                      <w:divBdr>
                                        <w:top w:val="none" w:sz="0" w:space="0" w:color="auto"/>
                                        <w:left w:val="none" w:sz="0" w:space="0" w:color="auto"/>
                                        <w:bottom w:val="none" w:sz="0" w:space="0" w:color="auto"/>
                                        <w:right w:val="none" w:sz="0" w:space="0" w:color="auto"/>
                                      </w:divBdr>
                                    </w:div>
                                  </w:divsChild>
                                </w:div>
                                <w:div w:id="18469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8689">
                          <w:marLeft w:val="0"/>
                          <w:marRight w:val="0"/>
                          <w:marTop w:val="0"/>
                          <w:marBottom w:val="0"/>
                          <w:divBdr>
                            <w:top w:val="none" w:sz="0" w:space="0" w:color="auto"/>
                            <w:left w:val="none" w:sz="0" w:space="0" w:color="auto"/>
                            <w:bottom w:val="none" w:sz="0" w:space="0" w:color="auto"/>
                            <w:right w:val="none" w:sz="0" w:space="0" w:color="auto"/>
                          </w:divBdr>
                          <w:divsChild>
                            <w:div w:id="1197088173">
                              <w:marLeft w:val="0"/>
                              <w:marRight w:val="0"/>
                              <w:marTop w:val="0"/>
                              <w:marBottom w:val="0"/>
                              <w:divBdr>
                                <w:top w:val="none" w:sz="0" w:space="0" w:color="auto"/>
                                <w:left w:val="none" w:sz="0" w:space="0" w:color="auto"/>
                                <w:bottom w:val="none" w:sz="0" w:space="0" w:color="auto"/>
                                <w:right w:val="none" w:sz="0" w:space="0" w:color="auto"/>
                              </w:divBdr>
                              <w:divsChild>
                                <w:div w:id="1348094222">
                                  <w:marLeft w:val="0"/>
                                  <w:marRight w:val="0"/>
                                  <w:marTop w:val="0"/>
                                  <w:marBottom w:val="0"/>
                                  <w:divBdr>
                                    <w:top w:val="none" w:sz="0" w:space="0" w:color="auto"/>
                                    <w:left w:val="none" w:sz="0" w:space="0" w:color="auto"/>
                                    <w:bottom w:val="none" w:sz="0" w:space="0" w:color="auto"/>
                                    <w:right w:val="none" w:sz="0" w:space="0" w:color="auto"/>
                                  </w:divBdr>
                                </w:div>
                              </w:divsChild>
                            </w:div>
                            <w:div w:id="1108548859">
                              <w:marLeft w:val="0"/>
                              <w:marRight w:val="0"/>
                              <w:marTop w:val="0"/>
                              <w:marBottom w:val="0"/>
                              <w:divBdr>
                                <w:top w:val="none" w:sz="0" w:space="0" w:color="auto"/>
                                <w:left w:val="none" w:sz="0" w:space="0" w:color="auto"/>
                                <w:bottom w:val="none" w:sz="0" w:space="0" w:color="auto"/>
                                <w:right w:val="none" w:sz="0" w:space="0" w:color="auto"/>
                              </w:divBdr>
                              <w:divsChild>
                                <w:div w:id="1989895535">
                                  <w:marLeft w:val="0"/>
                                  <w:marRight w:val="0"/>
                                  <w:marTop w:val="0"/>
                                  <w:marBottom w:val="0"/>
                                  <w:divBdr>
                                    <w:top w:val="none" w:sz="0" w:space="0" w:color="auto"/>
                                    <w:left w:val="none" w:sz="0" w:space="0" w:color="auto"/>
                                    <w:bottom w:val="none" w:sz="0" w:space="0" w:color="auto"/>
                                    <w:right w:val="none" w:sz="0" w:space="0" w:color="auto"/>
                                  </w:divBdr>
                                </w:div>
                                <w:div w:id="1873884022">
                                  <w:marLeft w:val="0"/>
                                  <w:marRight w:val="0"/>
                                  <w:marTop w:val="0"/>
                                  <w:marBottom w:val="0"/>
                                  <w:divBdr>
                                    <w:top w:val="none" w:sz="0" w:space="0" w:color="auto"/>
                                    <w:left w:val="none" w:sz="0" w:space="0" w:color="auto"/>
                                    <w:bottom w:val="none" w:sz="0" w:space="0" w:color="auto"/>
                                    <w:right w:val="none" w:sz="0" w:space="0" w:color="auto"/>
                                  </w:divBdr>
                                </w:div>
                              </w:divsChild>
                            </w:div>
                            <w:div w:id="1217817727">
                              <w:marLeft w:val="0"/>
                              <w:marRight w:val="0"/>
                              <w:marTop w:val="0"/>
                              <w:marBottom w:val="0"/>
                              <w:divBdr>
                                <w:top w:val="none" w:sz="0" w:space="0" w:color="auto"/>
                                <w:left w:val="none" w:sz="0" w:space="0" w:color="auto"/>
                                <w:bottom w:val="none" w:sz="0" w:space="0" w:color="auto"/>
                                <w:right w:val="none" w:sz="0" w:space="0" w:color="auto"/>
                              </w:divBdr>
                            </w:div>
                          </w:divsChild>
                        </w:div>
                        <w:div w:id="1893301729">
                          <w:marLeft w:val="0"/>
                          <w:marRight w:val="0"/>
                          <w:marTop w:val="0"/>
                          <w:marBottom w:val="0"/>
                          <w:divBdr>
                            <w:top w:val="none" w:sz="0" w:space="0" w:color="auto"/>
                            <w:left w:val="none" w:sz="0" w:space="0" w:color="auto"/>
                            <w:bottom w:val="none" w:sz="0" w:space="0" w:color="auto"/>
                            <w:right w:val="none" w:sz="0" w:space="0" w:color="auto"/>
                          </w:divBdr>
                          <w:divsChild>
                            <w:div w:id="95752593">
                              <w:marLeft w:val="0"/>
                              <w:marRight w:val="0"/>
                              <w:marTop w:val="0"/>
                              <w:marBottom w:val="0"/>
                              <w:divBdr>
                                <w:top w:val="none" w:sz="0" w:space="0" w:color="auto"/>
                                <w:left w:val="none" w:sz="0" w:space="0" w:color="auto"/>
                                <w:bottom w:val="none" w:sz="0" w:space="0" w:color="auto"/>
                                <w:right w:val="none" w:sz="0" w:space="0" w:color="auto"/>
                              </w:divBdr>
                            </w:div>
                          </w:divsChild>
                        </w:div>
                        <w:div w:id="1317077492">
                          <w:marLeft w:val="0"/>
                          <w:marRight w:val="0"/>
                          <w:marTop w:val="0"/>
                          <w:marBottom w:val="0"/>
                          <w:divBdr>
                            <w:top w:val="none" w:sz="0" w:space="0" w:color="auto"/>
                            <w:left w:val="none" w:sz="0" w:space="0" w:color="auto"/>
                            <w:bottom w:val="none" w:sz="0" w:space="0" w:color="auto"/>
                            <w:right w:val="none" w:sz="0" w:space="0" w:color="auto"/>
                          </w:divBdr>
                          <w:divsChild>
                            <w:div w:id="11150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cgrawhillconn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cgrawhillconnect.com/" TargetMode="External"/><Relationship Id="rId12" Type="http://schemas.openxmlformats.org/officeDocument/2006/relationships/hyperlink" Target="http://www.mcgrawhillconnect.com/" TargetMode="External"/><Relationship Id="rId17" Type="http://schemas.openxmlformats.org/officeDocument/2006/relationships/hyperlink" Target="http://www.mcgrawhillconnect.com/" TargetMode="External"/><Relationship Id="rId2" Type="http://schemas.openxmlformats.org/officeDocument/2006/relationships/styles" Target="styles.xml"/><Relationship Id="rId16" Type="http://schemas.openxmlformats.org/officeDocument/2006/relationships/hyperlink" Target="http://www.mcgrawhillconnect.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http://www.zappo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3098</Words>
  <Characters>17661</Characters>
  <Application>Microsoft Office Word</Application>
  <DocSecurity>0</DocSecurity>
  <Lines>147</Lines>
  <Paragraphs>41</Paragraphs>
  <ScaleCrop>false</ScaleCrop>
  <Company/>
  <LinksUpToDate>false</LinksUpToDate>
  <CharactersWithSpaces>20718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wesam mrayyan</dc:creator>
  <cp:lastModifiedBy>Kyeni</cp:lastModifiedBy>
  <cp:revision>2</cp:revision>
  <dcterms:created xsi:type="dcterms:W3CDTF">2017-12-21T09:34:00Z</dcterms:created>
  <dcterms:modified xsi:type="dcterms:W3CDTF">2017-12-21T09:34:00Z</dcterms:modified>
</cp:coreProperties>
</file>