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14" w:rsidRPr="003716DA" w:rsidRDefault="000E1A14" w:rsidP="000E1A14">
      <w:pPr>
        <w:ind w:left="720"/>
        <w:rPr>
          <w:rFonts w:cs="Arial"/>
          <w:b/>
          <w:u w:val="single"/>
        </w:rPr>
      </w:pPr>
      <w:r>
        <w:rPr>
          <w:rFonts w:cs="Arial"/>
          <w:b/>
          <w:u w:val="single"/>
        </w:rPr>
        <w:t>Task</w:t>
      </w:r>
      <w:r w:rsidRPr="003716DA">
        <w:rPr>
          <w:rFonts w:cs="Arial"/>
          <w:b/>
          <w:u w:val="single"/>
        </w:rPr>
        <w:t xml:space="preserve">: </w:t>
      </w:r>
    </w:p>
    <w:p w:rsidR="000E1A14" w:rsidRPr="003716DA" w:rsidRDefault="000E1A14" w:rsidP="000E1A14">
      <w:pPr>
        <w:ind w:left="720"/>
        <w:rPr>
          <w:rFonts w:cs="Arial"/>
        </w:rPr>
      </w:pPr>
    </w:p>
    <w:p w:rsidR="000E1A14" w:rsidRDefault="000E1A14" w:rsidP="000E1A14">
      <w:pPr>
        <w:ind w:left="720"/>
        <w:rPr>
          <w:rFonts w:cs="Arial"/>
        </w:rPr>
      </w:pPr>
      <w:r>
        <w:rPr>
          <w:rFonts w:cs="Arial"/>
        </w:rPr>
        <w:t xml:space="preserve">Write a </w:t>
      </w:r>
      <w:r w:rsidRPr="003724CE">
        <w:rPr>
          <w:rFonts w:cs="Arial"/>
          <w:b/>
        </w:rPr>
        <w:t>chapter summary</w:t>
      </w:r>
      <w:r>
        <w:rPr>
          <w:rFonts w:cs="Arial"/>
        </w:rPr>
        <w:t xml:space="preserve"> of a chapter from the </w:t>
      </w:r>
      <w:proofErr w:type="gramStart"/>
      <w:r>
        <w:rPr>
          <w:rFonts w:cs="Arial"/>
        </w:rPr>
        <w:t>textbook  (</w:t>
      </w:r>
      <w:proofErr w:type="gramEnd"/>
      <w:r>
        <w:rPr>
          <w:rFonts w:cs="Arial"/>
        </w:rPr>
        <w:t xml:space="preserve">chapters will be assigned by your tutor) </w:t>
      </w:r>
      <w:r w:rsidRPr="00907092">
        <w:rPr>
          <w:rFonts w:cs="Arial"/>
          <w:b/>
          <w:u w:val="single"/>
        </w:rPr>
        <w:t>AND</w:t>
      </w:r>
      <w:r>
        <w:rPr>
          <w:rFonts w:cs="Arial"/>
        </w:rPr>
        <w:t xml:space="preserve"> include </w:t>
      </w:r>
      <w:r>
        <w:rPr>
          <w:rFonts w:cs="Arial"/>
          <w:b/>
          <w:u w:val="single"/>
        </w:rPr>
        <w:t>TWO</w:t>
      </w:r>
      <w:r>
        <w:rPr>
          <w:rFonts w:cs="Arial"/>
        </w:rPr>
        <w:t xml:space="preserve"> additional readings from an </w:t>
      </w:r>
      <w:r w:rsidRPr="003724CE">
        <w:rPr>
          <w:rFonts w:cs="Arial"/>
          <w:b/>
          <w:u w:val="single"/>
        </w:rPr>
        <w:t>academic</w:t>
      </w:r>
      <w:r>
        <w:rPr>
          <w:rFonts w:cs="Arial"/>
          <w:b/>
        </w:rPr>
        <w:t xml:space="preserve"> journal</w:t>
      </w:r>
      <w:r>
        <w:rPr>
          <w:rFonts w:cs="Arial"/>
        </w:rPr>
        <w:t>.</w:t>
      </w:r>
    </w:p>
    <w:p w:rsidR="000E1A14" w:rsidRDefault="000E1A14" w:rsidP="000E1A14">
      <w:pPr>
        <w:ind w:left="720"/>
        <w:rPr>
          <w:rFonts w:cs="Arial"/>
        </w:rPr>
      </w:pPr>
    </w:p>
    <w:p w:rsidR="000E1A14" w:rsidRPr="003716DA" w:rsidRDefault="000E1A14" w:rsidP="000E1A14">
      <w:pPr>
        <w:ind w:left="720"/>
        <w:rPr>
          <w:rFonts w:cs="Arial"/>
        </w:rPr>
      </w:pPr>
    </w:p>
    <w:p w:rsidR="000E1A14" w:rsidRPr="00EA6F23" w:rsidRDefault="000E1A14" w:rsidP="000E1A14">
      <w:pPr>
        <w:ind w:left="720"/>
        <w:rPr>
          <w:rFonts w:cs="Arial"/>
          <w:b/>
          <w:color w:val="FF0000"/>
          <w:u w:val="single"/>
        </w:rPr>
      </w:pPr>
      <w:r w:rsidRPr="00EA6F23">
        <w:rPr>
          <w:rFonts w:cs="Arial"/>
          <w:b/>
          <w:color w:val="FF0000"/>
          <w:u w:val="single"/>
        </w:rPr>
        <w:t xml:space="preserve">Instructions: </w:t>
      </w:r>
    </w:p>
    <w:p w:rsidR="000E1A14" w:rsidRPr="00EA6F23" w:rsidRDefault="000E1A14" w:rsidP="000E1A14">
      <w:pPr>
        <w:tabs>
          <w:tab w:val="num" w:pos="360"/>
        </w:tabs>
        <w:ind w:left="720"/>
        <w:rPr>
          <w:rFonts w:cs="Arial"/>
          <w:color w:val="FF0000"/>
        </w:rPr>
      </w:pPr>
      <w:r w:rsidRPr="00EA6F23">
        <w:rPr>
          <w:rFonts w:cs="Arial"/>
          <w:color w:val="FF0000"/>
        </w:rPr>
        <w:t xml:space="preserve">In Week 2 your tutor will assign you a chapter from the textbook. You will choose two additional </w:t>
      </w:r>
      <w:r w:rsidRPr="00EA6F23">
        <w:rPr>
          <w:rFonts w:cs="Arial"/>
          <w:b/>
          <w:color w:val="FF0000"/>
        </w:rPr>
        <w:t>academic</w:t>
      </w:r>
      <w:r w:rsidRPr="00EA6F23">
        <w:rPr>
          <w:rFonts w:cs="Arial"/>
          <w:color w:val="FF0000"/>
        </w:rPr>
        <w:t xml:space="preserve"> articles in line with your textbook chapter. These articles have to be approved by your tutor BEFORE </w:t>
      </w:r>
      <w:r w:rsidRPr="00EA6F23">
        <w:rPr>
          <w:rFonts w:cs="Arial"/>
          <w:b/>
          <w:color w:val="FF0000"/>
          <w:u w:val="single"/>
        </w:rPr>
        <w:t>Wednesday 1</w:t>
      </w:r>
      <w:r w:rsidRPr="00EA6F23">
        <w:rPr>
          <w:rFonts w:cs="Arial"/>
          <w:b/>
          <w:color w:val="FF0000"/>
          <w:u w:val="single"/>
          <w:vertAlign w:val="superscript"/>
        </w:rPr>
        <w:t>st</w:t>
      </w:r>
      <w:r w:rsidRPr="00EA6F23">
        <w:rPr>
          <w:rFonts w:cs="Arial"/>
          <w:b/>
          <w:color w:val="FF0000"/>
          <w:u w:val="single"/>
        </w:rPr>
        <w:t xml:space="preserve"> October 5pm</w:t>
      </w:r>
      <w:r w:rsidRPr="00EA6F23">
        <w:rPr>
          <w:rFonts w:cs="Arial"/>
          <w:b/>
          <w:color w:val="FF0000"/>
        </w:rPr>
        <w:t xml:space="preserve">. </w:t>
      </w:r>
      <w:r w:rsidRPr="00EA6F23">
        <w:rPr>
          <w:rFonts w:cs="Arial"/>
          <w:color w:val="FF0000"/>
        </w:rPr>
        <w:t xml:space="preserve">This is to establish whether </w:t>
      </w:r>
      <w:proofErr w:type="gramStart"/>
      <w:r w:rsidRPr="00EA6F23">
        <w:rPr>
          <w:rFonts w:cs="Arial"/>
          <w:color w:val="FF0000"/>
        </w:rPr>
        <w:t>your</w:t>
      </w:r>
      <w:proofErr w:type="gramEnd"/>
      <w:r w:rsidRPr="00EA6F23">
        <w:rPr>
          <w:rFonts w:cs="Arial"/>
          <w:color w:val="FF0000"/>
        </w:rPr>
        <w:t xml:space="preserve"> chosen additional reading is appropriate.</w:t>
      </w:r>
    </w:p>
    <w:p w:rsidR="000E1A14" w:rsidRPr="00EA6F23" w:rsidRDefault="000E1A14" w:rsidP="000E1A14">
      <w:pPr>
        <w:tabs>
          <w:tab w:val="num" w:pos="360"/>
        </w:tabs>
        <w:ind w:left="720"/>
        <w:rPr>
          <w:rFonts w:cs="Arial"/>
          <w:color w:val="FF0000"/>
        </w:rPr>
      </w:pPr>
    </w:p>
    <w:p w:rsidR="000E1A14" w:rsidRPr="00EA6F23" w:rsidRDefault="000E1A14" w:rsidP="000E1A14">
      <w:pPr>
        <w:tabs>
          <w:tab w:val="num" w:pos="360"/>
        </w:tabs>
        <w:ind w:left="720"/>
        <w:rPr>
          <w:rFonts w:cs="Arial"/>
          <w:color w:val="FF0000"/>
        </w:rPr>
      </w:pPr>
      <w:r w:rsidRPr="00EA6F23">
        <w:rPr>
          <w:rFonts w:cs="Arial"/>
          <w:color w:val="FF0000"/>
        </w:rPr>
        <w:t xml:space="preserve">Since some students will have the same textbook chapter, each student needs to provide </w:t>
      </w:r>
      <w:r w:rsidRPr="00EA6F23">
        <w:rPr>
          <w:rFonts w:cs="Arial"/>
          <w:b/>
          <w:color w:val="FF0000"/>
        </w:rPr>
        <w:t>DIFFERENT</w:t>
      </w:r>
      <w:r w:rsidRPr="00EA6F23">
        <w:rPr>
          <w:rFonts w:cs="Arial"/>
          <w:color w:val="FF0000"/>
        </w:rPr>
        <w:t xml:space="preserve"> additional readings (from a different author) to avoid any plagiarism.  </w:t>
      </w:r>
    </w:p>
    <w:p w:rsidR="000E1A14" w:rsidRPr="00EA6F23" w:rsidRDefault="000E1A14" w:rsidP="000E1A14">
      <w:pPr>
        <w:tabs>
          <w:tab w:val="num" w:pos="360"/>
        </w:tabs>
        <w:ind w:left="720"/>
        <w:rPr>
          <w:rFonts w:cs="Arial"/>
          <w:color w:val="FF0000"/>
        </w:rPr>
      </w:pPr>
    </w:p>
    <w:p w:rsidR="000E1A14" w:rsidRPr="00EA6F23" w:rsidRDefault="000E1A14" w:rsidP="000E1A14">
      <w:pPr>
        <w:ind w:left="720"/>
        <w:rPr>
          <w:rFonts w:cs="Arial"/>
          <w:color w:val="FF0000"/>
        </w:rPr>
      </w:pPr>
      <w:r w:rsidRPr="00EA6F23">
        <w:rPr>
          <w:rFonts w:cs="Arial"/>
          <w:color w:val="FF0000"/>
        </w:rPr>
        <w:t xml:space="preserve">You will prepare a thoughtful and insightful </w:t>
      </w:r>
      <w:r w:rsidRPr="00EA6F23">
        <w:rPr>
          <w:rFonts w:cs="Arial"/>
          <w:b/>
          <w:color w:val="FF0000"/>
        </w:rPr>
        <w:t>summary of the textbook chapter</w:t>
      </w:r>
      <w:r w:rsidRPr="00EA6F23">
        <w:rPr>
          <w:rFonts w:cs="Arial"/>
          <w:color w:val="FF0000"/>
        </w:rPr>
        <w:t xml:space="preserve"> </w:t>
      </w:r>
      <w:r w:rsidRPr="00EA6F23">
        <w:rPr>
          <w:rFonts w:cs="Arial"/>
          <w:color w:val="FF0000"/>
          <w:u w:val="single"/>
        </w:rPr>
        <w:t>and</w:t>
      </w:r>
      <w:r w:rsidRPr="00EA6F23">
        <w:rPr>
          <w:rFonts w:cs="Arial"/>
          <w:color w:val="FF0000"/>
        </w:rPr>
        <w:t xml:space="preserve"> the </w:t>
      </w:r>
      <w:r w:rsidRPr="00EA6F23">
        <w:rPr>
          <w:rFonts w:cs="Arial"/>
          <w:b/>
          <w:color w:val="FF0000"/>
        </w:rPr>
        <w:t>academic articles</w:t>
      </w:r>
      <w:r w:rsidRPr="00EA6F23">
        <w:rPr>
          <w:rFonts w:cs="Arial"/>
          <w:color w:val="FF0000"/>
        </w:rPr>
        <w:t xml:space="preserve">. Your summary will also include a </w:t>
      </w:r>
      <w:r w:rsidRPr="00EA6F23">
        <w:rPr>
          <w:rFonts w:cs="Arial"/>
          <w:b/>
          <w:color w:val="FF0000"/>
        </w:rPr>
        <w:t>comparison</w:t>
      </w:r>
      <w:r w:rsidRPr="00EA6F23">
        <w:rPr>
          <w:rFonts w:cs="Arial"/>
          <w:color w:val="FF0000"/>
        </w:rPr>
        <w:t xml:space="preserve"> between the content of the textbook chapter and the contents of the articles as well as a critical analysis / own opinion.</w:t>
      </w:r>
    </w:p>
    <w:p w:rsidR="000E1A14" w:rsidRPr="00EA6F23" w:rsidRDefault="000E1A14" w:rsidP="000E1A14">
      <w:pPr>
        <w:ind w:left="720"/>
        <w:rPr>
          <w:rFonts w:cs="Arial"/>
          <w:color w:val="FF0000"/>
        </w:rPr>
      </w:pPr>
    </w:p>
    <w:p w:rsidR="000E1A14" w:rsidRPr="00EA6F23" w:rsidRDefault="000E1A14" w:rsidP="000E1A14">
      <w:pPr>
        <w:ind w:left="720"/>
        <w:rPr>
          <w:rFonts w:cs="Arial"/>
          <w:color w:val="FF0000"/>
        </w:rPr>
      </w:pPr>
      <w:r w:rsidRPr="00EA6F23">
        <w:rPr>
          <w:rFonts w:cs="Arial"/>
          <w:color w:val="FF0000"/>
        </w:rPr>
        <w:t>Your course outline contains a guide line on how to write a summary (see below) – please read it before you start. Also, have a look at the marking guide.</w:t>
      </w:r>
    </w:p>
    <w:p w:rsidR="000E1A14" w:rsidRPr="00EA6F23" w:rsidRDefault="000E1A14" w:rsidP="000E1A14">
      <w:pPr>
        <w:ind w:left="720"/>
        <w:rPr>
          <w:rFonts w:cs="Arial"/>
          <w:b/>
          <w:color w:val="FF0000"/>
        </w:rPr>
      </w:pPr>
    </w:p>
    <w:p w:rsidR="000E1A14" w:rsidRDefault="000E1A14" w:rsidP="000E1A14">
      <w:pPr>
        <w:ind w:left="720"/>
        <w:rPr>
          <w:rFonts w:cs="Arial"/>
          <w:b/>
        </w:rPr>
      </w:pPr>
    </w:p>
    <w:p w:rsidR="000E1A14" w:rsidRDefault="000E1A14" w:rsidP="000E1A14">
      <w:pPr>
        <w:ind w:left="720"/>
        <w:rPr>
          <w:rFonts w:cs="Arial"/>
          <w:b/>
        </w:rPr>
      </w:pPr>
    </w:p>
    <w:p w:rsidR="000E1A14" w:rsidRPr="007C48F1" w:rsidRDefault="000E1A14" w:rsidP="000E1A14">
      <w:pPr>
        <w:ind w:left="720"/>
        <w:rPr>
          <w:rFonts w:cs="Arial"/>
          <w:b/>
        </w:rPr>
      </w:pPr>
      <w:r w:rsidRPr="007C48F1">
        <w:rPr>
          <w:rFonts w:cs="Arial"/>
          <w:b/>
        </w:rPr>
        <w:t>Choose a writing style that suits you (e.g. report or essay style)</w:t>
      </w:r>
    </w:p>
    <w:p w:rsidR="000E1A14" w:rsidRPr="007C48F1" w:rsidRDefault="000E1A14" w:rsidP="000E1A14">
      <w:pPr>
        <w:pStyle w:val="ListParagraph"/>
        <w:numPr>
          <w:ilvl w:val="0"/>
          <w:numId w:val="9"/>
        </w:numPr>
        <w:rPr>
          <w:rFonts w:cs="Arial"/>
        </w:rPr>
      </w:pPr>
      <w:r w:rsidRPr="007C48F1">
        <w:rPr>
          <w:rFonts w:cs="Arial"/>
        </w:rPr>
        <w:t>Word limit: 2200 (+/ - 10 %)</w:t>
      </w:r>
    </w:p>
    <w:p w:rsidR="000E1A14" w:rsidRPr="007C48F1" w:rsidRDefault="000E1A14" w:rsidP="000E1A14">
      <w:pPr>
        <w:pStyle w:val="ListParagraph"/>
        <w:numPr>
          <w:ilvl w:val="0"/>
          <w:numId w:val="9"/>
        </w:numPr>
        <w:rPr>
          <w:rFonts w:cs="Arial"/>
        </w:rPr>
      </w:pPr>
      <w:r w:rsidRPr="007C48F1">
        <w:rPr>
          <w:rFonts w:cs="Arial"/>
        </w:rPr>
        <w:t>Font size: 12</w:t>
      </w:r>
    </w:p>
    <w:p w:rsidR="000E1A14" w:rsidRPr="007C48F1" w:rsidRDefault="000E1A14" w:rsidP="000E1A14">
      <w:pPr>
        <w:pStyle w:val="ListParagraph"/>
        <w:numPr>
          <w:ilvl w:val="0"/>
          <w:numId w:val="9"/>
        </w:numPr>
        <w:rPr>
          <w:rFonts w:cs="Arial"/>
        </w:rPr>
      </w:pPr>
      <w:r w:rsidRPr="007C48F1">
        <w:rPr>
          <w:rFonts w:cs="Arial"/>
        </w:rPr>
        <w:t>Spacing 1.5</w:t>
      </w:r>
    </w:p>
    <w:p w:rsidR="000E1A14" w:rsidRPr="007C48F1" w:rsidRDefault="000E1A14" w:rsidP="000E1A14">
      <w:pPr>
        <w:pStyle w:val="ListParagraph"/>
        <w:numPr>
          <w:ilvl w:val="0"/>
          <w:numId w:val="9"/>
        </w:numPr>
        <w:rPr>
          <w:rFonts w:cs="Arial"/>
        </w:rPr>
      </w:pPr>
      <w:r w:rsidRPr="007C48F1">
        <w:rPr>
          <w:rFonts w:cs="Arial"/>
        </w:rPr>
        <w:t>Align text to both left and right</w:t>
      </w:r>
    </w:p>
    <w:p w:rsidR="000E1A14" w:rsidRDefault="000E1A14" w:rsidP="000E1A14">
      <w:pPr>
        <w:rPr>
          <w:rFonts w:cs="Arial"/>
        </w:rPr>
      </w:pPr>
    </w:p>
    <w:p w:rsidR="000E1A14" w:rsidRDefault="000E1A14" w:rsidP="000E1A14">
      <w:pPr>
        <w:tabs>
          <w:tab w:val="num" w:pos="360"/>
        </w:tabs>
        <w:rPr>
          <w:rFonts w:cs="Arial"/>
        </w:rPr>
      </w:pPr>
    </w:p>
    <w:p w:rsidR="000E1A14" w:rsidRPr="003716DA" w:rsidRDefault="000E1A14" w:rsidP="000E1A14">
      <w:pPr>
        <w:tabs>
          <w:tab w:val="num" w:pos="360"/>
        </w:tabs>
        <w:ind w:left="720"/>
        <w:rPr>
          <w:rFonts w:cs="Arial"/>
        </w:rPr>
      </w:pPr>
    </w:p>
    <w:p w:rsidR="000E1A14" w:rsidRPr="00AB0DB9" w:rsidRDefault="000E1A14" w:rsidP="000E1A14">
      <w:pPr>
        <w:overflowPunct w:val="0"/>
        <w:autoSpaceDE w:val="0"/>
        <w:autoSpaceDN w:val="0"/>
        <w:adjustRightInd w:val="0"/>
        <w:textAlignment w:val="baseline"/>
        <w:rPr>
          <w:rFonts w:cstheme="minorHAnsi"/>
          <w:b/>
          <w:bCs/>
          <w:u w:val="single"/>
        </w:rPr>
      </w:pPr>
      <w:r w:rsidRPr="00AB0DB9">
        <w:rPr>
          <w:rFonts w:cstheme="minorHAnsi"/>
          <w:b/>
          <w:bCs/>
          <w:u w:val="single"/>
        </w:rPr>
        <w:t>Guideline for WRITING an article or chapter summary:</w:t>
      </w:r>
    </w:p>
    <w:p w:rsidR="000E1A14" w:rsidRPr="00AB0DB9" w:rsidRDefault="000E1A14" w:rsidP="000E1A14">
      <w:pPr>
        <w:numPr>
          <w:ilvl w:val="0"/>
          <w:numId w:val="2"/>
        </w:numPr>
        <w:spacing w:before="100" w:beforeAutospacing="1" w:after="100" w:afterAutospacing="1"/>
        <w:rPr>
          <w:rFonts w:cstheme="minorHAnsi"/>
        </w:rPr>
      </w:pPr>
      <w:r w:rsidRPr="00AB0DB9">
        <w:rPr>
          <w:rFonts w:cstheme="minorHAnsi"/>
        </w:rPr>
        <w:t xml:space="preserve">The goal of writing a summary of an article, a chapter, or a book is to offer as accurately as possible the </w:t>
      </w:r>
      <w:r w:rsidRPr="00AB0DB9">
        <w:rPr>
          <w:rFonts w:cstheme="minorHAnsi"/>
          <w:b/>
        </w:rPr>
        <w:t>full sense/ meaning</w:t>
      </w:r>
      <w:r w:rsidRPr="00AB0DB9">
        <w:rPr>
          <w:rFonts w:cstheme="minorHAnsi"/>
        </w:rPr>
        <w:t xml:space="preserve"> of the original, but in a simpler form. A summary restates the author’s main point, purpose, intent, and supporting details in </w:t>
      </w:r>
      <w:r w:rsidRPr="00AB0DB9">
        <w:rPr>
          <w:rFonts w:cstheme="minorHAnsi"/>
          <w:b/>
        </w:rPr>
        <w:t>your own words</w:t>
      </w:r>
      <w:r w:rsidRPr="00AB0DB9">
        <w:rPr>
          <w:rFonts w:cstheme="minorHAnsi"/>
        </w:rPr>
        <w:t xml:space="preserve">. </w:t>
      </w:r>
    </w:p>
    <w:p w:rsidR="000E1A14" w:rsidRPr="00AB0DB9" w:rsidRDefault="000E1A14" w:rsidP="000E1A14">
      <w:pPr>
        <w:numPr>
          <w:ilvl w:val="0"/>
          <w:numId w:val="3"/>
        </w:numPr>
        <w:spacing w:before="100" w:beforeAutospacing="1" w:after="100" w:afterAutospacing="1"/>
        <w:rPr>
          <w:rFonts w:cstheme="minorHAnsi"/>
        </w:rPr>
      </w:pPr>
      <w:r w:rsidRPr="00AB0DB9">
        <w:rPr>
          <w:rFonts w:cstheme="minorHAnsi"/>
        </w:rPr>
        <w:lastRenderedPageBreak/>
        <w:t xml:space="preserve">The process of summarizing enables you to better grasp the original, and the result shows the reader that you understand it as well. In addition, the knowledge gained allows you to better analyse and critique the original. </w:t>
      </w:r>
    </w:p>
    <w:p w:rsidR="000E1A14" w:rsidRPr="00AB0DB9" w:rsidRDefault="000E1A14" w:rsidP="000E1A14">
      <w:pPr>
        <w:numPr>
          <w:ilvl w:val="0"/>
          <w:numId w:val="4"/>
        </w:numPr>
        <w:spacing w:before="100" w:beforeAutospacing="1" w:after="100" w:afterAutospacing="1"/>
        <w:rPr>
          <w:rFonts w:cstheme="minorHAnsi"/>
        </w:rPr>
      </w:pPr>
      <w:r w:rsidRPr="00AB0DB9">
        <w:rPr>
          <w:rFonts w:cstheme="minorHAnsi"/>
        </w:rPr>
        <w:t xml:space="preserve">First, try to find the main idea in the reading; it’s usually in the first paragraph. Next, skim through the article, glancing at any headings and graphics. Then, read the conclusion. The intent here is both to give you a review of the work and to effectively engage yourself with it. </w:t>
      </w:r>
    </w:p>
    <w:p w:rsidR="000E1A14" w:rsidRPr="00AB0DB9" w:rsidRDefault="000E1A14" w:rsidP="000E1A14">
      <w:pPr>
        <w:numPr>
          <w:ilvl w:val="0"/>
          <w:numId w:val="5"/>
        </w:numPr>
        <w:spacing w:before="100" w:beforeAutospacing="1" w:after="100" w:afterAutospacing="1"/>
        <w:rPr>
          <w:rFonts w:cstheme="minorHAnsi"/>
        </w:rPr>
      </w:pPr>
      <w:r w:rsidRPr="00AB0DB9">
        <w:rPr>
          <w:rFonts w:cstheme="minorHAnsi"/>
        </w:rPr>
        <w:t xml:space="preserve">Now go back and read the original text carefully, jotting down notes on or highlighting the important points. Write the central idea and the author’s reasons (purpose and intent) for holding this viewpoint. Note the supporting elements the author uses to explain or back up her/his main information or claim. </w:t>
      </w:r>
    </w:p>
    <w:p w:rsidR="000E1A14" w:rsidRPr="00AB0DB9" w:rsidRDefault="000E1A14" w:rsidP="000E1A14">
      <w:pPr>
        <w:numPr>
          <w:ilvl w:val="0"/>
          <w:numId w:val="6"/>
        </w:numPr>
        <w:spacing w:before="100" w:beforeAutospacing="1" w:after="100" w:afterAutospacing="1"/>
        <w:rPr>
          <w:rFonts w:cstheme="minorHAnsi"/>
        </w:rPr>
      </w:pPr>
      <w:r w:rsidRPr="00AB0DB9">
        <w:rPr>
          <w:rFonts w:cstheme="minorHAnsi"/>
        </w:rPr>
        <w:t xml:space="preserve">Make an outline that includes the main idea and the supporting details. Arrange your information in a logical order, for example, most to least important or chronological. Your order need </w:t>
      </w:r>
      <w:r w:rsidRPr="00AB0DB9">
        <w:rPr>
          <w:rFonts w:cstheme="minorHAnsi"/>
          <w:i/>
        </w:rPr>
        <w:t>not</w:t>
      </w:r>
      <w:r w:rsidRPr="00AB0DB9">
        <w:rPr>
          <w:rFonts w:cstheme="minorHAnsi"/>
        </w:rPr>
        <w:t xml:space="preserve"> be the same as that in the original, but keep related supporting points together. The way you organize the outline may serve as a model for how you divide and write the summary. </w:t>
      </w:r>
    </w:p>
    <w:p w:rsidR="000E1A14" w:rsidRPr="00AB0DB9" w:rsidRDefault="000E1A14" w:rsidP="000E1A14">
      <w:pPr>
        <w:numPr>
          <w:ilvl w:val="0"/>
          <w:numId w:val="7"/>
        </w:numPr>
        <w:spacing w:before="100" w:beforeAutospacing="1" w:after="100" w:afterAutospacing="1"/>
        <w:rPr>
          <w:rFonts w:cstheme="minorHAnsi"/>
        </w:rPr>
      </w:pPr>
      <w:r w:rsidRPr="00AB0DB9">
        <w:rPr>
          <w:rFonts w:cstheme="minorHAnsi"/>
        </w:rPr>
        <w:t xml:space="preserve">Write the summary, making sure to state the author’s name in the first sentence. Present the main idea, followed by the supporting points. The remainder of your summary should focus on how the author supports, defines, and/or illustrates that main idea. Remember, unless otherwise stated by your lecturer, a summary should contain </w:t>
      </w:r>
      <w:r w:rsidRPr="00AB0DB9">
        <w:rPr>
          <w:rFonts w:cstheme="minorHAnsi"/>
          <w:b/>
        </w:rPr>
        <w:t>only</w:t>
      </w:r>
      <w:r w:rsidRPr="00AB0DB9">
        <w:rPr>
          <w:rFonts w:cstheme="minorHAnsi"/>
        </w:rPr>
        <w:t xml:space="preserve"> the author’s views, so try to be as objective as possible. Try not to enforce your own viewpoint. </w:t>
      </w:r>
    </w:p>
    <w:p w:rsidR="000E1A14" w:rsidRPr="00AB0DB9" w:rsidRDefault="000E1A14" w:rsidP="000E1A14">
      <w:pPr>
        <w:numPr>
          <w:ilvl w:val="0"/>
          <w:numId w:val="8"/>
        </w:numPr>
        <w:spacing w:before="100" w:beforeAutospacing="1" w:after="100" w:afterAutospacing="1"/>
        <w:rPr>
          <w:rFonts w:cstheme="minorHAnsi"/>
        </w:rPr>
      </w:pPr>
      <w:r w:rsidRPr="00AB0DB9">
        <w:rPr>
          <w:rFonts w:cstheme="minorHAnsi"/>
        </w:rPr>
        <w:t xml:space="preserve">As you revise and edit your summary, compare it to the original and ask yourself questions such as: Have I </w:t>
      </w:r>
      <w:r w:rsidRPr="00AB0DB9">
        <w:rPr>
          <w:rFonts w:cstheme="minorHAnsi"/>
          <w:i/>
        </w:rPr>
        <w:t>rephrased</w:t>
      </w:r>
      <w:r w:rsidRPr="00AB0DB9">
        <w:rPr>
          <w:rFonts w:cstheme="minorHAnsi"/>
        </w:rPr>
        <w:t xml:space="preserve"> the author’s words </w:t>
      </w:r>
      <w:r w:rsidRPr="00AB0DB9">
        <w:rPr>
          <w:rFonts w:cstheme="minorHAnsi"/>
          <w:i/>
        </w:rPr>
        <w:t>without changing their meaning</w:t>
      </w:r>
      <w:r w:rsidRPr="00AB0DB9">
        <w:rPr>
          <w:rFonts w:cstheme="minorHAnsi"/>
        </w:rPr>
        <w:t xml:space="preserve">? Have I restated the main idea and the supporting points accurately and in my own words? </w:t>
      </w:r>
    </w:p>
    <w:p w:rsidR="000E1A14" w:rsidRDefault="000E1A14" w:rsidP="000E1A14">
      <w:pPr>
        <w:pStyle w:val="Title"/>
        <w:jc w:val="left"/>
        <w:rPr>
          <w:rFonts w:asciiTheme="minorHAnsi" w:hAnsiTheme="minorHAnsi" w:cstheme="minorHAnsi"/>
          <w:b/>
          <w:szCs w:val="24"/>
          <w:u w:val="single"/>
        </w:rPr>
      </w:pPr>
      <w:r w:rsidRPr="00D35C93">
        <w:rPr>
          <w:rFonts w:ascii="Arial" w:hAnsi="Arial" w:cs="Arial"/>
          <w:b/>
          <w:szCs w:val="24"/>
          <w:u w:val="single"/>
        </w:rPr>
        <w:br w:type="page"/>
      </w:r>
      <w:r w:rsidRPr="00EB5234">
        <w:rPr>
          <w:rFonts w:asciiTheme="minorHAnsi" w:hAnsiTheme="minorHAnsi" w:cstheme="minorHAnsi"/>
          <w:b/>
          <w:szCs w:val="24"/>
          <w:u w:val="single"/>
        </w:rPr>
        <w:lastRenderedPageBreak/>
        <w:t>Marking Guide:</w:t>
      </w:r>
      <w:r w:rsidRPr="00EB5234">
        <w:rPr>
          <w:rFonts w:asciiTheme="minorHAnsi" w:hAnsiTheme="minorHAnsi" w:cstheme="minorHAnsi"/>
          <w:b/>
          <w:szCs w:val="24"/>
        </w:rPr>
        <w:t xml:space="preserve">    </w:t>
      </w:r>
      <w:r w:rsidRPr="00EB5234">
        <w:rPr>
          <w:rFonts w:asciiTheme="minorHAnsi" w:hAnsiTheme="minorHAnsi" w:cstheme="minorHAnsi"/>
          <w:b/>
          <w:szCs w:val="24"/>
          <w:u w:val="single"/>
        </w:rPr>
        <w:t>Article and Chapter Summary</w:t>
      </w:r>
    </w:p>
    <w:p w:rsidR="000E1A14" w:rsidRPr="00EB5234" w:rsidRDefault="000E1A14" w:rsidP="000E1A14">
      <w:pPr>
        <w:pStyle w:val="Title"/>
        <w:jc w:val="left"/>
        <w:rPr>
          <w:rFonts w:asciiTheme="minorHAnsi" w:hAnsiTheme="minorHAnsi" w:cstheme="minorHAnsi"/>
          <w:b/>
          <w:szCs w:val="24"/>
        </w:rPr>
      </w:pPr>
    </w:p>
    <w:p w:rsidR="000E1A14" w:rsidRPr="00EB5234" w:rsidRDefault="000E1A14" w:rsidP="000E1A14">
      <w:pPr>
        <w:pStyle w:val="Title"/>
        <w:jc w:val="left"/>
        <w:rPr>
          <w:rFonts w:asciiTheme="minorHAnsi" w:hAnsiTheme="minorHAnsi" w:cstheme="minorHAnsi"/>
          <w:szCs w:val="24"/>
        </w:rPr>
      </w:pPr>
    </w:p>
    <w:p w:rsidR="000E1A14" w:rsidRPr="00EB5234" w:rsidRDefault="000E1A14" w:rsidP="000E1A14">
      <w:pPr>
        <w:pStyle w:val="Title"/>
        <w:jc w:val="lef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4"/>
        <w:gridCol w:w="1870"/>
        <w:gridCol w:w="2922"/>
      </w:tblGrid>
      <w:tr w:rsidR="000E1A14" w:rsidRPr="00EB5234" w:rsidTr="00357D62">
        <w:tc>
          <w:tcPr>
            <w:tcW w:w="4428" w:type="dxa"/>
          </w:tcPr>
          <w:p w:rsidR="000E1A14" w:rsidRPr="00EB5234" w:rsidRDefault="000E1A14" w:rsidP="00357D62">
            <w:pPr>
              <w:jc w:val="center"/>
              <w:rPr>
                <w:rFonts w:cstheme="minorHAnsi"/>
                <w:b/>
              </w:rPr>
            </w:pPr>
            <w:r w:rsidRPr="00EB5234">
              <w:rPr>
                <w:rFonts w:cstheme="minorHAnsi"/>
                <w:b/>
              </w:rPr>
              <w:t>Criteria</w:t>
            </w:r>
          </w:p>
          <w:p w:rsidR="000E1A14" w:rsidRPr="00EB5234" w:rsidRDefault="000E1A14" w:rsidP="00357D62">
            <w:pPr>
              <w:pStyle w:val="Title"/>
              <w:rPr>
                <w:rFonts w:asciiTheme="minorHAnsi" w:hAnsiTheme="minorHAnsi" w:cstheme="minorHAnsi"/>
                <w:b/>
                <w:szCs w:val="24"/>
              </w:rPr>
            </w:pPr>
          </w:p>
        </w:tc>
        <w:tc>
          <w:tcPr>
            <w:tcW w:w="1985" w:type="dxa"/>
          </w:tcPr>
          <w:p w:rsidR="000E1A14" w:rsidRPr="00EB5234" w:rsidRDefault="000E1A14" w:rsidP="00357D62">
            <w:pPr>
              <w:pStyle w:val="Title"/>
              <w:rPr>
                <w:rFonts w:asciiTheme="minorHAnsi" w:hAnsiTheme="minorHAnsi" w:cstheme="minorHAnsi"/>
                <w:b/>
                <w:szCs w:val="24"/>
              </w:rPr>
            </w:pPr>
            <w:r w:rsidRPr="00EB5234">
              <w:rPr>
                <w:rFonts w:asciiTheme="minorHAnsi" w:hAnsiTheme="minorHAnsi" w:cstheme="minorHAnsi"/>
                <w:b/>
                <w:szCs w:val="24"/>
              </w:rPr>
              <w:t>Marks allocated</w:t>
            </w:r>
          </w:p>
        </w:tc>
        <w:tc>
          <w:tcPr>
            <w:tcW w:w="3207" w:type="dxa"/>
          </w:tcPr>
          <w:p w:rsidR="000E1A14" w:rsidRPr="00EB5234" w:rsidRDefault="000E1A14" w:rsidP="00357D62">
            <w:pPr>
              <w:pStyle w:val="Title"/>
              <w:rPr>
                <w:rFonts w:asciiTheme="minorHAnsi" w:hAnsiTheme="minorHAnsi" w:cstheme="minorHAnsi"/>
                <w:b/>
                <w:szCs w:val="24"/>
              </w:rPr>
            </w:pPr>
            <w:r w:rsidRPr="00EB5234">
              <w:rPr>
                <w:rFonts w:asciiTheme="minorHAnsi" w:hAnsiTheme="minorHAnsi" w:cstheme="minorHAnsi"/>
                <w:b/>
                <w:szCs w:val="24"/>
              </w:rPr>
              <w:t>Marks achieved</w:t>
            </w:r>
          </w:p>
        </w:tc>
      </w:tr>
      <w:tr w:rsidR="000E1A14" w:rsidRPr="00EB5234" w:rsidTr="00357D62">
        <w:tc>
          <w:tcPr>
            <w:tcW w:w="4428" w:type="dxa"/>
          </w:tcPr>
          <w:p w:rsidR="000E1A14" w:rsidRPr="00EB5234" w:rsidRDefault="000E1A14" w:rsidP="00357D62">
            <w:pPr>
              <w:pStyle w:val="Title"/>
              <w:jc w:val="left"/>
              <w:rPr>
                <w:rFonts w:asciiTheme="minorHAnsi" w:hAnsiTheme="minorHAnsi" w:cstheme="minorHAnsi"/>
                <w:i/>
                <w:szCs w:val="24"/>
              </w:rPr>
            </w:pPr>
            <w:r w:rsidRPr="00EB5234">
              <w:rPr>
                <w:rFonts w:asciiTheme="minorHAnsi" w:hAnsiTheme="minorHAnsi" w:cstheme="minorHAnsi"/>
                <w:i/>
                <w:szCs w:val="24"/>
              </w:rPr>
              <w:t xml:space="preserve">The written summary demonstrated: </w:t>
            </w:r>
          </w:p>
          <w:p w:rsidR="000E1A14" w:rsidRPr="00EB5234" w:rsidRDefault="000E1A14" w:rsidP="00357D62">
            <w:pPr>
              <w:pStyle w:val="Title"/>
              <w:jc w:val="left"/>
              <w:rPr>
                <w:rFonts w:asciiTheme="minorHAnsi" w:hAnsiTheme="minorHAnsi" w:cstheme="minorHAnsi"/>
                <w:szCs w:val="24"/>
              </w:rPr>
            </w:pPr>
          </w:p>
          <w:p w:rsidR="000E1A14" w:rsidRDefault="000E1A14" w:rsidP="000E1A14">
            <w:pPr>
              <w:pStyle w:val="Title"/>
              <w:numPr>
                <w:ilvl w:val="0"/>
                <w:numId w:val="1"/>
              </w:numPr>
              <w:jc w:val="left"/>
              <w:rPr>
                <w:rFonts w:asciiTheme="minorHAnsi" w:hAnsiTheme="minorHAnsi" w:cstheme="minorHAnsi"/>
                <w:szCs w:val="24"/>
              </w:rPr>
            </w:pPr>
            <w:r w:rsidRPr="00EB5234">
              <w:rPr>
                <w:rFonts w:asciiTheme="minorHAnsi" w:hAnsiTheme="minorHAnsi" w:cstheme="minorHAnsi"/>
                <w:szCs w:val="24"/>
              </w:rPr>
              <w:t>Clear, objective summary of main points including explanations of relevant concepts/ frameworks/ theories</w:t>
            </w:r>
          </w:p>
          <w:p w:rsidR="000E1A14" w:rsidRDefault="000E1A14" w:rsidP="00357D62">
            <w:pPr>
              <w:pStyle w:val="Title"/>
              <w:jc w:val="left"/>
              <w:rPr>
                <w:rFonts w:asciiTheme="minorHAnsi" w:hAnsiTheme="minorHAnsi" w:cstheme="minorHAnsi"/>
                <w:szCs w:val="24"/>
              </w:rPr>
            </w:pPr>
          </w:p>
          <w:p w:rsidR="000E1A14" w:rsidRPr="00EB5234" w:rsidRDefault="000E1A14" w:rsidP="000E1A14">
            <w:pPr>
              <w:pStyle w:val="Title"/>
              <w:numPr>
                <w:ilvl w:val="0"/>
                <w:numId w:val="1"/>
              </w:numPr>
              <w:jc w:val="left"/>
              <w:rPr>
                <w:rFonts w:asciiTheme="minorHAnsi" w:hAnsiTheme="minorHAnsi" w:cstheme="minorHAnsi"/>
                <w:szCs w:val="24"/>
              </w:rPr>
            </w:pPr>
            <w:r>
              <w:rPr>
                <w:rFonts w:asciiTheme="minorHAnsi" w:hAnsiTheme="minorHAnsi" w:cstheme="minorHAnsi"/>
                <w:szCs w:val="24"/>
              </w:rPr>
              <w:t>Additional readings are summarised (400 words +/-10% per reading)</w:t>
            </w:r>
          </w:p>
          <w:p w:rsidR="000E1A14" w:rsidRPr="00EB5234" w:rsidRDefault="000E1A14" w:rsidP="00357D62">
            <w:pPr>
              <w:pStyle w:val="Title"/>
              <w:jc w:val="left"/>
              <w:rPr>
                <w:rFonts w:asciiTheme="minorHAnsi" w:hAnsiTheme="minorHAnsi" w:cstheme="minorHAnsi"/>
                <w:szCs w:val="24"/>
              </w:rPr>
            </w:pPr>
          </w:p>
          <w:p w:rsidR="000E1A14" w:rsidRPr="00941BE6" w:rsidRDefault="000E1A14" w:rsidP="000E1A14">
            <w:pPr>
              <w:pStyle w:val="Title"/>
              <w:numPr>
                <w:ilvl w:val="0"/>
                <w:numId w:val="1"/>
              </w:numPr>
              <w:jc w:val="left"/>
              <w:rPr>
                <w:rFonts w:asciiTheme="minorHAnsi" w:hAnsiTheme="minorHAnsi" w:cstheme="minorHAnsi"/>
                <w:szCs w:val="24"/>
              </w:rPr>
            </w:pPr>
            <w:r>
              <w:rPr>
                <w:rFonts w:asciiTheme="minorHAnsi" w:hAnsiTheme="minorHAnsi" w:cstheme="minorHAnsi"/>
                <w:szCs w:val="24"/>
              </w:rPr>
              <w:t>Comparison with additional reading /Critical Analysis/Own Opinion (minimum of 300 words)</w:t>
            </w:r>
          </w:p>
          <w:p w:rsidR="000E1A14" w:rsidRDefault="000E1A14" w:rsidP="00357D62">
            <w:pPr>
              <w:pStyle w:val="ListParagraph"/>
              <w:rPr>
                <w:rFonts w:cstheme="minorHAnsi"/>
                <w:szCs w:val="24"/>
              </w:rPr>
            </w:pPr>
          </w:p>
          <w:p w:rsidR="000E1A14" w:rsidRPr="00EB5234" w:rsidRDefault="000E1A14" w:rsidP="000E1A14">
            <w:pPr>
              <w:pStyle w:val="Title"/>
              <w:numPr>
                <w:ilvl w:val="0"/>
                <w:numId w:val="1"/>
              </w:numPr>
              <w:jc w:val="left"/>
              <w:rPr>
                <w:rFonts w:asciiTheme="minorHAnsi" w:hAnsiTheme="minorHAnsi" w:cstheme="minorHAnsi"/>
                <w:szCs w:val="24"/>
              </w:rPr>
            </w:pPr>
            <w:r w:rsidRPr="00EB5234">
              <w:rPr>
                <w:rFonts w:asciiTheme="minorHAnsi" w:hAnsiTheme="minorHAnsi" w:cstheme="minorHAnsi"/>
                <w:szCs w:val="24"/>
              </w:rPr>
              <w:t>Use of academic English appropriate for a leve</w:t>
            </w:r>
            <w:r>
              <w:rPr>
                <w:rFonts w:asciiTheme="minorHAnsi" w:hAnsiTheme="minorHAnsi" w:cstheme="minorHAnsi"/>
                <w:szCs w:val="24"/>
              </w:rPr>
              <w:t xml:space="preserve">l 7 </w:t>
            </w:r>
            <w:r w:rsidRPr="00EB5234">
              <w:rPr>
                <w:rFonts w:asciiTheme="minorHAnsi" w:hAnsiTheme="minorHAnsi" w:cstheme="minorHAnsi"/>
                <w:szCs w:val="24"/>
              </w:rPr>
              <w:t>paper</w:t>
            </w:r>
          </w:p>
          <w:p w:rsidR="000E1A14" w:rsidRPr="00EB5234" w:rsidRDefault="000E1A14" w:rsidP="00357D62">
            <w:pPr>
              <w:pStyle w:val="Title"/>
              <w:jc w:val="left"/>
              <w:rPr>
                <w:rFonts w:asciiTheme="minorHAnsi" w:hAnsiTheme="minorHAnsi" w:cstheme="minorHAnsi"/>
                <w:szCs w:val="24"/>
              </w:rPr>
            </w:pPr>
          </w:p>
          <w:p w:rsidR="000E1A14" w:rsidRPr="00EB5234" w:rsidRDefault="000E1A14" w:rsidP="000E1A14">
            <w:pPr>
              <w:pStyle w:val="Title"/>
              <w:numPr>
                <w:ilvl w:val="0"/>
                <w:numId w:val="1"/>
              </w:numPr>
              <w:jc w:val="left"/>
              <w:rPr>
                <w:rFonts w:asciiTheme="minorHAnsi" w:hAnsiTheme="minorHAnsi" w:cstheme="minorHAnsi"/>
                <w:szCs w:val="24"/>
              </w:rPr>
            </w:pPr>
            <w:r w:rsidRPr="00EB5234">
              <w:rPr>
                <w:rFonts w:asciiTheme="minorHAnsi" w:hAnsiTheme="minorHAnsi" w:cstheme="minorHAnsi"/>
                <w:szCs w:val="24"/>
              </w:rPr>
              <w:t>Correct use of APA referencing style</w:t>
            </w:r>
          </w:p>
          <w:p w:rsidR="000E1A14" w:rsidRPr="00EB5234" w:rsidRDefault="000E1A14" w:rsidP="00357D62">
            <w:pPr>
              <w:pStyle w:val="Title"/>
              <w:jc w:val="left"/>
              <w:rPr>
                <w:rFonts w:asciiTheme="minorHAnsi" w:hAnsiTheme="minorHAnsi" w:cstheme="minorHAnsi"/>
                <w:szCs w:val="24"/>
              </w:rPr>
            </w:pPr>
          </w:p>
        </w:tc>
        <w:tc>
          <w:tcPr>
            <w:tcW w:w="1985" w:type="dxa"/>
          </w:tcPr>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r>
              <w:rPr>
                <w:rFonts w:asciiTheme="minorHAnsi" w:hAnsiTheme="minorHAnsi" w:cstheme="minorHAnsi"/>
                <w:b/>
                <w:szCs w:val="24"/>
              </w:rPr>
              <w:t>30</w:t>
            </w: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Default="000E1A14" w:rsidP="00357D62">
            <w:pPr>
              <w:pStyle w:val="Title"/>
              <w:rPr>
                <w:rFonts w:asciiTheme="minorHAnsi" w:hAnsiTheme="minorHAnsi" w:cstheme="minorHAnsi"/>
                <w:b/>
                <w:szCs w:val="24"/>
              </w:rPr>
            </w:pPr>
            <w:r>
              <w:rPr>
                <w:rFonts w:asciiTheme="minorHAnsi" w:hAnsiTheme="minorHAnsi" w:cstheme="minorHAnsi"/>
                <w:b/>
                <w:szCs w:val="24"/>
              </w:rPr>
              <w:t>30</w:t>
            </w:r>
          </w:p>
          <w:p w:rsidR="000E1A14" w:rsidRDefault="000E1A14" w:rsidP="00357D62">
            <w:pPr>
              <w:pStyle w:val="Title"/>
              <w:rPr>
                <w:rFonts w:asciiTheme="minorHAnsi" w:hAnsiTheme="minorHAnsi" w:cstheme="minorHAnsi"/>
                <w:b/>
                <w:szCs w:val="24"/>
              </w:rPr>
            </w:pPr>
          </w:p>
          <w:p w:rsidR="000E1A1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r>
              <w:rPr>
                <w:rFonts w:asciiTheme="minorHAnsi" w:hAnsiTheme="minorHAnsi" w:cstheme="minorHAnsi"/>
                <w:b/>
                <w:szCs w:val="24"/>
              </w:rPr>
              <w:t>20</w:t>
            </w: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r>
              <w:rPr>
                <w:rFonts w:asciiTheme="minorHAnsi" w:hAnsiTheme="minorHAnsi" w:cstheme="minorHAnsi"/>
                <w:b/>
                <w:szCs w:val="24"/>
              </w:rPr>
              <w:t>10</w:t>
            </w:r>
          </w:p>
          <w:p w:rsidR="000E1A14" w:rsidRDefault="000E1A14" w:rsidP="00357D62">
            <w:pPr>
              <w:pStyle w:val="Title"/>
              <w:rPr>
                <w:rFonts w:asciiTheme="minorHAnsi" w:hAnsiTheme="minorHAnsi" w:cstheme="minorHAnsi"/>
                <w:b/>
                <w:szCs w:val="24"/>
              </w:rPr>
            </w:pPr>
          </w:p>
          <w:p w:rsidR="000E1A14" w:rsidRPr="00EB5234" w:rsidRDefault="000E1A14" w:rsidP="00357D62">
            <w:pPr>
              <w:pStyle w:val="Title"/>
              <w:jc w:val="left"/>
              <w:rPr>
                <w:rFonts w:asciiTheme="minorHAnsi" w:hAnsiTheme="minorHAnsi" w:cstheme="minorHAnsi"/>
                <w:b/>
                <w:szCs w:val="24"/>
              </w:rPr>
            </w:pPr>
          </w:p>
          <w:p w:rsidR="000E1A14" w:rsidRPr="00EB5234" w:rsidRDefault="000E1A14" w:rsidP="00357D62">
            <w:pPr>
              <w:pStyle w:val="Title"/>
              <w:rPr>
                <w:rFonts w:asciiTheme="minorHAnsi" w:hAnsiTheme="minorHAnsi" w:cstheme="minorHAnsi"/>
                <w:b/>
                <w:szCs w:val="24"/>
              </w:rPr>
            </w:pPr>
            <w:r>
              <w:rPr>
                <w:rFonts w:asciiTheme="minorHAnsi" w:hAnsiTheme="minorHAnsi" w:cstheme="minorHAnsi"/>
                <w:b/>
                <w:szCs w:val="24"/>
              </w:rPr>
              <w:t>10</w:t>
            </w:r>
          </w:p>
        </w:tc>
        <w:tc>
          <w:tcPr>
            <w:tcW w:w="3207" w:type="dxa"/>
          </w:tcPr>
          <w:p w:rsidR="000E1A14" w:rsidRPr="00EB5234" w:rsidRDefault="000E1A14" w:rsidP="00357D62">
            <w:pPr>
              <w:pStyle w:val="Title"/>
              <w:jc w:val="left"/>
              <w:rPr>
                <w:rFonts w:asciiTheme="minorHAnsi" w:hAnsiTheme="minorHAnsi" w:cstheme="minorHAnsi"/>
                <w:szCs w:val="24"/>
              </w:rPr>
            </w:pPr>
          </w:p>
        </w:tc>
      </w:tr>
      <w:tr w:rsidR="000E1A14" w:rsidRPr="004F17E4" w:rsidTr="00357D62">
        <w:tc>
          <w:tcPr>
            <w:tcW w:w="4428" w:type="dxa"/>
          </w:tcPr>
          <w:p w:rsidR="000E1A14" w:rsidRPr="004F17E4" w:rsidRDefault="000E1A14" w:rsidP="00357D62">
            <w:pPr>
              <w:pStyle w:val="Title"/>
              <w:jc w:val="left"/>
              <w:rPr>
                <w:rFonts w:ascii="Arial" w:hAnsi="Arial" w:cs="Arial"/>
                <w:b/>
                <w:szCs w:val="24"/>
              </w:rPr>
            </w:pPr>
            <w:r w:rsidRPr="004F17E4">
              <w:rPr>
                <w:rFonts w:ascii="Arial" w:hAnsi="Arial" w:cs="Arial"/>
                <w:b/>
                <w:szCs w:val="24"/>
              </w:rPr>
              <w:t xml:space="preserve">Total: </w:t>
            </w:r>
          </w:p>
        </w:tc>
        <w:tc>
          <w:tcPr>
            <w:tcW w:w="1985" w:type="dxa"/>
          </w:tcPr>
          <w:p w:rsidR="000E1A14" w:rsidRPr="004F17E4" w:rsidRDefault="000E1A14" w:rsidP="00357D62">
            <w:pPr>
              <w:pStyle w:val="Title"/>
              <w:rPr>
                <w:rFonts w:ascii="Arial" w:hAnsi="Arial" w:cs="Arial"/>
                <w:b/>
                <w:szCs w:val="24"/>
              </w:rPr>
            </w:pPr>
            <w:r w:rsidRPr="004F17E4">
              <w:rPr>
                <w:rFonts w:ascii="Arial" w:hAnsi="Arial" w:cs="Arial"/>
                <w:b/>
                <w:szCs w:val="24"/>
              </w:rPr>
              <w:t>100 marks</w:t>
            </w:r>
          </w:p>
        </w:tc>
        <w:tc>
          <w:tcPr>
            <w:tcW w:w="3207" w:type="dxa"/>
          </w:tcPr>
          <w:p w:rsidR="000E1A14" w:rsidRPr="004F17E4" w:rsidRDefault="000E1A14" w:rsidP="00357D62">
            <w:pPr>
              <w:pStyle w:val="Title"/>
              <w:jc w:val="left"/>
              <w:rPr>
                <w:rFonts w:ascii="Arial" w:hAnsi="Arial" w:cs="Arial"/>
                <w:b/>
                <w:szCs w:val="24"/>
              </w:rPr>
            </w:pPr>
          </w:p>
        </w:tc>
      </w:tr>
      <w:tr w:rsidR="000E1A14" w:rsidRPr="004F17E4" w:rsidTr="00357D62">
        <w:trPr>
          <w:trHeight w:val="550"/>
        </w:trPr>
        <w:tc>
          <w:tcPr>
            <w:tcW w:w="9620" w:type="dxa"/>
            <w:gridSpan w:val="3"/>
          </w:tcPr>
          <w:p w:rsidR="000E1A14" w:rsidRDefault="000E1A14" w:rsidP="00357D62">
            <w:pPr>
              <w:pStyle w:val="Title"/>
              <w:jc w:val="left"/>
              <w:rPr>
                <w:rFonts w:ascii="Arial" w:hAnsi="Arial" w:cs="Arial"/>
                <w:b/>
                <w:szCs w:val="24"/>
              </w:rPr>
            </w:pPr>
            <w:r w:rsidRPr="004F17E4">
              <w:rPr>
                <w:rFonts w:ascii="Arial" w:hAnsi="Arial" w:cs="Arial"/>
                <w:b/>
                <w:szCs w:val="24"/>
              </w:rPr>
              <w:t>Comments:</w:t>
            </w: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Default="000E1A14" w:rsidP="00357D62">
            <w:pPr>
              <w:pStyle w:val="Title"/>
              <w:jc w:val="left"/>
              <w:rPr>
                <w:rFonts w:ascii="Arial" w:hAnsi="Arial" w:cs="Arial"/>
                <w:b/>
                <w:szCs w:val="24"/>
              </w:rPr>
            </w:pPr>
          </w:p>
          <w:p w:rsidR="000E1A14" w:rsidRPr="004F17E4" w:rsidRDefault="000E1A14" w:rsidP="00357D62">
            <w:pPr>
              <w:pStyle w:val="Title"/>
              <w:jc w:val="left"/>
              <w:rPr>
                <w:rFonts w:ascii="Arial" w:hAnsi="Arial" w:cs="Arial"/>
                <w:b/>
                <w:szCs w:val="24"/>
              </w:rPr>
            </w:pPr>
          </w:p>
        </w:tc>
      </w:tr>
    </w:tbl>
    <w:p w:rsidR="000E1A14" w:rsidRDefault="000E1A14" w:rsidP="000E1A14">
      <w:pPr>
        <w:rPr>
          <w:szCs w:val="24"/>
        </w:rPr>
      </w:pPr>
    </w:p>
    <w:p w:rsidR="000E1A14" w:rsidRDefault="000E1A14" w:rsidP="000E1A14">
      <w:pPr>
        <w:rPr>
          <w:rFonts w:ascii="Arial" w:hAnsi="Arial" w:cs="Arial"/>
          <w:b/>
          <w:sz w:val="22"/>
        </w:rPr>
      </w:pPr>
      <w:r>
        <w:rPr>
          <w:rFonts w:ascii="Arial" w:hAnsi="Arial" w:cs="Arial"/>
          <w:b/>
          <w:sz w:val="22"/>
        </w:rPr>
        <w:br w:type="page"/>
      </w:r>
    </w:p>
    <w:p w:rsidR="007C3E77" w:rsidRPr="00EA6F23" w:rsidRDefault="007C3E77" w:rsidP="000E1A14">
      <w:pPr>
        <w:rPr>
          <w:rFonts w:ascii="Arial" w:hAnsi="Arial" w:cs="Arial"/>
          <w:b/>
          <w:color w:val="FF0000"/>
          <w:sz w:val="22"/>
        </w:rPr>
      </w:pPr>
      <w:r w:rsidRPr="00EA6F23">
        <w:rPr>
          <w:rFonts w:ascii="Arial" w:hAnsi="Arial" w:cs="Arial"/>
          <w:b/>
          <w:color w:val="FF0000"/>
          <w:sz w:val="22"/>
        </w:rPr>
        <w:lastRenderedPageBreak/>
        <w:t>The assignment should have the following headings:</w:t>
      </w:r>
    </w:p>
    <w:p w:rsidR="007C3E77" w:rsidRPr="00EA6F23" w:rsidRDefault="007C3E77" w:rsidP="000E1A14">
      <w:pPr>
        <w:rPr>
          <w:rFonts w:ascii="Arial" w:hAnsi="Arial" w:cs="Arial"/>
          <w:b/>
          <w:color w:val="FF0000"/>
          <w:sz w:val="22"/>
        </w:rPr>
      </w:pPr>
    </w:p>
    <w:p w:rsidR="007C3E77" w:rsidRPr="00EA6F23" w:rsidRDefault="007C3E77" w:rsidP="00FE616B">
      <w:pPr>
        <w:pStyle w:val="ListParagraph"/>
        <w:numPr>
          <w:ilvl w:val="1"/>
          <w:numId w:val="7"/>
        </w:numPr>
        <w:rPr>
          <w:rFonts w:ascii="Arial" w:hAnsi="Arial" w:cs="Arial"/>
          <w:b/>
          <w:color w:val="FF0000"/>
          <w:sz w:val="22"/>
        </w:rPr>
      </w:pPr>
      <w:r w:rsidRPr="00EA6F23">
        <w:rPr>
          <w:rFonts w:ascii="Arial" w:hAnsi="Arial" w:cs="Arial"/>
          <w:b/>
          <w:color w:val="FF0000"/>
          <w:sz w:val="22"/>
        </w:rPr>
        <w:t xml:space="preserve">Introduction </w:t>
      </w:r>
    </w:p>
    <w:p w:rsidR="00FE616B" w:rsidRPr="00EA6F23" w:rsidRDefault="00FE616B" w:rsidP="00FE616B">
      <w:pPr>
        <w:pStyle w:val="ListParagraph"/>
        <w:ind w:left="1440"/>
        <w:rPr>
          <w:rFonts w:ascii="Arial" w:hAnsi="Arial" w:cs="Arial"/>
          <w:b/>
          <w:color w:val="FF0000"/>
          <w:sz w:val="22"/>
        </w:rPr>
      </w:pPr>
    </w:p>
    <w:p w:rsidR="007C3E77" w:rsidRPr="00EA6F23" w:rsidRDefault="007C3E77" w:rsidP="007C3E77">
      <w:pPr>
        <w:pStyle w:val="ListParagraph"/>
        <w:numPr>
          <w:ilvl w:val="1"/>
          <w:numId w:val="7"/>
        </w:numPr>
        <w:rPr>
          <w:rFonts w:ascii="Arial" w:hAnsi="Arial" w:cs="Arial"/>
          <w:b/>
          <w:color w:val="FF0000"/>
          <w:sz w:val="22"/>
        </w:rPr>
      </w:pPr>
      <w:r w:rsidRPr="00EA6F23">
        <w:rPr>
          <w:rFonts w:ascii="Arial" w:hAnsi="Arial" w:cs="Arial"/>
          <w:b/>
          <w:color w:val="FF0000"/>
          <w:sz w:val="22"/>
        </w:rPr>
        <w:t>Chapter summary</w:t>
      </w:r>
    </w:p>
    <w:p w:rsidR="007C3E77" w:rsidRPr="00EA6F23" w:rsidRDefault="00FE616B"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Diagnosing</w:t>
      </w:r>
      <w:r w:rsidR="007C3E77" w:rsidRPr="00EA6F23">
        <w:rPr>
          <w:rFonts w:ascii="Arial" w:hAnsi="Arial" w:cs="Arial"/>
          <w:bCs/>
          <w:color w:val="FF0000"/>
          <w:sz w:val="22"/>
        </w:rPr>
        <w:t xml:space="preserve"> problem areas</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What is diagnosis?</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The performance gap</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The data collection process</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The selection of a Data-Gathering Method</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The implementation of data collection</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Diagnostic models</w:t>
      </w:r>
    </w:p>
    <w:p w:rsidR="007C3E77" w:rsidRPr="00EA6F23" w:rsidRDefault="007C3E77" w:rsidP="00FE616B">
      <w:pPr>
        <w:pStyle w:val="ListParagraph"/>
        <w:numPr>
          <w:ilvl w:val="1"/>
          <w:numId w:val="11"/>
        </w:numPr>
        <w:rPr>
          <w:rFonts w:ascii="Arial" w:hAnsi="Arial" w:cs="Arial"/>
          <w:bCs/>
          <w:color w:val="FF0000"/>
          <w:sz w:val="22"/>
        </w:rPr>
      </w:pPr>
      <w:r w:rsidRPr="00EA6F23">
        <w:rPr>
          <w:rFonts w:ascii="Arial" w:hAnsi="Arial" w:cs="Arial"/>
          <w:bCs/>
          <w:color w:val="FF0000"/>
          <w:sz w:val="22"/>
        </w:rPr>
        <w:t>Warnings signs in the diagnosis process</w:t>
      </w:r>
    </w:p>
    <w:p w:rsidR="00FE616B" w:rsidRPr="00EA6F23" w:rsidRDefault="00FE616B" w:rsidP="00FE616B">
      <w:pPr>
        <w:rPr>
          <w:rFonts w:ascii="Arial" w:hAnsi="Arial" w:cs="Arial"/>
          <w:bCs/>
          <w:color w:val="FF0000"/>
          <w:sz w:val="22"/>
        </w:rPr>
      </w:pPr>
    </w:p>
    <w:p w:rsidR="00FE616B" w:rsidRPr="00EA6F23" w:rsidRDefault="00FE616B" w:rsidP="00FE616B">
      <w:pPr>
        <w:pStyle w:val="ListParagraph"/>
        <w:numPr>
          <w:ilvl w:val="1"/>
          <w:numId w:val="7"/>
        </w:numPr>
        <w:rPr>
          <w:rFonts w:ascii="Arial" w:hAnsi="Arial" w:cs="Arial"/>
          <w:b/>
          <w:color w:val="FF0000"/>
          <w:sz w:val="22"/>
        </w:rPr>
      </w:pPr>
      <w:r w:rsidRPr="00EA6F23">
        <w:rPr>
          <w:rFonts w:ascii="Arial" w:hAnsi="Arial" w:cs="Arial"/>
          <w:b/>
          <w:color w:val="FF0000"/>
          <w:sz w:val="22"/>
        </w:rPr>
        <w:t>Articles summaries</w:t>
      </w:r>
    </w:p>
    <w:p w:rsidR="00FE616B" w:rsidRPr="00EA6F23" w:rsidRDefault="00FE616B" w:rsidP="00FE616B">
      <w:pPr>
        <w:pStyle w:val="ListParagraph"/>
        <w:ind w:left="1440"/>
        <w:rPr>
          <w:rFonts w:ascii="Arial" w:hAnsi="Arial" w:cs="Arial"/>
          <w:bCs/>
          <w:color w:val="FF0000"/>
          <w:sz w:val="22"/>
        </w:rPr>
      </w:pPr>
      <w:r w:rsidRPr="00EA6F23">
        <w:rPr>
          <w:rFonts w:ascii="Arial" w:hAnsi="Arial" w:cs="Arial"/>
          <w:bCs/>
          <w:color w:val="FF0000"/>
          <w:sz w:val="22"/>
        </w:rPr>
        <w:t>3.1</w:t>
      </w:r>
      <w:r w:rsidRPr="00EA6F23">
        <w:rPr>
          <w:rFonts w:ascii="Arial" w:hAnsi="Arial" w:cs="Arial"/>
          <w:b/>
          <w:color w:val="FF0000"/>
          <w:sz w:val="22"/>
        </w:rPr>
        <w:t xml:space="preserve"> </w:t>
      </w:r>
      <w:r w:rsidRPr="00EA6F23">
        <w:rPr>
          <w:rFonts w:ascii="Arial" w:hAnsi="Arial" w:cs="Arial"/>
          <w:bCs/>
          <w:color w:val="FF0000"/>
          <w:sz w:val="22"/>
        </w:rPr>
        <w:t>Article one summary</w:t>
      </w:r>
    </w:p>
    <w:p w:rsidR="00FE616B" w:rsidRPr="00EA6F23" w:rsidRDefault="00FE616B" w:rsidP="00FE616B">
      <w:pPr>
        <w:pStyle w:val="ListParagraph"/>
        <w:ind w:left="1440"/>
        <w:rPr>
          <w:rFonts w:ascii="Arial" w:hAnsi="Arial" w:cs="Arial"/>
          <w:bCs/>
          <w:color w:val="FF0000"/>
          <w:sz w:val="22"/>
        </w:rPr>
      </w:pPr>
      <w:r w:rsidRPr="00EA6F23">
        <w:rPr>
          <w:rFonts w:ascii="Arial" w:hAnsi="Arial" w:cs="Arial"/>
          <w:bCs/>
          <w:color w:val="FF0000"/>
          <w:sz w:val="22"/>
        </w:rPr>
        <w:t>3.2 comparison of article one with the chapter</w:t>
      </w:r>
    </w:p>
    <w:p w:rsidR="00FE616B" w:rsidRPr="00EA6F23" w:rsidRDefault="00FE616B" w:rsidP="00FE616B">
      <w:pPr>
        <w:pStyle w:val="ListParagraph"/>
        <w:ind w:left="1440"/>
        <w:rPr>
          <w:rFonts w:ascii="Arial" w:hAnsi="Arial" w:cs="Arial"/>
          <w:bCs/>
          <w:color w:val="FF0000"/>
          <w:sz w:val="22"/>
        </w:rPr>
      </w:pPr>
    </w:p>
    <w:p w:rsidR="00FE616B" w:rsidRPr="00EA6F23" w:rsidRDefault="00FE616B" w:rsidP="00FE616B">
      <w:pPr>
        <w:pStyle w:val="ListParagraph"/>
        <w:ind w:left="1440"/>
        <w:rPr>
          <w:rFonts w:ascii="Arial" w:hAnsi="Arial" w:cs="Arial"/>
          <w:bCs/>
          <w:color w:val="FF0000"/>
          <w:sz w:val="22"/>
        </w:rPr>
      </w:pPr>
      <w:proofErr w:type="gramStart"/>
      <w:r w:rsidRPr="00EA6F23">
        <w:rPr>
          <w:rFonts w:ascii="Arial" w:hAnsi="Arial" w:cs="Arial"/>
          <w:bCs/>
          <w:color w:val="FF0000"/>
          <w:sz w:val="22"/>
        </w:rPr>
        <w:t>3.3 Article two summary</w:t>
      </w:r>
      <w:proofErr w:type="gramEnd"/>
    </w:p>
    <w:p w:rsidR="00FE616B" w:rsidRPr="00EA6F23" w:rsidRDefault="00FE616B" w:rsidP="00FE616B">
      <w:pPr>
        <w:pStyle w:val="ListParagraph"/>
        <w:ind w:left="1440"/>
        <w:rPr>
          <w:rFonts w:ascii="Arial" w:hAnsi="Arial" w:cs="Arial"/>
          <w:bCs/>
          <w:color w:val="FF0000"/>
          <w:sz w:val="22"/>
        </w:rPr>
      </w:pPr>
      <w:r w:rsidRPr="00EA6F23">
        <w:rPr>
          <w:rFonts w:ascii="Arial" w:hAnsi="Arial" w:cs="Arial"/>
          <w:bCs/>
          <w:color w:val="FF0000"/>
          <w:sz w:val="22"/>
        </w:rPr>
        <w:t>3.4 Comparison of article two with the chapter</w:t>
      </w:r>
    </w:p>
    <w:p w:rsidR="00FE616B" w:rsidRPr="00EA6F23" w:rsidRDefault="00FE616B" w:rsidP="00FE616B">
      <w:pPr>
        <w:rPr>
          <w:rFonts w:ascii="Arial" w:hAnsi="Arial" w:cs="Arial"/>
          <w:bCs/>
          <w:color w:val="FF0000"/>
          <w:sz w:val="22"/>
        </w:rPr>
      </w:pPr>
    </w:p>
    <w:p w:rsidR="00FE616B" w:rsidRPr="00EA6F23" w:rsidRDefault="00FE616B" w:rsidP="00FE616B">
      <w:pPr>
        <w:rPr>
          <w:rFonts w:ascii="Arial" w:hAnsi="Arial" w:cs="Arial"/>
          <w:b/>
          <w:color w:val="FF0000"/>
          <w:sz w:val="22"/>
        </w:rPr>
      </w:pPr>
    </w:p>
    <w:p w:rsidR="00FE616B" w:rsidRPr="00EA6F23" w:rsidRDefault="00FE616B" w:rsidP="00FE616B">
      <w:pPr>
        <w:pStyle w:val="ListParagraph"/>
        <w:numPr>
          <w:ilvl w:val="1"/>
          <w:numId w:val="7"/>
        </w:numPr>
        <w:rPr>
          <w:rFonts w:ascii="Arial" w:hAnsi="Arial" w:cs="Arial"/>
          <w:b/>
          <w:color w:val="FF0000"/>
          <w:sz w:val="22"/>
        </w:rPr>
      </w:pPr>
      <w:r w:rsidRPr="00EA6F23">
        <w:rPr>
          <w:rFonts w:ascii="Arial" w:hAnsi="Arial" w:cs="Arial"/>
          <w:b/>
          <w:color w:val="FF0000"/>
          <w:sz w:val="22"/>
        </w:rPr>
        <w:t xml:space="preserve">Conclusion </w:t>
      </w:r>
    </w:p>
    <w:p w:rsidR="00FE616B" w:rsidRPr="00EA6F23" w:rsidRDefault="00FE616B" w:rsidP="00FE616B">
      <w:pPr>
        <w:pStyle w:val="ListParagraph"/>
        <w:numPr>
          <w:ilvl w:val="1"/>
          <w:numId w:val="7"/>
        </w:numPr>
        <w:rPr>
          <w:rFonts w:ascii="Arial" w:hAnsi="Arial" w:cs="Arial"/>
          <w:b/>
          <w:color w:val="FF0000"/>
          <w:sz w:val="22"/>
        </w:rPr>
      </w:pPr>
      <w:r w:rsidRPr="00EA6F23">
        <w:rPr>
          <w:rFonts w:ascii="Arial" w:hAnsi="Arial" w:cs="Arial"/>
          <w:b/>
          <w:color w:val="FF0000"/>
          <w:sz w:val="22"/>
        </w:rPr>
        <w:t>References</w:t>
      </w:r>
    </w:p>
    <w:p w:rsidR="00FE616B" w:rsidRPr="00EA6F23" w:rsidRDefault="00FE616B" w:rsidP="00FE616B">
      <w:pPr>
        <w:pStyle w:val="ListParagraph"/>
        <w:ind w:left="1440"/>
        <w:rPr>
          <w:rFonts w:ascii="Arial" w:hAnsi="Arial" w:cs="Arial"/>
          <w:b/>
          <w:color w:val="FF0000"/>
          <w:sz w:val="22"/>
        </w:rPr>
      </w:pPr>
      <w:r w:rsidRPr="00EA6F23">
        <w:rPr>
          <w:rFonts w:ascii="Arial" w:hAnsi="Arial" w:cs="Arial"/>
          <w:b/>
          <w:color w:val="FF0000"/>
          <w:sz w:val="22"/>
        </w:rPr>
        <w:t xml:space="preserve"> </w:t>
      </w:r>
    </w:p>
    <w:p w:rsidR="00FE616B" w:rsidRPr="00EA6F23" w:rsidRDefault="00FE616B">
      <w:pPr>
        <w:rPr>
          <w:color w:val="FF0000"/>
        </w:rPr>
      </w:pPr>
      <w:r w:rsidRPr="00EA6F23">
        <w:rPr>
          <w:color w:val="FF0000"/>
        </w:rPr>
        <w:t xml:space="preserve">The assignment has to follow that order and for the article summary the writer should first summarise each article and then compare it to the chapter. I think it is clear what need to be done. </w:t>
      </w:r>
    </w:p>
    <w:p w:rsidR="00FE616B" w:rsidRPr="00EA6F23" w:rsidRDefault="00FE616B">
      <w:pPr>
        <w:rPr>
          <w:color w:val="FF0000"/>
        </w:rPr>
      </w:pPr>
    </w:p>
    <w:p w:rsidR="00B835C6" w:rsidRPr="00EA6F23" w:rsidRDefault="00FE616B">
      <w:pPr>
        <w:rPr>
          <w:color w:val="FF0000"/>
        </w:rPr>
      </w:pPr>
      <w:r w:rsidRPr="00EA6F23">
        <w:rPr>
          <w:color w:val="FF0000"/>
        </w:rPr>
        <w:t xml:space="preserve">Thank you </w:t>
      </w:r>
    </w:p>
    <w:sectPr w:rsidR="00B835C6" w:rsidRPr="00EA6F23" w:rsidSect="00B835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4A6"/>
    <w:multiLevelType w:val="multilevel"/>
    <w:tmpl w:val="9A1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46B56"/>
    <w:multiLevelType w:val="hybridMultilevel"/>
    <w:tmpl w:val="73FE3E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2375CD"/>
    <w:multiLevelType w:val="multilevel"/>
    <w:tmpl w:val="30220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D70DB"/>
    <w:multiLevelType w:val="multilevel"/>
    <w:tmpl w:val="B214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24733"/>
    <w:multiLevelType w:val="multilevel"/>
    <w:tmpl w:val="6342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F7E3F"/>
    <w:multiLevelType w:val="multilevel"/>
    <w:tmpl w:val="0956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A7086"/>
    <w:multiLevelType w:val="multilevel"/>
    <w:tmpl w:val="38A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24C56"/>
    <w:multiLevelType w:val="multilevel"/>
    <w:tmpl w:val="AA94A36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5F7C6E93"/>
    <w:multiLevelType w:val="hybridMultilevel"/>
    <w:tmpl w:val="AB4887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68B52CFB"/>
    <w:multiLevelType w:val="multilevel"/>
    <w:tmpl w:val="9068606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nsid w:val="6C4143BE"/>
    <w:multiLevelType w:val="multilevel"/>
    <w:tmpl w:val="340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3"/>
  </w:num>
  <w:num w:numId="5">
    <w:abstractNumId w:val="5"/>
  </w:num>
  <w:num w:numId="6">
    <w:abstractNumId w:val="6"/>
  </w:num>
  <w:num w:numId="7">
    <w:abstractNumId w:val="2"/>
  </w:num>
  <w:num w:numId="8">
    <w:abstractNumId w:val="4"/>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A14"/>
    <w:rsid w:val="000E1A14"/>
    <w:rsid w:val="000E401B"/>
    <w:rsid w:val="003E2E8F"/>
    <w:rsid w:val="004D2E81"/>
    <w:rsid w:val="007C3E77"/>
    <w:rsid w:val="00B835C6"/>
    <w:rsid w:val="00CD378C"/>
    <w:rsid w:val="00EA6F23"/>
    <w:rsid w:val="00FE6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14"/>
    <w:pPr>
      <w:spacing w:after="0" w:line="240" w:lineRule="auto"/>
    </w:pPr>
    <w:rPr>
      <w:sz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A14"/>
    <w:pPr>
      <w:ind w:left="720"/>
      <w:contextualSpacing/>
    </w:pPr>
  </w:style>
  <w:style w:type="paragraph" w:styleId="Title">
    <w:name w:val="Title"/>
    <w:basedOn w:val="Normal"/>
    <w:link w:val="TitleChar"/>
    <w:qFormat/>
    <w:rsid w:val="000E1A14"/>
    <w:pPr>
      <w:jc w:val="center"/>
    </w:pPr>
    <w:rPr>
      <w:rFonts w:ascii="Calibri" w:eastAsia="Times New Roman" w:hAnsi="Calibri" w:cs="Times New Roman"/>
      <w:bCs/>
      <w:szCs w:val="20"/>
      <w:lang w:val="en-AU"/>
    </w:rPr>
  </w:style>
  <w:style w:type="character" w:customStyle="1" w:styleId="TitleChar">
    <w:name w:val="Title Char"/>
    <w:basedOn w:val="DefaultParagraphFont"/>
    <w:link w:val="Title"/>
    <w:rsid w:val="000E1A14"/>
    <w:rPr>
      <w:rFonts w:ascii="Calibri" w:eastAsia="Times New Roman" w:hAnsi="Calibri" w:cs="Times New Roman"/>
      <w:bCs/>
      <w:sz w:val="24"/>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Marl</cp:lastModifiedBy>
  <cp:revision>2</cp:revision>
  <dcterms:created xsi:type="dcterms:W3CDTF">2017-03-07T16:18:00Z</dcterms:created>
  <dcterms:modified xsi:type="dcterms:W3CDTF">2017-03-07T16:18:00Z</dcterms:modified>
</cp:coreProperties>
</file>