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F5" w:rsidRDefault="00F273F5" w:rsidP="00F273F5">
      <w:r>
        <w:t>Requirements – Report and Peer Review</w:t>
      </w:r>
    </w:p>
    <w:p w:rsidR="00F273F5" w:rsidRDefault="00F273F5" w:rsidP="00F273F5">
      <w:r>
        <w:t>•</w:t>
      </w:r>
      <w:r>
        <w:tab/>
        <w:t>1" margins, double-spaced, 12-pt Times New Roman font, indented paragraph style, consistent headings and subheadings, page numbers.</w:t>
      </w:r>
    </w:p>
    <w:p w:rsidR="00F273F5" w:rsidRDefault="00F273F5" w:rsidP="00F273F5">
      <w:r>
        <w:t>•</w:t>
      </w:r>
      <w:r>
        <w:tab/>
        <w:t>Table of Contents and Reference page.</w:t>
      </w:r>
      <w:r>
        <w:tab/>
      </w:r>
    </w:p>
    <w:p w:rsidR="00F273F5" w:rsidRDefault="00F273F5" w:rsidP="00F273F5">
      <w:r>
        <w:t>Written Expression:</w:t>
      </w:r>
    </w:p>
    <w:p w:rsidR="00F273F5" w:rsidRDefault="00F273F5" w:rsidP="00F273F5">
      <w:r>
        <w:t>•</w:t>
      </w:r>
      <w:r>
        <w:tab/>
        <w:t xml:space="preserve">Attention has been paid to grammar, sentence structure, spelling, and punctuation. </w:t>
      </w:r>
    </w:p>
    <w:p w:rsidR="00F273F5" w:rsidRDefault="00F273F5" w:rsidP="00F273F5">
      <w:r>
        <w:t>•</w:t>
      </w:r>
      <w:r>
        <w:tab/>
        <w:t>Content is presented professionally; there is evidence of proofreading.</w:t>
      </w:r>
    </w:p>
    <w:p w:rsidR="00F273F5" w:rsidRDefault="00F273F5" w:rsidP="00F273F5">
      <w:r>
        <w:t>•</w:t>
      </w:r>
      <w:r>
        <w:tab/>
        <w:t>Paper has an introduction, body and conclusion.</w:t>
      </w:r>
    </w:p>
    <w:p w:rsidR="00F273F5" w:rsidRDefault="00F273F5" w:rsidP="00F273F5">
      <w:r>
        <w:t>•</w:t>
      </w:r>
      <w:r>
        <w:tab/>
        <w:t>No plagiarism (correct APA citations, etc.).</w:t>
      </w:r>
      <w:r>
        <w:tab/>
      </w:r>
    </w:p>
    <w:p w:rsidR="00F273F5" w:rsidRDefault="00F273F5" w:rsidP="00F273F5">
      <w:r>
        <w:t>Interview Questions and Responses:</w:t>
      </w:r>
    </w:p>
    <w:p w:rsidR="00F273F5" w:rsidRDefault="00F273F5" w:rsidP="00F273F5">
      <w:r>
        <w:t>•</w:t>
      </w:r>
      <w:r>
        <w:tab/>
        <w:t>Learner has created a robust series of thoughtful questions (at least 20 questions).</w:t>
      </w:r>
    </w:p>
    <w:p w:rsidR="00F273F5" w:rsidRDefault="00F273F5" w:rsidP="00F273F5">
      <w:r>
        <w:t>•</w:t>
      </w:r>
      <w:r>
        <w:tab/>
        <w:t xml:space="preserve">Complete written transcription of the interview (questions and answers) </w:t>
      </w:r>
      <w:r>
        <w:tab/>
      </w:r>
    </w:p>
    <w:p w:rsidR="00F273F5" w:rsidRDefault="00F273F5" w:rsidP="00F273F5">
      <w:r>
        <w:t>Personal Reflection:</w:t>
      </w:r>
    </w:p>
    <w:p w:rsidR="0082530B" w:rsidRDefault="00F273F5" w:rsidP="00F273F5">
      <w:r>
        <w:t>•</w:t>
      </w:r>
      <w:r>
        <w:tab/>
        <w:t>Learner provides a clear summary of key (4-6) reflections they had via this interview process on the topic of management and leadership</w:t>
      </w:r>
      <w:bookmarkStart w:id="0" w:name="_GoBack"/>
      <w:bookmarkEnd w:id="0"/>
      <w:r>
        <w:tab/>
      </w:r>
    </w:p>
    <w:sectPr w:rsidR="0082530B" w:rsidSect="00205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3F5"/>
    <w:rsid w:val="00205775"/>
    <w:rsid w:val="0082530B"/>
    <w:rsid w:val="009E2D55"/>
    <w:rsid w:val="00EB5D16"/>
    <w:rsid w:val="00F2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kedy</dc:creator>
  <cp:keywords/>
  <dc:description/>
  <cp:lastModifiedBy>Marl</cp:lastModifiedBy>
  <cp:revision>2</cp:revision>
  <dcterms:created xsi:type="dcterms:W3CDTF">2017-02-22T07:51:00Z</dcterms:created>
  <dcterms:modified xsi:type="dcterms:W3CDTF">2017-02-22T07:51:00Z</dcterms:modified>
</cp:coreProperties>
</file>