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25" w:rsidRDefault="004B0E25" w:rsidP="004B0E25">
      <w:pPr>
        <w:rPr>
          <w:rFonts w:asciiTheme="majorBidi" w:hAnsiTheme="majorBidi" w:cstheme="majorBidi"/>
          <w:b/>
          <w:sz w:val="24"/>
          <w:szCs w:val="24"/>
        </w:rPr>
      </w:pPr>
      <w:r w:rsidRPr="007C1507">
        <w:rPr>
          <w:rFonts w:asciiTheme="majorBidi" w:hAnsiTheme="majorBidi" w:cstheme="majorBidi"/>
          <w:b/>
          <w:sz w:val="24"/>
          <w:szCs w:val="24"/>
        </w:rPr>
        <w:t xml:space="preserve">Pope Leo X and </w:t>
      </w:r>
      <w:r w:rsidR="007C1507" w:rsidRPr="007C1507">
        <w:rPr>
          <w:rFonts w:asciiTheme="majorBidi" w:hAnsiTheme="majorBidi" w:cstheme="majorBidi"/>
          <w:b/>
          <w:sz w:val="24"/>
          <w:szCs w:val="24"/>
        </w:rPr>
        <w:t>the</w:t>
      </w:r>
      <w:r w:rsidRPr="007C1507">
        <w:rPr>
          <w:rFonts w:asciiTheme="majorBidi" w:hAnsiTheme="majorBidi" w:cstheme="majorBidi"/>
          <w:b/>
          <w:sz w:val="24"/>
          <w:szCs w:val="24"/>
        </w:rPr>
        <w:t xml:space="preserve"> Reformation</w:t>
      </w:r>
    </w:p>
    <w:p w:rsidR="007C1507" w:rsidRPr="007C1507" w:rsidRDefault="007C1507" w:rsidP="004B0E25">
      <w:pPr>
        <w:rPr>
          <w:rFonts w:asciiTheme="majorBidi" w:hAnsiTheme="majorBidi" w:cstheme="majorBidi"/>
          <w:b/>
          <w:sz w:val="24"/>
          <w:szCs w:val="24"/>
        </w:rPr>
      </w:pPr>
    </w:p>
    <w:p w:rsidR="008F39B0" w:rsidRDefault="005606EC" w:rsidP="000B6DE7">
      <w:pPr>
        <w:ind w:firstLine="720"/>
        <w:jc w:val="left"/>
        <w:rPr>
          <w:rFonts w:asciiTheme="majorBidi" w:hAnsiTheme="majorBidi" w:cstheme="majorBidi"/>
          <w:sz w:val="24"/>
          <w:szCs w:val="24"/>
        </w:rPr>
      </w:pPr>
      <w:r>
        <w:rPr>
          <w:rFonts w:asciiTheme="majorBidi" w:hAnsiTheme="majorBidi" w:cstheme="majorBidi"/>
          <w:sz w:val="24"/>
          <w:szCs w:val="24"/>
        </w:rPr>
        <w:t xml:space="preserve">The need for </w:t>
      </w:r>
      <w:r w:rsidR="008F39B0">
        <w:rPr>
          <w:rFonts w:asciiTheme="majorBidi" w:hAnsiTheme="majorBidi" w:cstheme="majorBidi"/>
          <w:sz w:val="24"/>
          <w:szCs w:val="24"/>
        </w:rPr>
        <w:t xml:space="preserve">reform </w:t>
      </w:r>
      <w:r w:rsidR="00FE1F87">
        <w:rPr>
          <w:rFonts w:asciiTheme="majorBidi" w:hAnsiTheme="majorBidi" w:cstheme="majorBidi"/>
          <w:sz w:val="24"/>
          <w:szCs w:val="24"/>
        </w:rPr>
        <w:t xml:space="preserve">in Europe </w:t>
      </w:r>
      <w:r w:rsidR="008F39B0">
        <w:rPr>
          <w:rFonts w:asciiTheme="majorBidi" w:hAnsiTheme="majorBidi" w:cstheme="majorBidi"/>
          <w:sz w:val="24"/>
          <w:szCs w:val="24"/>
        </w:rPr>
        <w:t>was quite evident in t</w:t>
      </w:r>
      <w:bookmarkStart w:id="0" w:name="_GoBack"/>
      <w:bookmarkEnd w:id="0"/>
      <w:r w:rsidR="008F39B0">
        <w:rPr>
          <w:rFonts w:asciiTheme="majorBidi" w:hAnsiTheme="majorBidi" w:cstheme="majorBidi"/>
          <w:sz w:val="24"/>
          <w:szCs w:val="24"/>
        </w:rPr>
        <w:t>he sixteenth century.</w:t>
      </w:r>
      <w:r w:rsidR="00FF64E7">
        <w:rPr>
          <w:rFonts w:asciiTheme="majorBidi" w:hAnsiTheme="majorBidi" w:cstheme="majorBidi"/>
          <w:sz w:val="24"/>
          <w:szCs w:val="24"/>
        </w:rPr>
        <w:t xml:space="preserve"> An intellectual, religious and political movement aroused, also known as the Reformation, to fulfill that need. </w:t>
      </w:r>
      <w:r w:rsidR="00EE392A">
        <w:rPr>
          <w:rFonts w:asciiTheme="majorBidi" w:hAnsiTheme="majorBidi" w:cstheme="majorBidi"/>
          <w:sz w:val="24"/>
          <w:szCs w:val="24"/>
        </w:rPr>
        <w:t>The Reformation was</w:t>
      </w:r>
      <w:r w:rsidR="00FF64E7">
        <w:rPr>
          <w:rFonts w:asciiTheme="majorBidi" w:hAnsiTheme="majorBidi" w:cstheme="majorBidi"/>
          <w:sz w:val="24"/>
          <w:szCs w:val="24"/>
        </w:rPr>
        <w:t xml:space="preserve"> triggered specifically</w:t>
      </w:r>
      <w:r w:rsidR="00EE392A">
        <w:rPr>
          <w:rFonts w:asciiTheme="majorBidi" w:hAnsiTheme="majorBidi" w:cstheme="majorBidi"/>
          <w:sz w:val="24"/>
          <w:szCs w:val="24"/>
        </w:rPr>
        <w:t xml:space="preserve"> during the reign of Pope Leo X due to the contributions of the Renaissance, </w:t>
      </w:r>
      <w:r w:rsidR="008F39B0">
        <w:rPr>
          <w:rFonts w:asciiTheme="majorBidi" w:hAnsiTheme="majorBidi" w:cstheme="majorBidi"/>
          <w:sz w:val="24"/>
          <w:szCs w:val="24"/>
        </w:rPr>
        <w:t>the then recently invented press, the abuses of Papal Power, the malpractices carried</w:t>
      </w:r>
      <w:r w:rsidR="00FE1F87">
        <w:rPr>
          <w:rFonts w:asciiTheme="majorBidi" w:hAnsiTheme="majorBidi" w:cstheme="majorBidi"/>
          <w:sz w:val="24"/>
          <w:szCs w:val="24"/>
        </w:rPr>
        <w:t xml:space="preserve"> out in the Catholic </w:t>
      </w:r>
      <w:r w:rsidR="007C1507">
        <w:rPr>
          <w:rFonts w:asciiTheme="majorBidi" w:hAnsiTheme="majorBidi" w:cstheme="majorBidi"/>
          <w:sz w:val="24"/>
          <w:szCs w:val="24"/>
        </w:rPr>
        <w:t>Church</w:t>
      </w:r>
      <w:r w:rsidR="007D6AF3">
        <w:rPr>
          <w:rFonts w:asciiTheme="majorBidi" w:hAnsiTheme="majorBidi" w:cstheme="majorBidi"/>
          <w:sz w:val="24"/>
          <w:szCs w:val="24"/>
        </w:rPr>
        <w:t>,</w:t>
      </w:r>
      <w:r w:rsidR="007C1507">
        <w:rPr>
          <w:rFonts w:asciiTheme="majorBidi" w:hAnsiTheme="majorBidi" w:cstheme="majorBidi"/>
          <w:sz w:val="24"/>
          <w:szCs w:val="24"/>
        </w:rPr>
        <w:t xml:space="preserve"> and the influence of f</w:t>
      </w:r>
      <w:r w:rsidR="00FE1F87">
        <w:rPr>
          <w:rFonts w:asciiTheme="majorBidi" w:hAnsiTheme="majorBidi" w:cstheme="majorBidi"/>
          <w:sz w:val="24"/>
          <w:szCs w:val="24"/>
        </w:rPr>
        <w:t>amous reformers</w:t>
      </w:r>
      <w:r w:rsidR="00EE392A">
        <w:rPr>
          <w:rFonts w:asciiTheme="majorBidi" w:hAnsiTheme="majorBidi" w:cstheme="majorBidi"/>
          <w:sz w:val="24"/>
          <w:szCs w:val="24"/>
        </w:rPr>
        <w:t>.</w:t>
      </w:r>
    </w:p>
    <w:tbl>
      <w:tblPr>
        <w:tblStyle w:val="TableGrid"/>
        <w:tblW w:w="0" w:type="auto"/>
        <w:tblLook w:val="04A0"/>
      </w:tblPr>
      <w:tblGrid>
        <w:gridCol w:w="10070"/>
      </w:tblGrid>
      <w:tr w:rsidR="007C1507" w:rsidTr="007C1507">
        <w:tc>
          <w:tcPr>
            <w:tcW w:w="10070" w:type="dxa"/>
            <w:shd w:val="clear" w:color="auto" w:fill="DBE5F1" w:themeFill="accent1" w:themeFillTint="33"/>
          </w:tcPr>
          <w:p w:rsidR="007C1507" w:rsidRPr="007C1507" w:rsidRDefault="007C1507" w:rsidP="007C1507">
            <w:pPr>
              <w:jc w:val="left"/>
              <w:rPr>
                <w:rFonts w:asciiTheme="majorBidi" w:hAnsiTheme="majorBidi" w:cstheme="majorBidi"/>
                <w:b/>
                <w:color w:val="FF0000"/>
                <w:sz w:val="24"/>
                <w:szCs w:val="24"/>
              </w:rPr>
            </w:pPr>
            <w:r w:rsidRPr="007C1507">
              <w:rPr>
                <w:rFonts w:asciiTheme="majorBidi" w:hAnsiTheme="majorBidi" w:cstheme="majorBidi"/>
                <w:b/>
                <w:color w:val="FF0000"/>
                <w:sz w:val="24"/>
                <w:szCs w:val="24"/>
              </w:rPr>
              <w:t>Exemplar notes:</w:t>
            </w:r>
          </w:p>
          <w:p w:rsidR="007C1507" w:rsidRPr="007C1507" w:rsidRDefault="007C1507" w:rsidP="007C1507">
            <w:pPr>
              <w:jc w:val="left"/>
              <w:rPr>
                <w:rFonts w:asciiTheme="majorBidi" w:hAnsiTheme="majorBidi" w:cstheme="majorBidi"/>
                <w:color w:val="FF0000"/>
                <w:sz w:val="24"/>
                <w:szCs w:val="24"/>
              </w:rPr>
            </w:pPr>
            <w:r>
              <w:rPr>
                <w:rFonts w:asciiTheme="majorBidi" w:hAnsiTheme="majorBidi" w:cstheme="majorBidi"/>
                <w:color w:val="FF0000"/>
                <w:sz w:val="24"/>
                <w:szCs w:val="24"/>
              </w:rPr>
              <w:t xml:space="preserve">The introduction is very simple and concise, with a clear thesis statement that states their claim. The author provides a brief introduction to the topic, and outlines each of the main points they will be addressing in the body of the essay in order to support their argument. </w:t>
            </w:r>
          </w:p>
        </w:tc>
      </w:tr>
    </w:tbl>
    <w:p w:rsidR="007C1507" w:rsidRDefault="007C1507" w:rsidP="007C1507">
      <w:pPr>
        <w:jc w:val="left"/>
        <w:rPr>
          <w:rFonts w:asciiTheme="majorBidi" w:hAnsiTheme="majorBidi" w:cstheme="majorBidi"/>
          <w:sz w:val="24"/>
          <w:szCs w:val="24"/>
        </w:rPr>
      </w:pPr>
    </w:p>
    <w:p w:rsidR="00DB0C2F" w:rsidRDefault="00F26AF2" w:rsidP="00DB0C2F">
      <w:pPr>
        <w:ind w:firstLine="720"/>
        <w:jc w:val="left"/>
        <w:rPr>
          <w:rFonts w:asciiTheme="majorBidi" w:hAnsiTheme="majorBidi" w:cstheme="majorBidi"/>
          <w:sz w:val="24"/>
          <w:szCs w:val="24"/>
        </w:rPr>
      </w:pPr>
      <w:r>
        <w:rPr>
          <w:rFonts w:asciiTheme="majorBidi" w:hAnsiTheme="majorBidi" w:cstheme="majorBidi"/>
          <w:sz w:val="24"/>
          <w:szCs w:val="24"/>
        </w:rPr>
        <w:t>One of the major factors</w:t>
      </w:r>
      <w:r w:rsidR="0084251C">
        <w:rPr>
          <w:rFonts w:asciiTheme="majorBidi" w:hAnsiTheme="majorBidi" w:cstheme="majorBidi"/>
          <w:sz w:val="24"/>
          <w:szCs w:val="24"/>
        </w:rPr>
        <w:t xml:space="preserve"> that le</w:t>
      </w:r>
      <w:r w:rsidR="00FE1F87">
        <w:rPr>
          <w:rFonts w:asciiTheme="majorBidi" w:hAnsiTheme="majorBidi" w:cstheme="majorBidi"/>
          <w:sz w:val="24"/>
          <w:szCs w:val="24"/>
        </w:rPr>
        <w:t>d to the reformation was the Renaissance</w:t>
      </w:r>
      <w:r>
        <w:rPr>
          <w:rFonts w:asciiTheme="majorBidi" w:hAnsiTheme="majorBidi" w:cstheme="majorBidi"/>
          <w:sz w:val="24"/>
          <w:szCs w:val="24"/>
        </w:rPr>
        <w:t xml:space="preserve">. </w:t>
      </w:r>
      <w:r w:rsidR="00591A84">
        <w:rPr>
          <w:rFonts w:asciiTheme="majorBidi" w:hAnsiTheme="majorBidi" w:cstheme="majorBidi"/>
          <w:sz w:val="24"/>
          <w:szCs w:val="24"/>
        </w:rPr>
        <w:t xml:space="preserve">As the Renaissance emphasized the importance of humanity rather than God and the Church, its occurrence </w:t>
      </w:r>
      <w:r>
        <w:rPr>
          <w:rFonts w:asciiTheme="majorBidi" w:hAnsiTheme="majorBidi" w:cstheme="majorBidi"/>
          <w:sz w:val="24"/>
          <w:szCs w:val="24"/>
        </w:rPr>
        <w:t xml:space="preserve">resulted in </w:t>
      </w:r>
      <w:r w:rsidR="007C1507">
        <w:rPr>
          <w:rFonts w:asciiTheme="majorBidi" w:hAnsiTheme="majorBidi" w:cstheme="majorBidi"/>
          <w:sz w:val="24"/>
          <w:szCs w:val="24"/>
        </w:rPr>
        <w:t xml:space="preserve">increasing levels of </w:t>
      </w:r>
      <w:r>
        <w:rPr>
          <w:rFonts w:asciiTheme="majorBidi" w:hAnsiTheme="majorBidi" w:cstheme="majorBidi"/>
          <w:sz w:val="24"/>
          <w:szCs w:val="24"/>
        </w:rPr>
        <w:t xml:space="preserve">education, the promotion </w:t>
      </w:r>
      <w:r w:rsidR="0084251C">
        <w:rPr>
          <w:rFonts w:asciiTheme="majorBidi" w:hAnsiTheme="majorBidi" w:cstheme="majorBidi"/>
          <w:sz w:val="24"/>
          <w:szCs w:val="24"/>
        </w:rPr>
        <w:t>of thought and learning</w:t>
      </w:r>
      <w:r w:rsidR="007C1507">
        <w:rPr>
          <w:rFonts w:asciiTheme="majorBidi" w:hAnsiTheme="majorBidi" w:cstheme="majorBidi"/>
          <w:sz w:val="24"/>
          <w:szCs w:val="24"/>
        </w:rPr>
        <w:t>,</w:t>
      </w:r>
      <w:r w:rsidR="0084251C">
        <w:rPr>
          <w:rFonts w:asciiTheme="majorBidi" w:hAnsiTheme="majorBidi" w:cstheme="majorBidi"/>
          <w:sz w:val="24"/>
          <w:szCs w:val="24"/>
        </w:rPr>
        <w:t xml:space="preserve"> and the emphasis on classical books, all of which eventually made people think and question their relationship with God</w:t>
      </w:r>
      <w:r w:rsidR="00591A84">
        <w:rPr>
          <w:rFonts w:asciiTheme="majorBidi" w:hAnsiTheme="majorBidi" w:cstheme="majorBidi"/>
          <w:sz w:val="24"/>
          <w:szCs w:val="24"/>
        </w:rPr>
        <w:t xml:space="preserve"> instead of deferring to the Church</w:t>
      </w:r>
      <w:r w:rsidR="004C3E2A">
        <w:rPr>
          <w:rFonts w:asciiTheme="majorBidi" w:hAnsiTheme="majorBidi" w:cstheme="majorBidi"/>
          <w:sz w:val="24"/>
          <w:szCs w:val="24"/>
        </w:rPr>
        <w:t xml:space="preserve"> (</w:t>
      </w:r>
      <w:r w:rsidR="004C3E2A" w:rsidRPr="004C3E2A">
        <w:rPr>
          <w:rFonts w:asciiTheme="majorBidi" w:hAnsiTheme="majorBidi" w:cstheme="majorBidi"/>
          <w:sz w:val="24"/>
          <w:szCs w:val="24"/>
        </w:rPr>
        <w:t>Henderson</w:t>
      </w:r>
      <w:r w:rsidR="00D41438">
        <w:rPr>
          <w:rFonts w:asciiTheme="majorBidi" w:hAnsiTheme="majorBidi" w:cstheme="majorBidi"/>
          <w:sz w:val="24"/>
          <w:szCs w:val="24"/>
        </w:rPr>
        <w:t>, n.d</w:t>
      </w:r>
      <w:r w:rsidR="004C3E2A">
        <w:rPr>
          <w:rFonts w:asciiTheme="majorBidi" w:hAnsiTheme="majorBidi" w:cstheme="majorBidi"/>
          <w:sz w:val="24"/>
          <w:szCs w:val="24"/>
        </w:rPr>
        <w:t>)</w:t>
      </w:r>
      <w:r w:rsidR="00B52E51">
        <w:rPr>
          <w:rFonts w:asciiTheme="majorBidi" w:hAnsiTheme="majorBidi" w:cstheme="majorBidi"/>
          <w:sz w:val="24"/>
          <w:szCs w:val="24"/>
        </w:rPr>
        <w:t xml:space="preserve">. The increase of </w:t>
      </w:r>
      <w:r w:rsidR="0084251C">
        <w:rPr>
          <w:rFonts w:asciiTheme="majorBidi" w:hAnsiTheme="majorBidi" w:cstheme="majorBidi"/>
          <w:sz w:val="24"/>
          <w:szCs w:val="24"/>
        </w:rPr>
        <w:t>literacy rate</w:t>
      </w:r>
      <w:r w:rsidR="00B52E51">
        <w:rPr>
          <w:rFonts w:asciiTheme="majorBidi" w:hAnsiTheme="majorBidi" w:cstheme="majorBidi"/>
          <w:sz w:val="24"/>
          <w:szCs w:val="24"/>
        </w:rPr>
        <w:t>s</w:t>
      </w:r>
      <w:r w:rsidR="007C1507">
        <w:rPr>
          <w:rFonts w:asciiTheme="majorBidi" w:hAnsiTheme="majorBidi" w:cstheme="majorBidi"/>
          <w:sz w:val="24"/>
          <w:szCs w:val="24"/>
        </w:rPr>
        <w:t xml:space="preserve">during the Renaissance </w:t>
      </w:r>
      <w:r w:rsidR="0084251C">
        <w:rPr>
          <w:rFonts w:asciiTheme="majorBidi" w:hAnsiTheme="majorBidi" w:cstheme="majorBidi"/>
          <w:sz w:val="24"/>
          <w:szCs w:val="24"/>
        </w:rPr>
        <w:t>meant that people were more</w:t>
      </w:r>
      <w:r w:rsidR="007C1507">
        <w:rPr>
          <w:rFonts w:asciiTheme="majorBidi" w:hAnsiTheme="majorBidi" w:cstheme="majorBidi"/>
          <w:sz w:val="24"/>
          <w:szCs w:val="24"/>
        </w:rPr>
        <w:t xml:space="preserve"> curious to read and interpret information such as the</w:t>
      </w:r>
      <w:r w:rsidR="0084251C">
        <w:rPr>
          <w:rFonts w:asciiTheme="majorBidi" w:hAnsiTheme="majorBidi" w:cstheme="majorBidi"/>
          <w:sz w:val="24"/>
          <w:szCs w:val="24"/>
        </w:rPr>
        <w:t xml:space="preserve"> bible</w:t>
      </w:r>
      <w:r w:rsidR="002E0F7F">
        <w:rPr>
          <w:rFonts w:asciiTheme="majorBidi" w:hAnsiTheme="majorBidi" w:cstheme="majorBidi"/>
          <w:sz w:val="24"/>
          <w:szCs w:val="24"/>
        </w:rPr>
        <w:t xml:space="preserve"> for themselves</w:t>
      </w:r>
      <w:r w:rsidR="007C1507">
        <w:rPr>
          <w:rFonts w:asciiTheme="majorBidi" w:hAnsiTheme="majorBidi" w:cstheme="majorBidi"/>
          <w:sz w:val="24"/>
          <w:szCs w:val="24"/>
        </w:rPr>
        <w:t>,</w:t>
      </w:r>
      <w:r w:rsidR="0084251C">
        <w:rPr>
          <w:rFonts w:asciiTheme="majorBidi" w:hAnsiTheme="majorBidi" w:cstheme="majorBidi"/>
          <w:sz w:val="24"/>
          <w:szCs w:val="24"/>
        </w:rPr>
        <w:t xml:space="preserve"> instead </w:t>
      </w:r>
      <w:r w:rsidR="007C1507">
        <w:rPr>
          <w:rFonts w:asciiTheme="majorBidi" w:hAnsiTheme="majorBidi" w:cstheme="majorBidi"/>
          <w:sz w:val="24"/>
          <w:szCs w:val="24"/>
        </w:rPr>
        <w:t xml:space="preserve">of needing the clergy to do it for them. </w:t>
      </w:r>
      <w:r w:rsidR="00591A84">
        <w:rPr>
          <w:rFonts w:asciiTheme="majorBidi" w:hAnsiTheme="majorBidi" w:cstheme="majorBidi"/>
          <w:sz w:val="24"/>
          <w:szCs w:val="24"/>
        </w:rPr>
        <w:t xml:space="preserve">With the </w:t>
      </w:r>
      <w:r w:rsidR="007C1507">
        <w:rPr>
          <w:rFonts w:asciiTheme="majorBidi" w:hAnsiTheme="majorBidi" w:cstheme="majorBidi"/>
          <w:sz w:val="24"/>
          <w:szCs w:val="24"/>
        </w:rPr>
        <w:t>emergence</w:t>
      </w:r>
      <w:r w:rsidR="00591A84">
        <w:rPr>
          <w:rFonts w:asciiTheme="majorBidi" w:hAnsiTheme="majorBidi" w:cstheme="majorBidi"/>
          <w:sz w:val="24"/>
          <w:szCs w:val="24"/>
        </w:rPr>
        <w:t xml:space="preserve"> of other importa</w:t>
      </w:r>
      <w:r w:rsidR="00B52E51">
        <w:rPr>
          <w:rFonts w:asciiTheme="majorBidi" w:hAnsiTheme="majorBidi" w:cstheme="majorBidi"/>
          <w:sz w:val="24"/>
          <w:szCs w:val="24"/>
        </w:rPr>
        <w:t xml:space="preserve">nt factors such as the printing </w:t>
      </w:r>
      <w:r w:rsidR="00591A84">
        <w:rPr>
          <w:rFonts w:asciiTheme="majorBidi" w:hAnsiTheme="majorBidi" w:cstheme="majorBidi"/>
          <w:sz w:val="24"/>
          <w:szCs w:val="24"/>
        </w:rPr>
        <w:t>press, people were able to</w:t>
      </w:r>
      <w:r w:rsidR="009F56E2">
        <w:rPr>
          <w:rFonts w:asciiTheme="majorBidi" w:hAnsiTheme="majorBidi" w:cstheme="majorBidi"/>
          <w:sz w:val="24"/>
          <w:szCs w:val="24"/>
        </w:rPr>
        <w:t xml:space="preserve"> access texts and information in unprecedented numbers. This allowed them to conduct</w:t>
      </w:r>
      <w:r w:rsidR="00591A84">
        <w:rPr>
          <w:rFonts w:asciiTheme="majorBidi" w:hAnsiTheme="majorBidi" w:cstheme="majorBidi"/>
          <w:sz w:val="24"/>
          <w:szCs w:val="24"/>
        </w:rPr>
        <w:t xml:space="preserve"> their own analysis of the Bible</w:t>
      </w:r>
      <w:r w:rsidR="009F56E2">
        <w:rPr>
          <w:rFonts w:asciiTheme="majorBidi" w:hAnsiTheme="majorBidi" w:cstheme="majorBidi"/>
          <w:sz w:val="24"/>
          <w:szCs w:val="24"/>
        </w:rPr>
        <w:t xml:space="preserve"> and form their own personal relationship with what they believed to be God,</w:t>
      </w:r>
      <w:r w:rsidR="007C1507">
        <w:rPr>
          <w:rFonts w:asciiTheme="majorBidi" w:hAnsiTheme="majorBidi" w:cstheme="majorBidi"/>
          <w:sz w:val="24"/>
          <w:szCs w:val="24"/>
        </w:rPr>
        <w:t xml:space="preserve"> thus</w:t>
      </w:r>
      <w:r w:rsidR="00921FB3">
        <w:rPr>
          <w:rFonts w:asciiTheme="majorBidi" w:hAnsiTheme="majorBidi" w:cstheme="majorBidi"/>
          <w:sz w:val="24"/>
          <w:szCs w:val="24"/>
        </w:rPr>
        <w:t xml:space="preserve"> reforming the way </w:t>
      </w:r>
      <w:r w:rsidR="00B52E51">
        <w:rPr>
          <w:rFonts w:asciiTheme="majorBidi" w:hAnsiTheme="majorBidi" w:cstheme="majorBidi"/>
          <w:sz w:val="24"/>
          <w:szCs w:val="24"/>
        </w:rPr>
        <w:t xml:space="preserve">the </w:t>
      </w:r>
      <w:r w:rsidR="00921FB3">
        <w:rPr>
          <w:rFonts w:asciiTheme="majorBidi" w:hAnsiTheme="majorBidi" w:cstheme="majorBidi"/>
          <w:sz w:val="24"/>
          <w:szCs w:val="24"/>
        </w:rPr>
        <w:t xml:space="preserve">Catholic </w:t>
      </w:r>
      <w:r w:rsidR="007C1507">
        <w:rPr>
          <w:rFonts w:asciiTheme="majorBidi" w:hAnsiTheme="majorBidi" w:cstheme="majorBidi"/>
          <w:sz w:val="24"/>
          <w:szCs w:val="24"/>
        </w:rPr>
        <w:t>Church</w:t>
      </w:r>
      <w:r w:rsidR="00921FB3">
        <w:rPr>
          <w:rFonts w:asciiTheme="majorBidi" w:hAnsiTheme="majorBidi" w:cstheme="majorBidi"/>
          <w:sz w:val="24"/>
          <w:szCs w:val="24"/>
        </w:rPr>
        <w:t xml:space="preserve"> operated</w:t>
      </w:r>
      <w:r w:rsidR="00C707E0">
        <w:rPr>
          <w:rFonts w:asciiTheme="majorBidi" w:hAnsiTheme="majorBidi" w:cstheme="majorBidi"/>
          <w:sz w:val="24"/>
          <w:szCs w:val="24"/>
        </w:rPr>
        <w:t xml:space="preserve"> (Zucker&amp; Harris, 2013)</w:t>
      </w:r>
      <w:r w:rsidR="00591A84">
        <w:rPr>
          <w:rFonts w:asciiTheme="majorBidi" w:hAnsiTheme="majorBidi" w:cstheme="majorBidi"/>
          <w:sz w:val="24"/>
          <w:szCs w:val="24"/>
        </w:rPr>
        <w:t>.</w:t>
      </w:r>
    </w:p>
    <w:p w:rsidR="005606EC" w:rsidRDefault="004979F9" w:rsidP="00247BEE">
      <w:pPr>
        <w:ind w:firstLine="720"/>
        <w:jc w:val="left"/>
        <w:rPr>
          <w:rFonts w:asciiTheme="majorBidi" w:hAnsiTheme="majorBidi" w:cstheme="majorBidi"/>
          <w:sz w:val="24"/>
          <w:szCs w:val="24"/>
        </w:rPr>
      </w:pPr>
      <w:r>
        <w:rPr>
          <w:rFonts w:asciiTheme="majorBidi" w:hAnsiTheme="majorBidi" w:cstheme="majorBidi"/>
          <w:sz w:val="24"/>
          <w:szCs w:val="24"/>
        </w:rPr>
        <w:t>The printing technology invented by Johann</w:t>
      </w:r>
      <w:r w:rsidR="009F56E2">
        <w:rPr>
          <w:rFonts w:asciiTheme="majorBidi" w:hAnsiTheme="majorBidi" w:cstheme="majorBidi"/>
          <w:sz w:val="24"/>
          <w:szCs w:val="24"/>
        </w:rPr>
        <w:t>es</w:t>
      </w:r>
      <w:r>
        <w:rPr>
          <w:rFonts w:asciiTheme="majorBidi" w:hAnsiTheme="majorBidi" w:cstheme="majorBidi"/>
          <w:sz w:val="24"/>
          <w:szCs w:val="24"/>
        </w:rPr>
        <w:t xml:space="preserve"> Gutenberg was employed effectively </w:t>
      </w:r>
      <w:r w:rsidR="009F56E2">
        <w:rPr>
          <w:rFonts w:asciiTheme="majorBidi" w:hAnsiTheme="majorBidi" w:cstheme="majorBidi"/>
          <w:sz w:val="24"/>
          <w:szCs w:val="24"/>
        </w:rPr>
        <w:t xml:space="preserve">in Germany </w:t>
      </w:r>
      <w:r>
        <w:rPr>
          <w:rFonts w:asciiTheme="majorBidi" w:hAnsiTheme="majorBidi" w:cstheme="majorBidi"/>
          <w:sz w:val="24"/>
          <w:szCs w:val="24"/>
        </w:rPr>
        <w:t>by one of the most influential reformers, Martin Luther. Luther’</w:t>
      </w:r>
      <w:r w:rsidR="00DB0C2F">
        <w:rPr>
          <w:rFonts w:asciiTheme="majorBidi" w:hAnsiTheme="majorBidi" w:cstheme="majorBidi"/>
          <w:sz w:val="24"/>
          <w:szCs w:val="24"/>
        </w:rPr>
        <w:t xml:space="preserve">s 95 Theses and the printing press </w:t>
      </w:r>
      <w:r w:rsidR="009F56E2">
        <w:rPr>
          <w:rFonts w:asciiTheme="majorBidi" w:hAnsiTheme="majorBidi" w:cstheme="majorBidi"/>
          <w:sz w:val="24"/>
          <w:szCs w:val="24"/>
        </w:rPr>
        <w:t xml:space="preserve">went </w:t>
      </w:r>
      <w:r w:rsidR="00DB0C2F">
        <w:rPr>
          <w:rFonts w:asciiTheme="majorBidi" w:hAnsiTheme="majorBidi" w:cstheme="majorBidi"/>
          <w:sz w:val="24"/>
          <w:szCs w:val="24"/>
        </w:rPr>
        <w:t xml:space="preserve">hand in hand </w:t>
      </w:r>
      <w:r w:rsidR="009F56E2">
        <w:rPr>
          <w:rFonts w:asciiTheme="majorBidi" w:hAnsiTheme="majorBidi" w:cstheme="majorBidi"/>
          <w:sz w:val="24"/>
          <w:szCs w:val="24"/>
        </w:rPr>
        <w:t xml:space="preserve">in changing the way people viewed </w:t>
      </w:r>
      <w:r w:rsidR="00DB0C2F">
        <w:rPr>
          <w:rFonts w:asciiTheme="majorBidi" w:hAnsiTheme="majorBidi" w:cstheme="majorBidi"/>
          <w:sz w:val="24"/>
          <w:szCs w:val="24"/>
        </w:rPr>
        <w:t xml:space="preserve">the Catholic </w:t>
      </w:r>
      <w:r w:rsidR="007C1507">
        <w:rPr>
          <w:rFonts w:asciiTheme="majorBidi" w:hAnsiTheme="majorBidi" w:cstheme="majorBidi"/>
          <w:sz w:val="24"/>
          <w:szCs w:val="24"/>
        </w:rPr>
        <w:t>Church</w:t>
      </w:r>
      <w:r w:rsidR="00DB0C2F">
        <w:rPr>
          <w:rFonts w:asciiTheme="majorBidi" w:hAnsiTheme="majorBidi" w:cstheme="majorBidi"/>
          <w:sz w:val="24"/>
          <w:szCs w:val="24"/>
        </w:rPr>
        <w:t xml:space="preserve">. The printing press allowed </w:t>
      </w:r>
      <w:r w:rsidR="00DB0C2F">
        <w:rPr>
          <w:rFonts w:asciiTheme="majorBidi" w:hAnsiTheme="majorBidi" w:cstheme="majorBidi"/>
          <w:sz w:val="24"/>
          <w:szCs w:val="24"/>
        </w:rPr>
        <w:lastRenderedPageBreak/>
        <w:t xml:space="preserve">hundreds of thousands of people to read his 95 Theses and gain awareness of the corruption </w:t>
      </w:r>
      <w:r w:rsidR="009F56E2">
        <w:rPr>
          <w:rFonts w:asciiTheme="majorBidi" w:hAnsiTheme="majorBidi" w:cstheme="majorBidi"/>
          <w:sz w:val="24"/>
          <w:szCs w:val="24"/>
        </w:rPr>
        <w:t xml:space="preserve">in the </w:t>
      </w:r>
      <w:r w:rsidR="00DB0C2F">
        <w:rPr>
          <w:rFonts w:asciiTheme="majorBidi" w:hAnsiTheme="majorBidi" w:cstheme="majorBidi"/>
          <w:sz w:val="24"/>
          <w:szCs w:val="24"/>
        </w:rPr>
        <w:t>Catholic Church</w:t>
      </w:r>
      <w:r w:rsidR="00247BEE">
        <w:rPr>
          <w:rFonts w:asciiTheme="majorBidi" w:hAnsiTheme="majorBidi" w:cstheme="majorBidi"/>
          <w:sz w:val="24"/>
          <w:szCs w:val="24"/>
        </w:rPr>
        <w:t xml:space="preserve"> (Waugh, 2013)</w:t>
      </w:r>
      <w:r w:rsidR="00DB0C2F">
        <w:rPr>
          <w:rFonts w:asciiTheme="majorBidi" w:hAnsiTheme="majorBidi" w:cstheme="majorBidi"/>
          <w:sz w:val="24"/>
          <w:szCs w:val="24"/>
        </w:rPr>
        <w:t>.</w:t>
      </w:r>
      <w:r w:rsidR="00B12827">
        <w:rPr>
          <w:rFonts w:asciiTheme="majorBidi" w:hAnsiTheme="majorBidi" w:cstheme="majorBidi"/>
          <w:sz w:val="24"/>
          <w:szCs w:val="24"/>
        </w:rPr>
        <w:t xml:space="preserve"> Not only did the printing press facilitate th</w:t>
      </w:r>
      <w:r w:rsidR="009F56E2">
        <w:rPr>
          <w:rFonts w:asciiTheme="majorBidi" w:hAnsiTheme="majorBidi" w:cstheme="majorBidi"/>
          <w:sz w:val="24"/>
          <w:szCs w:val="24"/>
        </w:rPr>
        <w:t>e spreading of the 95 Theses,</w:t>
      </w:r>
      <w:r w:rsidR="00B12827">
        <w:rPr>
          <w:rFonts w:asciiTheme="majorBidi" w:hAnsiTheme="majorBidi" w:cstheme="majorBidi"/>
          <w:sz w:val="24"/>
          <w:szCs w:val="24"/>
        </w:rPr>
        <w:t xml:space="preserve"> it gave people the opportunity to </w:t>
      </w:r>
      <w:r w:rsidR="00291A70">
        <w:rPr>
          <w:rFonts w:asciiTheme="majorBidi" w:hAnsiTheme="majorBidi" w:cstheme="majorBidi"/>
          <w:sz w:val="24"/>
          <w:szCs w:val="24"/>
        </w:rPr>
        <w:t>fully read and understand the bible</w:t>
      </w:r>
      <w:r w:rsidR="00BB6CE5">
        <w:rPr>
          <w:rFonts w:asciiTheme="majorBidi" w:hAnsiTheme="majorBidi" w:cstheme="majorBidi"/>
          <w:sz w:val="24"/>
          <w:szCs w:val="24"/>
        </w:rPr>
        <w:t xml:space="preserve"> as it produced mass </w:t>
      </w:r>
      <w:r w:rsidR="00F85F33">
        <w:rPr>
          <w:rFonts w:asciiTheme="majorBidi" w:hAnsiTheme="majorBidi" w:cstheme="majorBidi"/>
          <w:sz w:val="24"/>
          <w:szCs w:val="24"/>
        </w:rPr>
        <w:t xml:space="preserve">numbers </w:t>
      </w:r>
      <w:r w:rsidR="00BB6CE5">
        <w:rPr>
          <w:rFonts w:asciiTheme="majorBidi" w:hAnsiTheme="majorBidi" w:cstheme="majorBidi"/>
          <w:sz w:val="24"/>
          <w:szCs w:val="24"/>
        </w:rPr>
        <w:t>of copies</w:t>
      </w:r>
      <w:r w:rsidR="005606EC">
        <w:rPr>
          <w:rFonts w:asciiTheme="majorBidi" w:hAnsiTheme="majorBidi" w:cstheme="majorBidi"/>
          <w:sz w:val="24"/>
          <w:szCs w:val="24"/>
        </w:rPr>
        <w:t xml:space="preserve"> for a cheap price</w:t>
      </w:r>
      <w:r w:rsidR="00F85F33">
        <w:rPr>
          <w:rFonts w:asciiTheme="majorBidi" w:hAnsiTheme="majorBidi" w:cstheme="majorBidi"/>
          <w:sz w:val="24"/>
          <w:szCs w:val="24"/>
        </w:rPr>
        <w:t xml:space="preserve">, whereas before each book was copied individually by hand. </w:t>
      </w:r>
      <w:r w:rsidR="00291A70">
        <w:rPr>
          <w:rFonts w:asciiTheme="majorBidi" w:hAnsiTheme="majorBidi" w:cstheme="majorBidi"/>
          <w:sz w:val="24"/>
          <w:szCs w:val="24"/>
        </w:rPr>
        <w:t>With the bible being tra</w:t>
      </w:r>
      <w:r w:rsidR="00B2370C">
        <w:rPr>
          <w:rFonts w:asciiTheme="majorBidi" w:hAnsiTheme="majorBidi" w:cstheme="majorBidi"/>
          <w:sz w:val="24"/>
          <w:szCs w:val="24"/>
        </w:rPr>
        <w:t xml:space="preserve">nslated from Latin to </w:t>
      </w:r>
      <w:r w:rsidR="00291A70">
        <w:rPr>
          <w:rFonts w:asciiTheme="majorBidi" w:hAnsiTheme="majorBidi" w:cstheme="majorBidi"/>
          <w:sz w:val="24"/>
          <w:szCs w:val="24"/>
        </w:rPr>
        <w:t>different</w:t>
      </w:r>
      <w:r w:rsidR="00F85F33">
        <w:rPr>
          <w:rFonts w:asciiTheme="majorBidi" w:hAnsiTheme="majorBidi" w:cstheme="majorBidi"/>
          <w:sz w:val="24"/>
          <w:szCs w:val="24"/>
        </w:rPr>
        <w:t>common languages (Gascoigne, 2001</w:t>
      </w:r>
      <w:r w:rsidR="00B2370C">
        <w:rPr>
          <w:rFonts w:asciiTheme="majorBidi" w:hAnsiTheme="majorBidi" w:cstheme="majorBidi"/>
          <w:sz w:val="24"/>
          <w:szCs w:val="24"/>
        </w:rPr>
        <w:t>)</w:t>
      </w:r>
      <w:r w:rsidR="00F85F33">
        <w:rPr>
          <w:rFonts w:asciiTheme="majorBidi" w:hAnsiTheme="majorBidi" w:cstheme="majorBidi"/>
          <w:sz w:val="24"/>
          <w:szCs w:val="24"/>
        </w:rPr>
        <w:t xml:space="preserve"> and being accessible thanks to the</w:t>
      </w:r>
      <w:r w:rsidR="00291A70">
        <w:rPr>
          <w:rFonts w:asciiTheme="majorBidi" w:hAnsiTheme="majorBidi" w:cstheme="majorBidi"/>
          <w:sz w:val="24"/>
          <w:szCs w:val="24"/>
        </w:rPr>
        <w:t xml:space="preserve"> printing press, people no longer had to rely on </w:t>
      </w:r>
      <w:r w:rsidR="00F85F33">
        <w:rPr>
          <w:rFonts w:asciiTheme="majorBidi" w:hAnsiTheme="majorBidi" w:cstheme="majorBidi"/>
          <w:sz w:val="24"/>
          <w:szCs w:val="24"/>
        </w:rPr>
        <w:t xml:space="preserve">religious authorities </w:t>
      </w:r>
      <w:r w:rsidR="00291A70">
        <w:rPr>
          <w:rFonts w:asciiTheme="majorBidi" w:hAnsiTheme="majorBidi" w:cstheme="majorBidi"/>
          <w:sz w:val="24"/>
          <w:szCs w:val="24"/>
        </w:rPr>
        <w:t xml:space="preserve">to interpret the bible for them, </w:t>
      </w:r>
      <w:r w:rsidR="00B52E51">
        <w:rPr>
          <w:rFonts w:asciiTheme="majorBidi" w:hAnsiTheme="majorBidi" w:cstheme="majorBidi"/>
          <w:sz w:val="24"/>
          <w:szCs w:val="24"/>
        </w:rPr>
        <w:t xml:space="preserve">which </w:t>
      </w:r>
      <w:r w:rsidR="00291A70">
        <w:rPr>
          <w:rFonts w:asciiTheme="majorBidi" w:hAnsiTheme="majorBidi" w:cstheme="majorBidi"/>
          <w:sz w:val="24"/>
          <w:szCs w:val="24"/>
        </w:rPr>
        <w:t>eliminat</w:t>
      </w:r>
      <w:r w:rsidR="00B52E51">
        <w:rPr>
          <w:rFonts w:asciiTheme="majorBidi" w:hAnsiTheme="majorBidi" w:cstheme="majorBidi"/>
          <w:sz w:val="24"/>
          <w:szCs w:val="24"/>
        </w:rPr>
        <w:t>ed</w:t>
      </w:r>
      <w:r w:rsidR="00291A70">
        <w:rPr>
          <w:rFonts w:asciiTheme="majorBidi" w:hAnsiTheme="majorBidi" w:cstheme="majorBidi"/>
          <w:sz w:val="24"/>
          <w:szCs w:val="24"/>
        </w:rPr>
        <w:t xml:space="preserve"> th</w:t>
      </w:r>
      <w:r w:rsidR="00F85F33">
        <w:rPr>
          <w:rFonts w:asciiTheme="majorBidi" w:hAnsiTheme="majorBidi" w:cstheme="majorBidi"/>
          <w:sz w:val="24"/>
          <w:szCs w:val="24"/>
        </w:rPr>
        <w:t xml:space="preserve">e church’s unconditional supremacy. </w:t>
      </w:r>
      <w:r w:rsidR="00291A70">
        <w:rPr>
          <w:rFonts w:asciiTheme="majorBidi" w:hAnsiTheme="majorBidi" w:cstheme="majorBidi"/>
          <w:sz w:val="24"/>
          <w:szCs w:val="24"/>
        </w:rPr>
        <w:t>This was vital to the Reformati</w:t>
      </w:r>
      <w:r w:rsidR="00F85F33">
        <w:rPr>
          <w:rFonts w:asciiTheme="majorBidi" w:hAnsiTheme="majorBidi" w:cstheme="majorBidi"/>
          <w:sz w:val="24"/>
          <w:szCs w:val="24"/>
        </w:rPr>
        <w:t xml:space="preserve">on and had a </w:t>
      </w:r>
      <w:r w:rsidR="00931994">
        <w:rPr>
          <w:rFonts w:asciiTheme="majorBidi" w:hAnsiTheme="majorBidi" w:cstheme="majorBidi"/>
          <w:sz w:val="24"/>
          <w:szCs w:val="24"/>
        </w:rPr>
        <w:t xml:space="preserve">great impact in the period during </w:t>
      </w:r>
      <w:r w:rsidR="00291A70">
        <w:rPr>
          <w:rFonts w:asciiTheme="majorBidi" w:hAnsiTheme="majorBidi" w:cstheme="majorBidi"/>
          <w:sz w:val="24"/>
          <w:szCs w:val="24"/>
        </w:rPr>
        <w:t>Pope Leo X’s reign</w:t>
      </w:r>
      <w:r w:rsidR="00931994">
        <w:rPr>
          <w:rFonts w:asciiTheme="majorBidi" w:hAnsiTheme="majorBidi" w:cstheme="majorBidi"/>
          <w:sz w:val="24"/>
          <w:szCs w:val="24"/>
        </w:rPr>
        <w:t>, as his power was gradually diminished. Consequently, he became the last pope to consider the position something of a temporal monarchy.</w:t>
      </w:r>
    </w:p>
    <w:tbl>
      <w:tblPr>
        <w:tblStyle w:val="TableGrid"/>
        <w:tblW w:w="0" w:type="auto"/>
        <w:tblLook w:val="04A0"/>
      </w:tblPr>
      <w:tblGrid>
        <w:gridCol w:w="10070"/>
      </w:tblGrid>
      <w:tr w:rsidR="00931994" w:rsidTr="00931994">
        <w:tc>
          <w:tcPr>
            <w:tcW w:w="10070" w:type="dxa"/>
            <w:shd w:val="clear" w:color="auto" w:fill="DBE5F1" w:themeFill="accent1" w:themeFillTint="33"/>
          </w:tcPr>
          <w:p w:rsidR="00931994" w:rsidRPr="00931994" w:rsidRDefault="00931994" w:rsidP="00931994">
            <w:pPr>
              <w:jc w:val="left"/>
              <w:rPr>
                <w:rFonts w:asciiTheme="majorBidi" w:hAnsiTheme="majorBidi" w:cstheme="majorBidi"/>
                <w:b/>
                <w:color w:val="FF0000"/>
                <w:sz w:val="24"/>
                <w:szCs w:val="24"/>
              </w:rPr>
            </w:pPr>
            <w:r w:rsidRPr="00931994">
              <w:rPr>
                <w:rFonts w:asciiTheme="majorBidi" w:hAnsiTheme="majorBidi" w:cstheme="majorBidi"/>
                <w:b/>
                <w:color w:val="FF0000"/>
                <w:sz w:val="24"/>
                <w:szCs w:val="24"/>
              </w:rPr>
              <w:t>Exemplar notes:</w:t>
            </w:r>
          </w:p>
          <w:p w:rsidR="00931994" w:rsidRPr="00931994" w:rsidRDefault="00931994" w:rsidP="00931994">
            <w:pPr>
              <w:jc w:val="left"/>
              <w:rPr>
                <w:rFonts w:asciiTheme="majorBidi" w:hAnsiTheme="majorBidi" w:cstheme="majorBidi"/>
                <w:color w:val="FF0000"/>
                <w:sz w:val="24"/>
                <w:szCs w:val="24"/>
              </w:rPr>
            </w:pPr>
            <w:r>
              <w:rPr>
                <w:rFonts w:asciiTheme="majorBidi" w:hAnsiTheme="majorBidi" w:cstheme="majorBidi"/>
                <w:color w:val="FF0000"/>
                <w:sz w:val="24"/>
                <w:szCs w:val="24"/>
              </w:rPr>
              <w:t xml:space="preserve">The preceding section begins to focus on the main points outlined in the introduction, which help to prove the thesis. The author introduces the argument at the beginning of each paragraph, provides a brief summary of its importance, and explains how it connects to the reign of Pope Leo X and the Catholic Church. Various sources are used effectively to add reliability, and they are properly cited. </w:t>
            </w:r>
          </w:p>
        </w:tc>
      </w:tr>
    </w:tbl>
    <w:p w:rsidR="00931994" w:rsidRDefault="00931994" w:rsidP="00931994">
      <w:pPr>
        <w:jc w:val="left"/>
        <w:rPr>
          <w:rFonts w:asciiTheme="majorBidi" w:hAnsiTheme="majorBidi" w:cstheme="majorBidi"/>
          <w:sz w:val="24"/>
          <w:szCs w:val="24"/>
        </w:rPr>
      </w:pPr>
    </w:p>
    <w:p w:rsidR="00291A70" w:rsidRDefault="00BB6CE5" w:rsidP="00135BE0">
      <w:pPr>
        <w:ind w:firstLine="720"/>
        <w:jc w:val="left"/>
        <w:rPr>
          <w:rFonts w:asciiTheme="majorBidi" w:hAnsiTheme="majorBidi" w:cstheme="majorBidi"/>
          <w:spacing w:val="2"/>
          <w:sz w:val="24"/>
          <w:szCs w:val="24"/>
          <w:shd w:val="clear" w:color="auto" w:fill="FFFFFF"/>
        </w:rPr>
      </w:pPr>
      <w:r>
        <w:rPr>
          <w:rFonts w:asciiTheme="majorBidi" w:hAnsiTheme="majorBidi" w:cstheme="majorBidi"/>
          <w:sz w:val="24"/>
          <w:szCs w:val="24"/>
        </w:rPr>
        <w:t>Martin Luther’s 95 Theses</w:t>
      </w:r>
      <w:r w:rsidR="005606EC">
        <w:rPr>
          <w:rFonts w:asciiTheme="majorBidi" w:hAnsiTheme="majorBidi" w:cstheme="majorBidi"/>
          <w:sz w:val="24"/>
          <w:szCs w:val="24"/>
        </w:rPr>
        <w:t xml:space="preserve"> served as a catalyst to the flourishing of the Protestant Reformation. The Catholic </w:t>
      </w:r>
      <w:r w:rsidR="007C1507">
        <w:rPr>
          <w:rFonts w:asciiTheme="majorBidi" w:hAnsiTheme="majorBidi" w:cstheme="majorBidi"/>
          <w:sz w:val="24"/>
          <w:szCs w:val="24"/>
        </w:rPr>
        <w:t>Church’s</w:t>
      </w:r>
      <w:r w:rsidR="005606EC">
        <w:rPr>
          <w:rFonts w:asciiTheme="majorBidi" w:hAnsiTheme="majorBidi" w:cstheme="majorBidi"/>
          <w:sz w:val="24"/>
          <w:szCs w:val="24"/>
        </w:rPr>
        <w:t xml:space="preserve"> malpractice of selling indulgences</w:t>
      </w:r>
      <w:r w:rsidR="00C476CC">
        <w:rPr>
          <w:rFonts w:asciiTheme="majorBidi" w:hAnsiTheme="majorBidi" w:cstheme="majorBidi"/>
          <w:sz w:val="24"/>
          <w:szCs w:val="24"/>
        </w:rPr>
        <w:t xml:space="preserve"> for salvation and the removal of all sins was </w:t>
      </w:r>
      <w:r w:rsidR="00EE3785">
        <w:rPr>
          <w:rFonts w:asciiTheme="majorBidi" w:hAnsiTheme="majorBidi" w:cstheme="majorBidi"/>
          <w:sz w:val="24"/>
          <w:szCs w:val="24"/>
        </w:rPr>
        <w:t xml:space="preserve">heavily </w:t>
      </w:r>
      <w:r w:rsidR="00C476CC">
        <w:rPr>
          <w:rFonts w:asciiTheme="majorBidi" w:hAnsiTheme="majorBidi" w:cstheme="majorBidi"/>
          <w:sz w:val="24"/>
          <w:szCs w:val="24"/>
        </w:rPr>
        <w:t>criticized in the 95 Theses.</w:t>
      </w:r>
      <w:r w:rsidR="00931994">
        <w:rPr>
          <w:rFonts w:asciiTheme="majorBidi" w:hAnsiTheme="majorBidi" w:cstheme="majorBidi"/>
          <w:sz w:val="24"/>
          <w:szCs w:val="24"/>
        </w:rPr>
        <w:t xml:space="preserve">Luther believed that only God could forgive sins, not man, and </w:t>
      </w:r>
      <w:r w:rsidR="00EE3785">
        <w:rPr>
          <w:rFonts w:asciiTheme="majorBidi" w:hAnsiTheme="majorBidi" w:cstheme="majorBidi"/>
          <w:sz w:val="24"/>
          <w:szCs w:val="24"/>
        </w:rPr>
        <w:t>that “</w:t>
      </w:r>
      <w:r w:rsidR="00D32636">
        <w:rPr>
          <w:rFonts w:asciiTheme="majorBidi" w:hAnsiTheme="majorBidi" w:cstheme="majorBidi"/>
          <w:sz w:val="24"/>
          <w:szCs w:val="24"/>
        </w:rPr>
        <w:t>t</w:t>
      </w:r>
      <w:r w:rsidR="00EE3785">
        <w:rPr>
          <w:rFonts w:asciiTheme="majorBidi" w:hAnsiTheme="majorBidi" w:cstheme="majorBidi"/>
          <w:sz w:val="24"/>
          <w:szCs w:val="24"/>
        </w:rPr>
        <w:t>he just shall live by faith”</w:t>
      </w:r>
      <w:r w:rsidR="00C707E0" w:rsidRPr="00C707E0">
        <w:rPr>
          <w:rFonts w:asciiTheme="majorBidi" w:hAnsiTheme="majorBidi" w:cstheme="majorBidi"/>
          <w:sz w:val="24"/>
          <w:szCs w:val="24"/>
        </w:rPr>
        <w:t>(Romans 1:17)</w:t>
      </w:r>
      <w:r w:rsidR="00931994">
        <w:rPr>
          <w:rFonts w:asciiTheme="majorBidi" w:hAnsiTheme="majorBidi" w:cstheme="majorBidi"/>
          <w:sz w:val="24"/>
          <w:szCs w:val="24"/>
        </w:rPr>
        <w:t>,</w:t>
      </w:r>
      <w:r w:rsidR="00D32636">
        <w:rPr>
          <w:rFonts w:asciiTheme="majorBidi" w:hAnsiTheme="majorBidi" w:cstheme="majorBidi"/>
          <w:sz w:val="24"/>
          <w:szCs w:val="24"/>
        </w:rPr>
        <w:t xml:space="preserve"> meaning salvati</w:t>
      </w:r>
      <w:r w:rsidR="002E0F7F">
        <w:rPr>
          <w:rFonts w:asciiTheme="majorBidi" w:hAnsiTheme="majorBidi" w:cstheme="majorBidi"/>
          <w:sz w:val="24"/>
          <w:szCs w:val="24"/>
        </w:rPr>
        <w:t xml:space="preserve">on comes through </w:t>
      </w:r>
      <w:r w:rsidR="00DA6568">
        <w:rPr>
          <w:rFonts w:asciiTheme="majorBidi" w:hAnsiTheme="majorBidi" w:cstheme="majorBidi"/>
          <w:sz w:val="24"/>
          <w:szCs w:val="24"/>
        </w:rPr>
        <w:t>faith and not wealth.This directly contradicted the practice</w:t>
      </w:r>
      <w:r w:rsidR="00D32636">
        <w:rPr>
          <w:rFonts w:asciiTheme="majorBidi" w:hAnsiTheme="majorBidi" w:cstheme="majorBidi"/>
          <w:sz w:val="24"/>
          <w:szCs w:val="24"/>
        </w:rPr>
        <w:t xml:space="preserve"> of purchasing indulgences</w:t>
      </w:r>
      <w:r w:rsidR="00D97E99">
        <w:rPr>
          <w:rFonts w:asciiTheme="majorBidi" w:hAnsiTheme="majorBidi" w:cstheme="majorBidi"/>
          <w:sz w:val="24"/>
          <w:szCs w:val="24"/>
        </w:rPr>
        <w:t xml:space="preserve"> to be granted salvation</w:t>
      </w:r>
      <w:r w:rsidR="008A15A9">
        <w:rPr>
          <w:rFonts w:asciiTheme="majorBidi" w:hAnsiTheme="majorBidi" w:cstheme="majorBidi"/>
          <w:sz w:val="24"/>
          <w:szCs w:val="24"/>
        </w:rPr>
        <w:t xml:space="preserve"> (Green, 2014)</w:t>
      </w:r>
      <w:r w:rsidR="00D32636">
        <w:rPr>
          <w:rFonts w:asciiTheme="majorBidi" w:hAnsiTheme="majorBidi" w:cstheme="majorBidi"/>
          <w:sz w:val="24"/>
          <w:szCs w:val="24"/>
        </w:rPr>
        <w:t>.</w:t>
      </w:r>
      <w:r w:rsidR="00DA6568">
        <w:rPr>
          <w:rFonts w:asciiTheme="majorBidi" w:hAnsiTheme="majorBidi" w:cstheme="majorBidi"/>
          <w:sz w:val="24"/>
          <w:szCs w:val="24"/>
        </w:rPr>
        <w:t>An early advocate</w:t>
      </w:r>
      <w:r w:rsidR="00907DF0">
        <w:rPr>
          <w:rFonts w:asciiTheme="majorBidi" w:hAnsiTheme="majorBidi" w:cstheme="majorBidi"/>
          <w:sz w:val="24"/>
          <w:szCs w:val="24"/>
        </w:rPr>
        <w:t xml:space="preserve"> of reform, John Wycliffe</w:t>
      </w:r>
      <w:r w:rsidR="00DA6568">
        <w:rPr>
          <w:rFonts w:asciiTheme="majorBidi" w:hAnsiTheme="majorBidi" w:cstheme="majorBidi"/>
          <w:sz w:val="24"/>
          <w:szCs w:val="24"/>
        </w:rPr>
        <w:t xml:space="preserve">, was </w:t>
      </w:r>
      <w:r w:rsidR="00B536F6">
        <w:rPr>
          <w:rFonts w:asciiTheme="majorBidi" w:hAnsiTheme="majorBidi" w:cstheme="majorBidi"/>
          <w:sz w:val="24"/>
          <w:szCs w:val="24"/>
        </w:rPr>
        <w:t xml:space="preserve">the first person to translate the bible from Latin to </w:t>
      </w:r>
      <w:r w:rsidR="00D12B85">
        <w:rPr>
          <w:rFonts w:asciiTheme="majorBidi" w:hAnsiTheme="majorBidi" w:cstheme="majorBidi"/>
          <w:sz w:val="24"/>
          <w:szCs w:val="24"/>
        </w:rPr>
        <w:t xml:space="preserve">common </w:t>
      </w:r>
      <w:r w:rsidR="00DA6568">
        <w:rPr>
          <w:rFonts w:asciiTheme="majorBidi" w:hAnsiTheme="majorBidi" w:cstheme="majorBidi"/>
          <w:sz w:val="24"/>
          <w:szCs w:val="24"/>
        </w:rPr>
        <w:t>English. He openly condemned</w:t>
      </w:r>
      <w:r w:rsidR="00511E0A">
        <w:rPr>
          <w:rFonts w:asciiTheme="majorBidi" w:hAnsiTheme="majorBidi" w:cstheme="majorBidi"/>
          <w:sz w:val="24"/>
          <w:szCs w:val="24"/>
        </w:rPr>
        <w:t>the corruptions within the church</w:t>
      </w:r>
      <w:r w:rsidR="00DA6568">
        <w:rPr>
          <w:rFonts w:asciiTheme="majorBidi" w:hAnsiTheme="majorBidi" w:cstheme="majorBidi"/>
          <w:sz w:val="24"/>
          <w:szCs w:val="24"/>
        </w:rPr>
        <w:t>,</w:t>
      </w:r>
      <w:r w:rsidR="00511E0A">
        <w:rPr>
          <w:rFonts w:asciiTheme="majorBidi" w:hAnsiTheme="majorBidi" w:cstheme="majorBidi"/>
          <w:sz w:val="24"/>
          <w:szCs w:val="24"/>
        </w:rPr>
        <w:t xml:space="preserve"> such </w:t>
      </w:r>
      <w:r w:rsidR="00D12B85">
        <w:rPr>
          <w:rFonts w:asciiTheme="majorBidi" w:hAnsiTheme="majorBidi" w:cstheme="majorBidi"/>
          <w:sz w:val="24"/>
          <w:szCs w:val="24"/>
        </w:rPr>
        <w:t xml:space="preserve">as indulgences and pilgrimages. His translation of the bible allowed many people to read </w:t>
      </w:r>
      <w:r w:rsidR="00DA6568">
        <w:rPr>
          <w:rFonts w:asciiTheme="majorBidi" w:hAnsiTheme="majorBidi" w:cstheme="majorBidi"/>
          <w:sz w:val="24"/>
          <w:szCs w:val="24"/>
        </w:rPr>
        <w:t>and</w:t>
      </w:r>
      <w:r w:rsidR="00B52E51">
        <w:rPr>
          <w:rFonts w:asciiTheme="majorBidi" w:hAnsiTheme="majorBidi" w:cstheme="majorBidi"/>
          <w:sz w:val="24"/>
          <w:szCs w:val="24"/>
        </w:rPr>
        <w:t>construe</w:t>
      </w:r>
      <w:r w:rsidR="00DA6568">
        <w:rPr>
          <w:rFonts w:asciiTheme="majorBidi" w:hAnsiTheme="majorBidi" w:cstheme="majorBidi"/>
          <w:sz w:val="24"/>
          <w:szCs w:val="24"/>
        </w:rPr>
        <w:t xml:space="preserve"> it for themselves,</w:t>
      </w:r>
      <w:r w:rsidR="00FE2AA4">
        <w:rPr>
          <w:rFonts w:asciiTheme="majorBidi" w:hAnsiTheme="majorBidi" w:cstheme="majorBidi"/>
          <w:sz w:val="24"/>
          <w:szCs w:val="24"/>
        </w:rPr>
        <w:t xml:space="preserve"> therefore </w:t>
      </w:r>
      <w:r w:rsidR="00117719">
        <w:rPr>
          <w:rFonts w:asciiTheme="majorBidi" w:hAnsiTheme="majorBidi" w:cstheme="majorBidi"/>
          <w:sz w:val="24"/>
          <w:szCs w:val="24"/>
        </w:rPr>
        <w:t>initiating</w:t>
      </w:r>
      <w:r w:rsidR="00DA6568">
        <w:rPr>
          <w:rFonts w:asciiTheme="majorBidi" w:hAnsiTheme="majorBidi" w:cstheme="majorBidi"/>
          <w:sz w:val="24"/>
          <w:szCs w:val="24"/>
        </w:rPr>
        <w:t>diversity in terms ofideologies</w:t>
      </w:r>
      <w:r w:rsidR="00D12B85">
        <w:rPr>
          <w:rFonts w:asciiTheme="majorBidi" w:hAnsiTheme="majorBidi" w:cstheme="majorBidi"/>
          <w:sz w:val="24"/>
          <w:szCs w:val="24"/>
        </w:rPr>
        <w:t xml:space="preserve">. This was a threat to the Catholic </w:t>
      </w:r>
      <w:r w:rsidR="007C1507">
        <w:rPr>
          <w:rFonts w:asciiTheme="majorBidi" w:hAnsiTheme="majorBidi" w:cstheme="majorBidi"/>
          <w:sz w:val="24"/>
          <w:szCs w:val="24"/>
        </w:rPr>
        <w:t>Church</w:t>
      </w:r>
      <w:r w:rsidR="00DA6568">
        <w:rPr>
          <w:rFonts w:asciiTheme="majorBidi" w:hAnsiTheme="majorBidi" w:cstheme="majorBidi"/>
          <w:sz w:val="24"/>
          <w:szCs w:val="24"/>
        </w:rPr>
        <w:t>,</w:t>
      </w:r>
      <w:r w:rsidR="00D12B85">
        <w:rPr>
          <w:rFonts w:asciiTheme="majorBidi" w:hAnsiTheme="majorBidi" w:cstheme="majorBidi"/>
          <w:sz w:val="24"/>
          <w:szCs w:val="24"/>
        </w:rPr>
        <w:t xml:space="preserve"> as they </w:t>
      </w:r>
      <w:r w:rsidR="00DA6568">
        <w:rPr>
          <w:rFonts w:asciiTheme="majorBidi" w:hAnsiTheme="majorBidi" w:cstheme="majorBidi"/>
          <w:sz w:val="24"/>
          <w:szCs w:val="24"/>
        </w:rPr>
        <w:t>had been</w:t>
      </w:r>
      <w:r w:rsidR="00D12B85">
        <w:rPr>
          <w:rFonts w:asciiTheme="majorBidi" w:hAnsiTheme="majorBidi" w:cstheme="majorBidi"/>
          <w:sz w:val="24"/>
          <w:szCs w:val="24"/>
        </w:rPr>
        <w:t xml:space="preserve"> exercising </w:t>
      </w:r>
      <w:r w:rsidR="00DA6568">
        <w:rPr>
          <w:rFonts w:asciiTheme="majorBidi" w:hAnsiTheme="majorBidi" w:cstheme="majorBidi"/>
          <w:sz w:val="24"/>
          <w:szCs w:val="24"/>
        </w:rPr>
        <w:t>strict control over</w:t>
      </w:r>
      <w:r w:rsidR="00D12B85">
        <w:rPr>
          <w:rFonts w:asciiTheme="majorBidi" w:hAnsiTheme="majorBidi" w:cstheme="majorBidi"/>
          <w:sz w:val="24"/>
          <w:szCs w:val="24"/>
        </w:rPr>
        <w:t xml:space="preserve"> reading</w:t>
      </w:r>
      <w:r w:rsidR="00DA6568">
        <w:rPr>
          <w:rFonts w:asciiTheme="majorBidi" w:hAnsiTheme="majorBidi" w:cstheme="majorBidi"/>
          <w:sz w:val="24"/>
          <w:szCs w:val="24"/>
        </w:rPr>
        <w:t xml:space="preserve"> and interpretation</w:t>
      </w:r>
      <w:r w:rsidR="00D12B85">
        <w:rPr>
          <w:rFonts w:asciiTheme="majorBidi" w:hAnsiTheme="majorBidi" w:cstheme="majorBidi"/>
          <w:sz w:val="24"/>
          <w:szCs w:val="24"/>
        </w:rPr>
        <w:t xml:space="preserve"> of the bible</w:t>
      </w:r>
      <w:r w:rsidR="00220DC9">
        <w:rPr>
          <w:rFonts w:asciiTheme="majorBidi" w:hAnsiTheme="majorBidi" w:cstheme="majorBidi"/>
          <w:sz w:val="24"/>
          <w:szCs w:val="24"/>
        </w:rPr>
        <w:t xml:space="preserve"> (</w:t>
      </w:r>
      <w:r w:rsidR="00220DC9" w:rsidRPr="00CC1E21">
        <w:rPr>
          <w:rFonts w:asciiTheme="majorBidi" w:hAnsiTheme="majorBidi" w:cstheme="majorBidi"/>
          <w:sz w:val="24"/>
          <w:szCs w:val="24"/>
        </w:rPr>
        <w:t>Sullivan</w:t>
      </w:r>
      <w:r w:rsidR="00D41438">
        <w:rPr>
          <w:rFonts w:asciiTheme="majorBidi" w:hAnsiTheme="majorBidi" w:cstheme="majorBidi"/>
          <w:sz w:val="24"/>
          <w:szCs w:val="24"/>
        </w:rPr>
        <w:t>, n.d</w:t>
      </w:r>
      <w:r w:rsidR="00DA6568">
        <w:rPr>
          <w:rFonts w:asciiTheme="majorBidi" w:hAnsiTheme="majorBidi" w:cstheme="majorBidi"/>
          <w:sz w:val="24"/>
          <w:szCs w:val="24"/>
        </w:rPr>
        <w:t>.</w:t>
      </w:r>
      <w:r w:rsidR="00220DC9">
        <w:rPr>
          <w:rFonts w:asciiTheme="majorBidi" w:hAnsiTheme="majorBidi" w:cstheme="majorBidi"/>
          <w:sz w:val="24"/>
          <w:szCs w:val="24"/>
        </w:rPr>
        <w:t>)</w:t>
      </w:r>
      <w:r w:rsidR="00D12B85">
        <w:rPr>
          <w:rFonts w:asciiTheme="majorBidi" w:hAnsiTheme="majorBidi" w:cstheme="majorBidi"/>
          <w:sz w:val="24"/>
          <w:szCs w:val="24"/>
        </w:rPr>
        <w:t>.</w:t>
      </w:r>
      <w:r w:rsidR="00FE2AA4">
        <w:rPr>
          <w:rFonts w:asciiTheme="majorBidi" w:hAnsiTheme="majorBidi" w:cstheme="majorBidi"/>
          <w:sz w:val="24"/>
          <w:szCs w:val="24"/>
        </w:rPr>
        <w:t xml:space="preserve"> John Huss</w:t>
      </w:r>
      <w:r w:rsidR="00DA6568">
        <w:rPr>
          <w:rFonts w:asciiTheme="majorBidi" w:hAnsiTheme="majorBidi" w:cstheme="majorBidi"/>
          <w:sz w:val="24"/>
          <w:szCs w:val="24"/>
        </w:rPr>
        <w:t xml:space="preserve">, </w:t>
      </w:r>
      <w:r w:rsidR="00FE2AA4">
        <w:rPr>
          <w:rFonts w:asciiTheme="majorBidi" w:hAnsiTheme="majorBidi" w:cstheme="majorBidi"/>
          <w:sz w:val="24"/>
          <w:szCs w:val="24"/>
        </w:rPr>
        <w:lastRenderedPageBreak/>
        <w:t xml:space="preserve">another important </w:t>
      </w:r>
      <w:r w:rsidR="00F44AC6">
        <w:rPr>
          <w:rFonts w:asciiTheme="majorBidi" w:hAnsiTheme="majorBidi" w:cstheme="majorBidi"/>
          <w:sz w:val="24"/>
          <w:szCs w:val="24"/>
        </w:rPr>
        <w:t xml:space="preserve">figure of the </w:t>
      </w:r>
      <w:r w:rsidR="00F44AC6" w:rsidRPr="007C1507">
        <w:rPr>
          <w:rFonts w:asciiTheme="majorBidi" w:hAnsiTheme="majorBidi" w:cstheme="majorBidi"/>
          <w:sz w:val="24"/>
          <w:szCs w:val="24"/>
        </w:rPr>
        <w:t xml:space="preserve">Reformation, translated </w:t>
      </w:r>
      <w:r w:rsidR="00DA6568">
        <w:rPr>
          <w:rFonts w:asciiTheme="majorBidi" w:hAnsiTheme="majorBidi" w:cstheme="majorBidi"/>
          <w:sz w:val="24"/>
          <w:szCs w:val="24"/>
        </w:rPr>
        <w:t>Wycliffe’</w:t>
      </w:r>
      <w:r w:rsidR="00135BE0" w:rsidRPr="007C1507">
        <w:rPr>
          <w:rFonts w:asciiTheme="majorBidi" w:hAnsiTheme="majorBidi" w:cstheme="majorBidi"/>
          <w:sz w:val="24"/>
          <w:szCs w:val="24"/>
        </w:rPr>
        <w:t xml:space="preserve">s </w:t>
      </w:r>
      <w:r w:rsidR="00135BE0" w:rsidRPr="00B90B70">
        <w:rPr>
          <w:rFonts w:asciiTheme="majorBidi" w:hAnsiTheme="majorBidi" w:cstheme="majorBidi"/>
          <w:i/>
          <w:sz w:val="24"/>
          <w:szCs w:val="24"/>
        </w:rPr>
        <w:t>Trialogus</w:t>
      </w:r>
      <w:r w:rsidR="00F44AC6" w:rsidRPr="007C1507">
        <w:rPr>
          <w:rFonts w:asciiTheme="majorBidi" w:hAnsiTheme="majorBidi" w:cstheme="majorBidi"/>
          <w:sz w:val="24"/>
          <w:szCs w:val="24"/>
        </w:rPr>
        <w:t xml:space="preserve">to </w:t>
      </w:r>
      <w:r w:rsidR="00F44AC6" w:rsidRPr="007C1507">
        <w:rPr>
          <w:rFonts w:asciiTheme="majorBidi" w:hAnsiTheme="majorBidi" w:cstheme="majorBidi"/>
          <w:spacing w:val="2"/>
          <w:sz w:val="24"/>
          <w:szCs w:val="24"/>
          <w:shd w:val="clear" w:color="auto" w:fill="FFFFFF"/>
        </w:rPr>
        <w:t>Czechoslovakian</w:t>
      </w:r>
      <w:r w:rsidR="00DA6568">
        <w:rPr>
          <w:rFonts w:asciiTheme="majorBidi" w:hAnsiTheme="majorBidi" w:cstheme="majorBidi"/>
          <w:spacing w:val="2"/>
          <w:sz w:val="24"/>
          <w:szCs w:val="24"/>
          <w:shd w:val="clear" w:color="auto" w:fill="FFFFFF"/>
        </w:rPr>
        <w:t xml:space="preserve">, </w:t>
      </w:r>
      <w:r w:rsidR="00F44AC6" w:rsidRPr="007C1507">
        <w:rPr>
          <w:rFonts w:asciiTheme="majorBidi" w:hAnsiTheme="majorBidi" w:cstheme="majorBidi"/>
          <w:spacing w:val="2"/>
          <w:sz w:val="24"/>
          <w:szCs w:val="24"/>
          <w:shd w:val="clear" w:color="auto" w:fill="FFFFFF"/>
        </w:rPr>
        <w:t xml:space="preserve">making it available to many who </w:t>
      </w:r>
      <w:r w:rsidR="00DA6568">
        <w:rPr>
          <w:rFonts w:asciiTheme="majorBidi" w:hAnsiTheme="majorBidi" w:cstheme="majorBidi"/>
          <w:spacing w:val="2"/>
          <w:sz w:val="24"/>
          <w:szCs w:val="24"/>
          <w:shd w:val="clear" w:color="auto" w:fill="FFFFFF"/>
        </w:rPr>
        <w:t xml:space="preserve">had been deprived of understanding it prior </w:t>
      </w:r>
      <w:r w:rsidR="009613E6" w:rsidRPr="007C1507">
        <w:rPr>
          <w:rFonts w:asciiTheme="majorBidi" w:hAnsiTheme="majorBidi" w:cstheme="majorBidi"/>
          <w:spacing w:val="2"/>
          <w:sz w:val="24"/>
          <w:szCs w:val="24"/>
          <w:shd w:val="clear" w:color="auto" w:fill="FFFFFF"/>
        </w:rPr>
        <w:t>(</w:t>
      </w:r>
      <w:r w:rsidR="00B90B70">
        <w:rPr>
          <w:rFonts w:asciiTheme="majorBidi" w:hAnsiTheme="majorBidi" w:cstheme="majorBidi"/>
          <w:spacing w:val="2"/>
          <w:sz w:val="24"/>
          <w:szCs w:val="24"/>
          <w:shd w:val="clear" w:color="auto" w:fill="FFFFFF"/>
        </w:rPr>
        <w:t xml:space="preserve">Calvin College Website, 2005). </w:t>
      </w:r>
      <w:r w:rsidR="004B61FE" w:rsidRPr="007C1507">
        <w:rPr>
          <w:rFonts w:asciiTheme="majorBidi" w:hAnsiTheme="majorBidi" w:cstheme="majorBidi"/>
          <w:spacing w:val="2"/>
          <w:sz w:val="24"/>
          <w:szCs w:val="24"/>
          <w:shd w:val="clear" w:color="auto" w:fill="FFFFFF"/>
        </w:rPr>
        <w:t>Martin Luther, John Wycliffe, John Huss and other reformers were all seeking to banish the power abuses within the church and hoped to stimulate a reform of Catholicism</w:t>
      </w:r>
      <w:r w:rsidR="001E5811" w:rsidRPr="007C1507">
        <w:rPr>
          <w:rFonts w:asciiTheme="majorBidi" w:hAnsiTheme="majorBidi" w:cstheme="majorBidi"/>
          <w:spacing w:val="2"/>
          <w:sz w:val="24"/>
          <w:szCs w:val="24"/>
          <w:shd w:val="clear" w:color="auto" w:fill="FFFFFF"/>
        </w:rPr>
        <w:t>.</w:t>
      </w:r>
      <w:r w:rsidR="00807182" w:rsidRPr="007C1507">
        <w:rPr>
          <w:rFonts w:asciiTheme="majorBidi" w:hAnsiTheme="majorBidi" w:cstheme="majorBidi"/>
          <w:spacing w:val="2"/>
          <w:sz w:val="24"/>
          <w:szCs w:val="24"/>
          <w:shd w:val="clear" w:color="auto" w:fill="FFFFFF"/>
        </w:rPr>
        <w:t xml:space="preserve"> It is also their bravery that attracted</w:t>
      </w:r>
      <w:r w:rsidR="00B90B70">
        <w:rPr>
          <w:rFonts w:asciiTheme="majorBidi" w:hAnsiTheme="majorBidi" w:cstheme="majorBidi"/>
          <w:spacing w:val="2"/>
          <w:sz w:val="24"/>
          <w:szCs w:val="24"/>
          <w:shd w:val="clear" w:color="auto" w:fill="FFFFFF"/>
        </w:rPr>
        <w:t xml:space="preserve"> more recognition and support for the movement, as</w:t>
      </w:r>
      <w:r w:rsidR="00807182" w:rsidRPr="007C1507">
        <w:rPr>
          <w:rFonts w:asciiTheme="majorBidi" w:hAnsiTheme="majorBidi" w:cstheme="majorBidi"/>
          <w:spacing w:val="2"/>
          <w:sz w:val="24"/>
          <w:szCs w:val="24"/>
          <w:shd w:val="clear" w:color="auto" w:fill="FFFFFF"/>
        </w:rPr>
        <w:t xml:space="preserve"> standing against the Catholic </w:t>
      </w:r>
      <w:r w:rsidR="007C1507" w:rsidRPr="007C1507">
        <w:rPr>
          <w:rFonts w:asciiTheme="majorBidi" w:hAnsiTheme="majorBidi" w:cstheme="majorBidi"/>
          <w:spacing w:val="2"/>
          <w:sz w:val="24"/>
          <w:szCs w:val="24"/>
          <w:shd w:val="clear" w:color="auto" w:fill="FFFFFF"/>
        </w:rPr>
        <w:t>Church</w:t>
      </w:r>
      <w:r w:rsidR="00807182" w:rsidRPr="007C1507">
        <w:rPr>
          <w:rFonts w:asciiTheme="majorBidi" w:hAnsiTheme="majorBidi" w:cstheme="majorBidi"/>
          <w:spacing w:val="2"/>
          <w:sz w:val="24"/>
          <w:szCs w:val="24"/>
          <w:shd w:val="clear" w:color="auto" w:fill="FFFFFF"/>
        </w:rPr>
        <w:t xml:space="preserve"> was a very dangerous action to take.</w:t>
      </w:r>
    </w:p>
    <w:tbl>
      <w:tblPr>
        <w:tblStyle w:val="TableGrid"/>
        <w:tblW w:w="0" w:type="auto"/>
        <w:tblLook w:val="04A0"/>
      </w:tblPr>
      <w:tblGrid>
        <w:gridCol w:w="10070"/>
      </w:tblGrid>
      <w:tr w:rsidR="00B90B70" w:rsidTr="00B90B70">
        <w:trPr>
          <w:trHeight w:val="1178"/>
        </w:trPr>
        <w:tc>
          <w:tcPr>
            <w:tcW w:w="10070" w:type="dxa"/>
            <w:shd w:val="clear" w:color="auto" w:fill="DBE5F1" w:themeFill="accent1" w:themeFillTint="33"/>
          </w:tcPr>
          <w:p w:rsidR="00B90B70" w:rsidRDefault="00B90B70" w:rsidP="00135BE0">
            <w:pPr>
              <w:jc w:val="left"/>
              <w:rPr>
                <w:rFonts w:asciiTheme="majorBidi" w:hAnsiTheme="majorBidi" w:cstheme="majorBidi"/>
                <w:b/>
                <w:color w:val="FF0000"/>
                <w:sz w:val="24"/>
                <w:szCs w:val="24"/>
              </w:rPr>
            </w:pPr>
            <w:r w:rsidRPr="00931994">
              <w:rPr>
                <w:rFonts w:asciiTheme="majorBidi" w:hAnsiTheme="majorBidi" w:cstheme="majorBidi"/>
                <w:b/>
                <w:color w:val="FF0000"/>
                <w:sz w:val="24"/>
                <w:szCs w:val="24"/>
              </w:rPr>
              <w:t>Exemplar notes:</w:t>
            </w:r>
          </w:p>
          <w:p w:rsidR="00B90B70" w:rsidRPr="00B90B70" w:rsidRDefault="00B90B70" w:rsidP="00B90B70">
            <w:pPr>
              <w:jc w:val="left"/>
              <w:rPr>
                <w:rFonts w:asciiTheme="majorBidi" w:hAnsiTheme="majorBidi" w:cstheme="majorBidi"/>
                <w:color w:val="FF0000"/>
                <w:spacing w:val="2"/>
                <w:sz w:val="24"/>
                <w:szCs w:val="24"/>
                <w:shd w:val="clear" w:color="auto" w:fill="FFFFFF"/>
              </w:rPr>
            </w:pPr>
            <w:r>
              <w:rPr>
                <w:rFonts w:asciiTheme="majorBidi" w:hAnsiTheme="majorBidi" w:cstheme="majorBidi"/>
                <w:color w:val="FF0000"/>
                <w:sz w:val="24"/>
                <w:szCs w:val="24"/>
              </w:rPr>
              <w:t xml:space="preserve">The author continues to address factors that help support their argument outlined in the introduction of the paper. They include a discussion of key players to show how each of their actions interacted and contributed to eventual change. </w:t>
            </w:r>
          </w:p>
        </w:tc>
      </w:tr>
    </w:tbl>
    <w:p w:rsidR="00B90B70" w:rsidRDefault="00B90B70" w:rsidP="00135BE0">
      <w:pPr>
        <w:ind w:firstLine="720"/>
        <w:jc w:val="left"/>
        <w:rPr>
          <w:rFonts w:asciiTheme="majorBidi" w:hAnsiTheme="majorBidi" w:cstheme="majorBidi"/>
          <w:spacing w:val="2"/>
          <w:sz w:val="24"/>
          <w:szCs w:val="24"/>
          <w:shd w:val="clear" w:color="auto" w:fill="FFFFFF"/>
        </w:rPr>
      </w:pPr>
    </w:p>
    <w:p w:rsidR="00FE1F87" w:rsidRDefault="00690CDE" w:rsidP="00CE4ED1">
      <w:pPr>
        <w:ind w:firstLine="720"/>
        <w:jc w:val="left"/>
        <w:rPr>
          <w:rFonts w:asciiTheme="majorBidi" w:hAnsiTheme="majorBidi" w:cstheme="majorBidi"/>
          <w:color w:val="0D0D0D" w:themeColor="text1" w:themeTint="F2"/>
          <w:sz w:val="24"/>
          <w:szCs w:val="24"/>
          <w:shd w:val="clear" w:color="auto" w:fill="FFFFFF"/>
        </w:rPr>
      </w:pPr>
      <w:r>
        <w:rPr>
          <w:rFonts w:asciiTheme="majorBidi" w:hAnsiTheme="majorBidi" w:cstheme="majorBidi"/>
          <w:sz w:val="24"/>
          <w:szCs w:val="24"/>
        </w:rPr>
        <w:t xml:space="preserve">The power that </w:t>
      </w:r>
      <w:r w:rsidR="00992983">
        <w:rPr>
          <w:rFonts w:asciiTheme="majorBidi" w:hAnsiTheme="majorBidi" w:cstheme="majorBidi"/>
          <w:sz w:val="24"/>
          <w:szCs w:val="24"/>
        </w:rPr>
        <w:t xml:space="preserve">the papacy </w:t>
      </w:r>
      <w:r>
        <w:rPr>
          <w:rFonts w:asciiTheme="majorBidi" w:hAnsiTheme="majorBidi" w:cstheme="majorBidi"/>
          <w:sz w:val="24"/>
          <w:szCs w:val="24"/>
        </w:rPr>
        <w:t xml:space="preserve">attained was built up </w:t>
      </w:r>
      <w:r w:rsidR="00292EC3">
        <w:rPr>
          <w:rFonts w:asciiTheme="majorBidi" w:hAnsiTheme="majorBidi" w:cstheme="majorBidi"/>
          <w:sz w:val="24"/>
          <w:szCs w:val="24"/>
        </w:rPr>
        <w:t>ov</w:t>
      </w:r>
      <w:r w:rsidR="008F54BE">
        <w:rPr>
          <w:rFonts w:asciiTheme="majorBidi" w:hAnsiTheme="majorBidi" w:cstheme="majorBidi"/>
          <w:sz w:val="24"/>
          <w:szCs w:val="24"/>
        </w:rPr>
        <w:t xml:space="preserve">er </w:t>
      </w:r>
      <w:r w:rsidR="00267C2D">
        <w:rPr>
          <w:rFonts w:asciiTheme="majorBidi" w:hAnsiTheme="majorBidi" w:cstheme="majorBidi"/>
          <w:sz w:val="24"/>
          <w:szCs w:val="24"/>
        </w:rPr>
        <w:t xml:space="preserve">many </w:t>
      </w:r>
      <w:r w:rsidR="008F54BE">
        <w:rPr>
          <w:rFonts w:asciiTheme="majorBidi" w:hAnsiTheme="majorBidi" w:cstheme="majorBidi"/>
          <w:sz w:val="24"/>
          <w:szCs w:val="24"/>
        </w:rPr>
        <w:t xml:space="preserve">centuries and led to </w:t>
      </w:r>
      <w:r w:rsidR="00267C2D">
        <w:rPr>
          <w:rFonts w:asciiTheme="majorBidi" w:hAnsiTheme="majorBidi" w:cstheme="majorBidi"/>
          <w:sz w:val="24"/>
          <w:szCs w:val="24"/>
        </w:rPr>
        <w:t xml:space="preserve">the corruption of the Catholic </w:t>
      </w:r>
      <w:r w:rsidR="007C1507">
        <w:rPr>
          <w:rFonts w:asciiTheme="majorBidi" w:hAnsiTheme="majorBidi" w:cstheme="majorBidi"/>
          <w:sz w:val="24"/>
          <w:szCs w:val="24"/>
        </w:rPr>
        <w:t>Church</w:t>
      </w:r>
      <w:r w:rsidR="008F54BE">
        <w:rPr>
          <w:rFonts w:asciiTheme="majorBidi" w:hAnsiTheme="majorBidi" w:cstheme="majorBidi"/>
          <w:sz w:val="24"/>
          <w:szCs w:val="24"/>
        </w:rPr>
        <w:t xml:space="preserve"> throu</w:t>
      </w:r>
      <w:r w:rsidR="00267C2D">
        <w:rPr>
          <w:rFonts w:asciiTheme="majorBidi" w:hAnsiTheme="majorBidi" w:cstheme="majorBidi"/>
          <w:sz w:val="24"/>
          <w:szCs w:val="24"/>
        </w:rPr>
        <w:t>gh the sale</w:t>
      </w:r>
      <w:r w:rsidR="00DB15F1">
        <w:rPr>
          <w:rFonts w:asciiTheme="majorBidi" w:hAnsiTheme="majorBidi" w:cstheme="majorBidi"/>
          <w:sz w:val="24"/>
          <w:szCs w:val="24"/>
        </w:rPr>
        <w:t>s</w:t>
      </w:r>
      <w:r w:rsidR="00267C2D">
        <w:rPr>
          <w:rFonts w:asciiTheme="majorBidi" w:hAnsiTheme="majorBidi" w:cstheme="majorBidi"/>
          <w:sz w:val="24"/>
          <w:szCs w:val="24"/>
        </w:rPr>
        <w:t xml:space="preserve"> of indulgences and relics, </w:t>
      </w:r>
      <w:r w:rsidR="00DB15F1">
        <w:rPr>
          <w:rFonts w:asciiTheme="majorBidi" w:hAnsiTheme="majorBidi" w:cstheme="majorBidi"/>
          <w:sz w:val="24"/>
          <w:szCs w:val="24"/>
        </w:rPr>
        <w:t xml:space="preserve">compulsory </w:t>
      </w:r>
      <w:r w:rsidR="008F54BE">
        <w:rPr>
          <w:rFonts w:asciiTheme="majorBidi" w:hAnsiTheme="majorBidi" w:cstheme="majorBidi"/>
          <w:sz w:val="24"/>
          <w:szCs w:val="24"/>
        </w:rPr>
        <w:t>payment</w:t>
      </w:r>
      <w:r w:rsidR="00294D35">
        <w:rPr>
          <w:rFonts w:asciiTheme="majorBidi" w:hAnsiTheme="majorBidi" w:cstheme="majorBidi"/>
          <w:sz w:val="24"/>
          <w:szCs w:val="24"/>
        </w:rPr>
        <w:t xml:space="preserve">s for church services, </w:t>
      </w:r>
      <w:r w:rsidR="00267C2D">
        <w:rPr>
          <w:rFonts w:asciiTheme="majorBidi" w:hAnsiTheme="majorBidi" w:cstheme="majorBidi"/>
          <w:sz w:val="24"/>
          <w:szCs w:val="24"/>
        </w:rPr>
        <w:t xml:space="preserve">and the sale of high positions in the church, which were usually bought by rich families for their sons. Money was the basis of people’s relationship with the church which </w:t>
      </w:r>
      <w:r w:rsidR="00992983">
        <w:rPr>
          <w:rFonts w:asciiTheme="majorBidi" w:hAnsiTheme="majorBidi" w:cstheme="majorBidi"/>
          <w:sz w:val="24"/>
          <w:szCs w:val="24"/>
        </w:rPr>
        <w:t xml:space="preserve">eventually caused people to start questioning </w:t>
      </w:r>
      <w:r w:rsidR="00267C2D">
        <w:rPr>
          <w:rFonts w:asciiTheme="majorBidi" w:hAnsiTheme="majorBidi" w:cstheme="majorBidi"/>
          <w:sz w:val="24"/>
          <w:szCs w:val="24"/>
        </w:rPr>
        <w:t xml:space="preserve">the </w:t>
      </w:r>
      <w:r w:rsidR="006C2719">
        <w:rPr>
          <w:rFonts w:asciiTheme="majorBidi" w:hAnsiTheme="majorBidi" w:cstheme="majorBidi"/>
          <w:sz w:val="24"/>
          <w:szCs w:val="24"/>
        </w:rPr>
        <w:t xml:space="preserve">morals of the </w:t>
      </w:r>
      <w:r w:rsidR="00992983">
        <w:rPr>
          <w:rFonts w:asciiTheme="majorBidi" w:hAnsiTheme="majorBidi" w:cstheme="majorBidi"/>
          <w:sz w:val="24"/>
          <w:szCs w:val="24"/>
        </w:rPr>
        <w:t>papacy</w:t>
      </w:r>
      <w:r w:rsidR="006C2719">
        <w:rPr>
          <w:rFonts w:asciiTheme="majorBidi" w:hAnsiTheme="majorBidi" w:cstheme="majorBidi"/>
          <w:sz w:val="24"/>
          <w:szCs w:val="24"/>
        </w:rPr>
        <w:t>.</w:t>
      </w:r>
      <w:r w:rsidR="00807182">
        <w:rPr>
          <w:rFonts w:asciiTheme="majorBidi" w:hAnsiTheme="majorBidi" w:cstheme="majorBidi"/>
          <w:sz w:val="24"/>
          <w:szCs w:val="24"/>
        </w:rPr>
        <w:t>Peasants and commoners could not afford to pay f</w:t>
      </w:r>
      <w:r w:rsidR="00294D35">
        <w:rPr>
          <w:rFonts w:asciiTheme="majorBidi" w:hAnsiTheme="majorBidi" w:cstheme="majorBidi"/>
          <w:sz w:val="24"/>
          <w:szCs w:val="24"/>
        </w:rPr>
        <w:t>or services like christening and matrimonies</w:t>
      </w:r>
      <w:r w:rsidR="001074B2">
        <w:rPr>
          <w:rFonts w:asciiTheme="majorBidi" w:hAnsiTheme="majorBidi" w:cstheme="majorBidi"/>
          <w:sz w:val="24"/>
          <w:szCs w:val="24"/>
        </w:rPr>
        <w:t xml:space="preserve"> and the construction of churches but the </w:t>
      </w:r>
      <w:r w:rsidR="00C06176">
        <w:rPr>
          <w:rFonts w:asciiTheme="majorBidi" w:hAnsiTheme="majorBidi" w:cstheme="majorBidi"/>
          <w:sz w:val="24"/>
          <w:szCs w:val="24"/>
        </w:rPr>
        <w:t xml:space="preserve">church had the </w:t>
      </w:r>
      <w:r w:rsidR="002F1B71">
        <w:rPr>
          <w:rFonts w:asciiTheme="majorBidi" w:hAnsiTheme="majorBidi" w:cstheme="majorBidi"/>
          <w:sz w:val="24"/>
          <w:szCs w:val="24"/>
        </w:rPr>
        <w:t>capability</w:t>
      </w:r>
      <w:r w:rsidR="00C06176">
        <w:rPr>
          <w:rFonts w:asciiTheme="majorBidi" w:hAnsiTheme="majorBidi" w:cstheme="majorBidi"/>
          <w:sz w:val="24"/>
          <w:szCs w:val="24"/>
        </w:rPr>
        <w:t xml:space="preserve"> to </w:t>
      </w:r>
      <w:r w:rsidR="002F1B71">
        <w:rPr>
          <w:rFonts w:asciiTheme="majorBidi" w:hAnsiTheme="majorBidi" w:cstheme="majorBidi"/>
          <w:sz w:val="24"/>
          <w:szCs w:val="24"/>
        </w:rPr>
        <w:t xml:space="preserve">convince </w:t>
      </w:r>
      <w:r w:rsidR="00C06176">
        <w:rPr>
          <w:rFonts w:asciiTheme="majorBidi" w:hAnsiTheme="majorBidi" w:cstheme="majorBidi"/>
          <w:sz w:val="24"/>
          <w:szCs w:val="24"/>
        </w:rPr>
        <w:t>people that the only way they will go to heaven is by paying these</w:t>
      </w:r>
      <w:r w:rsidR="00B72AD0">
        <w:rPr>
          <w:rFonts w:asciiTheme="majorBidi" w:hAnsiTheme="majorBidi" w:cstheme="majorBidi"/>
          <w:sz w:val="24"/>
          <w:szCs w:val="24"/>
        </w:rPr>
        <w:t xml:space="preserve"> expenses</w:t>
      </w:r>
      <w:r w:rsidR="007A72D6">
        <w:rPr>
          <w:rFonts w:asciiTheme="majorBidi" w:hAnsiTheme="majorBidi" w:cstheme="majorBidi"/>
          <w:sz w:val="24"/>
          <w:szCs w:val="24"/>
        </w:rPr>
        <w:t xml:space="preserve"> (Trueman, 2015)</w:t>
      </w:r>
      <w:r w:rsidR="00B72AD0">
        <w:rPr>
          <w:rFonts w:asciiTheme="majorBidi" w:hAnsiTheme="majorBidi" w:cstheme="majorBidi"/>
          <w:sz w:val="24"/>
          <w:szCs w:val="24"/>
        </w:rPr>
        <w:t xml:space="preserve">. In Martin Luther’s 95 Theses, he implied that Pope Leo X was taking advantage of the poor by accepting money from them to fund the construction of </w:t>
      </w:r>
      <w:r w:rsidR="00CF31EF">
        <w:rPr>
          <w:rFonts w:asciiTheme="majorBidi" w:hAnsiTheme="majorBidi" w:cstheme="majorBidi"/>
          <w:sz w:val="24"/>
          <w:szCs w:val="24"/>
        </w:rPr>
        <w:t>St Peter’s Basilica</w:t>
      </w:r>
      <w:r w:rsidR="00CE4ED1">
        <w:rPr>
          <w:rFonts w:asciiTheme="majorBidi" w:hAnsiTheme="majorBidi" w:cstheme="majorBidi"/>
          <w:sz w:val="24"/>
          <w:szCs w:val="24"/>
        </w:rPr>
        <w:t xml:space="preserve"> in #86</w:t>
      </w:r>
      <w:r w:rsidR="00117719">
        <w:rPr>
          <w:rFonts w:asciiTheme="majorBidi" w:hAnsiTheme="majorBidi" w:cstheme="majorBidi"/>
          <w:sz w:val="24"/>
          <w:szCs w:val="24"/>
        </w:rPr>
        <w:t xml:space="preserve">: </w:t>
      </w:r>
      <w:r w:rsidR="00B72AD0" w:rsidRPr="00650D99">
        <w:rPr>
          <w:rFonts w:asciiTheme="majorBidi" w:hAnsiTheme="majorBidi" w:cstheme="majorBidi"/>
          <w:color w:val="0D0D0D" w:themeColor="text1" w:themeTint="F2"/>
          <w:sz w:val="24"/>
          <w:szCs w:val="24"/>
        </w:rPr>
        <w:t>“</w:t>
      </w:r>
      <w:r w:rsidR="00650D99" w:rsidRPr="00650D99">
        <w:rPr>
          <w:rFonts w:asciiTheme="majorBidi" w:hAnsiTheme="majorBidi" w:cstheme="majorBidi"/>
          <w:color w:val="0D0D0D" w:themeColor="text1" w:themeTint="F2"/>
          <w:sz w:val="24"/>
          <w:szCs w:val="24"/>
          <w:shd w:val="clear" w:color="auto" w:fill="FFFFFF"/>
        </w:rPr>
        <w:t>Why does not the pope, whose wealth is today greater than the wealth of the richest Crassus, build this one basilica of St. Peter with his own money rather than with the money of poor believers?</w:t>
      </w:r>
      <w:r w:rsidR="005E2068">
        <w:rPr>
          <w:rFonts w:asciiTheme="majorBidi" w:hAnsiTheme="majorBidi" w:cstheme="majorBidi"/>
          <w:color w:val="0D0D0D" w:themeColor="text1" w:themeTint="F2"/>
          <w:sz w:val="24"/>
          <w:szCs w:val="24"/>
          <w:shd w:val="clear" w:color="auto" w:fill="FFFFFF"/>
        </w:rPr>
        <w:t>”</w:t>
      </w:r>
      <w:r w:rsidR="00CE4ED1">
        <w:rPr>
          <w:rFonts w:asciiTheme="majorBidi" w:hAnsiTheme="majorBidi" w:cstheme="majorBidi"/>
          <w:color w:val="0D0D0D" w:themeColor="text1" w:themeTint="F2"/>
          <w:sz w:val="24"/>
          <w:szCs w:val="24"/>
          <w:shd w:val="clear" w:color="auto" w:fill="FFFFFF"/>
        </w:rPr>
        <w:t xml:space="preserve"> (Pettinger, 2014)</w:t>
      </w:r>
      <w:r w:rsidR="00117719">
        <w:rPr>
          <w:rFonts w:asciiTheme="majorBidi" w:hAnsiTheme="majorBidi" w:cstheme="majorBidi"/>
          <w:color w:val="0D0D0D" w:themeColor="text1" w:themeTint="F2"/>
          <w:sz w:val="24"/>
          <w:szCs w:val="24"/>
          <w:shd w:val="clear" w:color="auto" w:fill="FFFFFF"/>
        </w:rPr>
        <w:t xml:space="preserve">. </w:t>
      </w:r>
      <w:r w:rsidR="005E2068">
        <w:rPr>
          <w:rFonts w:asciiTheme="majorBidi" w:hAnsiTheme="majorBidi" w:cstheme="majorBidi"/>
          <w:color w:val="0D0D0D" w:themeColor="text1" w:themeTint="F2"/>
          <w:sz w:val="24"/>
          <w:szCs w:val="24"/>
          <w:shd w:val="clear" w:color="auto" w:fill="FFFFFF"/>
        </w:rPr>
        <w:t>This</w:t>
      </w:r>
      <w:r w:rsidR="00245CC3">
        <w:rPr>
          <w:rFonts w:asciiTheme="majorBidi" w:hAnsiTheme="majorBidi" w:cstheme="majorBidi"/>
          <w:color w:val="0D0D0D" w:themeColor="text1" w:themeTint="F2"/>
          <w:sz w:val="24"/>
          <w:szCs w:val="24"/>
          <w:shd w:val="clear" w:color="auto" w:fill="FFFFFF"/>
        </w:rPr>
        <w:t xml:space="preserve"> caused </w:t>
      </w:r>
      <w:r w:rsidR="00992983">
        <w:rPr>
          <w:rFonts w:asciiTheme="majorBidi" w:hAnsiTheme="majorBidi" w:cstheme="majorBidi"/>
          <w:color w:val="0D0D0D" w:themeColor="text1" w:themeTint="F2"/>
          <w:sz w:val="24"/>
          <w:szCs w:val="24"/>
          <w:shd w:val="clear" w:color="auto" w:fill="FFFFFF"/>
        </w:rPr>
        <w:t>the public to become restless during Leo’s</w:t>
      </w:r>
      <w:r w:rsidR="00245CC3">
        <w:rPr>
          <w:rFonts w:asciiTheme="majorBidi" w:hAnsiTheme="majorBidi" w:cstheme="majorBidi"/>
          <w:color w:val="0D0D0D" w:themeColor="text1" w:themeTint="F2"/>
          <w:sz w:val="24"/>
          <w:szCs w:val="24"/>
          <w:shd w:val="clear" w:color="auto" w:fill="FFFFFF"/>
        </w:rPr>
        <w:t xml:space="preserve"> reign and reconsider their beliefs and values</w:t>
      </w:r>
      <w:r w:rsidR="00992983">
        <w:rPr>
          <w:rFonts w:asciiTheme="majorBidi" w:hAnsiTheme="majorBidi" w:cstheme="majorBidi"/>
          <w:color w:val="0D0D0D" w:themeColor="text1" w:themeTint="F2"/>
          <w:sz w:val="24"/>
          <w:szCs w:val="24"/>
          <w:shd w:val="clear" w:color="auto" w:fill="FFFFFF"/>
        </w:rPr>
        <w:t xml:space="preserve">, demanding for </w:t>
      </w:r>
      <w:r w:rsidR="00C46E50">
        <w:rPr>
          <w:rFonts w:asciiTheme="majorBidi" w:hAnsiTheme="majorBidi" w:cstheme="majorBidi"/>
          <w:color w:val="0D0D0D" w:themeColor="text1" w:themeTint="F2"/>
          <w:sz w:val="24"/>
          <w:szCs w:val="24"/>
          <w:shd w:val="clear" w:color="auto" w:fill="FFFFFF"/>
        </w:rPr>
        <w:t>reform in which papacy power was limited</w:t>
      </w:r>
      <w:r w:rsidR="00245CC3">
        <w:rPr>
          <w:rFonts w:asciiTheme="majorBidi" w:hAnsiTheme="majorBidi" w:cstheme="majorBidi"/>
          <w:color w:val="0D0D0D" w:themeColor="text1" w:themeTint="F2"/>
          <w:sz w:val="24"/>
          <w:szCs w:val="24"/>
          <w:shd w:val="clear" w:color="auto" w:fill="FFFFFF"/>
        </w:rPr>
        <w:t>.</w:t>
      </w:r>
    </w:p>
    <w:p w:rsidR="000B6DE7" w:rsidRDefault="00C46E50" w:rsidP="00CE42CC">
      <w:pPr>
        <w:ind w:firstLine="720"/>
        <w:jc w:val="left"/>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lastRenderedPageBreak/>
        <w:t xml:space="preserve">The </w:t>
      </w:r>
      <w:r w:rsidR="00992983">
        <w:rPr>
          <w:rFonts w:asciiTheme="majorBidi" w:hAnsiTheme="majorBidi" w:cstheme="majorBidi"/>
          <w:color w:val="0D0D0D" w:themeColor="text1" w:themeTint="F2"/>
          <w:sz w:val="24"/>
          <w:szCs w:val="24"/>
          <w:shd w:val="clear" w:color="auto" w:fill="FFFFFF"/>
        </w:rPr>
        <w:t>event</w:t>
      </w:r>
      <w:r>
        <w:rPr>
          <w:rFonts w:asciiTheme="majorBidi" w:hAnsiTheme="majorBidi" w:cstheme="majorBidi"/>
          <w:color w:val="0D0D0D" w:themeColor="text1" w:themeTint="F2"/>
          <w:sz w:val="24"/>
          <w:szCs w:val="24"/>
          <w:shd w:val="clear" w:color="auto" w:fill="FFFFFF"/>
        </w:rPr>
        <w:t xml:space="preserve"> of the Black Death </w:t>
      </w:r>
      <w:r w:rsidR="00992983">
        <w:rPr>
          <w:rFonts w:asciiTheme="majorBidi" w:hAnsiTheme="majorBidi" w:cstheme="majorBidi"/>
          <w:color w:val="0D0D0D" w:themeColor="text1" w:themeTint="F2"/>
          <w:sz w:val="24"/>
          <w:szCs w:val="24"/>
          <w:shd w:val="clear" w:color="auto" w:fill="FFFFFF"/>
        </w:rPr>
        <w:t xml:space="preserve">was another factor that </w:t>
      </w:r>
      <w:r w:rsidR="006B542A">
        <w:rPr>
          <w:rFonts w:asciiTheme="majorBidi" w:hAnsiTheme="majorBidi" w:cstheme="majorBidi"/>
          <w:color w:val="0D0D0D" w:themeColor="text1" w:themeTint="F2"/>
          <w:sz w:val="24"/>
          <w:szCs w:val="24"/>
          <w:shd w:val="clear" w:color="auto" w:fill="FFFFFF"/>
        </w:rPr>
        <w:t xml:space="preserve">indicated the selfish nature of the leaders in the church. </w:t>
      </w:r>
      <w:r w:rsidR="00CE42CC">
        <w:rPr>
          <w:rFonts w:asciiTheme="majorBidi" w:hAnsiTheme="majorBidi" w:cstheme="majorBidi"/>
          <w:color w:val="0D0D0D" w:themeColor="text1" w:themeTint="F2"/>
          <w:sz w:val="24"/>
          <w:szCs w:val="24"/>
          <w:shd w:val="clear" w:color="auto" w:fill="FFFFFF"/>
        </w:rPr>
        <w:t>Clergy charging high prices for last rites to be performed to the patients of the disease proved that their concerns was not about religion</w:t>
      </w:r>
      <w:r w:rsidR="00992983">
        <w:rPr>
          <w:rFonts w:asciiTheme="majorBidi" w:hAnsiTheme="majorBidi" w:cstheme="majorBidi"/>
          <w:color w:val="0D0D0D" w:themeColor="text1" w:themeTint="F2"/>
          <w:sz w:val="24"/>
          <w:szCs w:val="24"/>
          <w:shd w:val="clear" w:color="auto" w:fill="FFFFFF"/>
        </w:rPr>
        <w:t>,</w:t>
      </w:r>
      <w:r w:rsidR="00CE42CC">
        <w:rPr>
          <w:rFonts w:asciiTheme="majorBidi" w:hAnsiTheme="majorBidi" w:cstheme="majorBidi"/>
          <w:color w:val="0D0D0D" w:themeColor="text1" w:themeTint="F2"/>
          <w:sz w:val="24"/>
          <w:szCs w:val="24"/>
          <w:shd w:val="clear" w:color="auto" w:fill="FFFFFF"/>
        </w:rPr>
        <w:t xml:space="preserve"> but about self-gain. Some even decided to flee</w:t>
      </w:r>
      <w:r w:rsidR="00992983">
        <w:rPr>
          <w:rFonts w:asciiTheme="majorBidi" w:hAnsiTheme="majorBidi" w:cstheme="majorBidi"/>
          <w:color w:val="0D0D0D" w:themeColor="text1" w:themeTint="F2"/>
          <w:sz w:val="24"/>
          <w:szCs w:val="24"/>
          <w:shd w:val="clear" w:color="auto" w:fill="FFFFFF"/>
        </w:rPr>
        <w:t xml:space="preserve"> to escape the epidemic</w:t>
      </w:r>
      <w:r w:rsidR="00CE42CC">
        <w:rPr>
          <w:rFonts w:asciiTheme="majorBidi" w:hAnsiTheme="majorBidi" w:cstheme="majorBidi"/>
          <w:color w:val="0D0D0D" w:themeColor="text1" w:themeTint="F2"/>
          <w:sz w:val="24"/>
          <w:szCs w:val="24"/>
          <w:shd w:val="clear" w:color="auto" w:fill="FFFFFF"/>
        </w:rPr>
        <w:t xml:space="preserve">. This advanced to people </w:t>
      </w:r>
      <w:r w:rsidR="00992983">
        <w:rPr>
          <w:rFonts w:asciiTheme="majorBidi" w:hAnsiTheme="majorBidi" w:cstheme="majorBidi"/>
          <w:color w:val="0D0D0D" w:themeColor="text1" w:themeTint="F2"/>
          <w:sz w:val="24"/>
          <w:szCs w:val="24"/>
          <w:shd w:val="clear" w:color="auto" w:fill="FFFFFF"/>
        </w:rPr>
        <w:t>seeking</w:t>
      </w:r>
      <w:r w:rsidR="00CE42CC">
        <w:rPr>
          <w:rFonts w:asciiTheme="majorBidi" w:hAnsiTheme="majorBidi" w:cstheme="majorBidi"/>
          <w:color w:val="0D0D0D" w:themeColor="text1" w:themeTint="F2"/>
          <w:sz w:val="24"/>
          <w:szCs w:val="24"/>
          <w:shd w:val="clear" w:color="auto" w:fill="FFFFFF"/>
        </w:rPr>
        <w:t xml:space="preserve"> hop</w:t>
      </w:r>
      <w:r w:rsidR="00037CCF">
        <w:rPr>
          <w:rFonts w:asciiTheme="majorBidi" w:hAnsiTheme="majorBidi" w:cstheme="majorBidi"/>
          <w:color w:val="0D0D0D" w:themeColor="text1" w:themeTint="F2"/>
          <w:sz w:val="24"/>
          <w:szCs w:val="24"/>
          <w:shd w:val="clear" w:color="auto" w:fill="FFFFFF"/>
        </w:rPr>
        <w:t>e in G</w:t>
      </w:r>
      <w:r w:rsidR="00CE42CC">
        <w:rPr>
          <w:rFonts w:asciiTheme="majorBidi" w:hAnsiTheme="majorBidi" w:cstheme="majorBidi"/>
          <w:color w:val="0D0D0D" w:themeColor="text1" w:themeTint="F2"/>
          <w:sz w:val="24"/>
          <w:szCs w:val="24"/>
          <w:shd w:val="clear" w:color="auto" w:fill="FFFFFF"/>
        </w:rPr>
        <w:t>od outside</w:t>
      </w:r>
      <w:r w:rsidR="00DE6222">
        <w:rPr>
          <w:rFonts w:asciiTheme="majorBidi" w:hAnsiTheme="majorBidi" w:cstheme="majorBidi"/>
          <w:color w:val="0D0D0D" w:themeColor="text1" w:themeTint="F2"/>
          <w:sz w:val="24"/>
          <w:szCs w:val="24"/>
          <w:shd w:val="clear" w:color="auto" w:fill="FFFFFF"/>
        </w:rPr>
        <w:t xml:space="preserve"> the organization of the</w:t>
      </w:r>
      <w:r w:rsidR="00992983">
        <w:rPr>
          <w:rFonts w:asciiTheme="majorBidi" w:hAnsiTheme="majorBidi" w:cstheme="majorBidi"/>
          <w:color w:val="0D0D0D" w:themeColor="text1" w:themeTint="F2"/>
          <w:sz w:val="24"/>
          <w:szCs w:val="24"/>
          <w:shd w:val="clear" w:color="auto" w:fill="FFFFFF"/>
        </w:rPr>
        <w:t xml:space="preserve"> church, </w:t>
      </w:r>
      <w:r w:rsidR="00037CCF">
        <w:rPr>
          <w:rFonts w:asciiTheme="majorBidi" w:hAnsiTheme="majorBidi" w:cstheme="majorBidi"/>
          <w:color w:val="0D0D0D" w:themeColor="text1" w:themeTint="F2"/>
          <w:sz w:val="24"/>
          <w:szCs w:val="24"/>
          <w:shd w:val="clear" w:color="auto" w:fill="FFFFFF"/>
        </w:rPr>
        <w:t>which was unusual as people would always refer to the Church when in need</w:t>
      </w:r>
      <w:r w:rsidR="00644051">
        <w:rPr>
          <w:rFonts w:asciiTheme="majorBidi" w:hAnsiTheme="majorBidi" w:cstheme="majorBidi"/>
          <w:color w:val="0D0D0D" w:themeColor="text1" w:themeTint="F2"/>
          <w:sz w:val="24"/>
          <w:szCs w:val="24"/>
          <w:shd w:val="clear" w:color="auto" w:fill="FFFFFF"/>
        </w:rPr>
        <w:t xml:space="preserve"> (Patton, 2012)</w:t>
      </w:r>
      <w:r w:rsidR="00037CCF">
        <w:rPr>
          <w:rFonts w:asciiTheme="majorBidi" w:hAnsiTheme="majorBidi" w:cstheme="majorBidi"/>
          <w:color w:val="0D0D0D" w:themeColor="text1" w:themeTint="F2"/>
          <w:sz w:val="24"/>
          <w:szCs w:val="24"/>
          <w:shd w:val="clear" w:color="auto" w:fill="FFFFFF"/>
        </w:rPr>
        <w:t xml:space="preserve">. </w:t>
      </w:r>
      <w:r w:rsidR="00992983">
        <w:rPr>
          <w:rFonts w:asciiTheme="majorBidi" w:hAnsiTheme="majorBidi" w:cstheme="majorBidi"/>
          <w:color w:val="0D0D0D" w:themeColor="text1" w:themeTint="F2"/>
          <w:sz w:val="24"/>
          <w:szCs w:val="24"/>
          <w:shd w:val="clear" w:color="auto" w:fill="FFFFFF"/>
        </w:rPr>
        <w:t>It became evident that the</w:t>
      </w:r>
      <w:r w:rsidR="00037CCF">
        <w:rPr>
          <w:rFonts w:asciiTheme="majorBidi" w:hAnsiTheme="majorBidi" w:cstheme="majorBidi"/>
          <w:color w:val="0D0D0D" w:themeColor="text1" w:themeTint="F2"/>
          <w:sz w:val="24"/>
          <w:szCs w:val="24"/>
          <w:shd w:val="clear" w:color="auto" w:fill="FFFFFF"/>
        </w:rPr>
        <w:t xml:space="preserve"> idea of people having a direct relationship with God was </w:t>
      </w:r>
      <w:r w:rsidR="00992983">
        <w:rPr>
          <w:rFonts w:asciiTheme="majorBidi" w:hAnsiTheme="majorBidi" w:cstheme="majorBidi"/>
          <w:color w:val="0D0D0D" w:themeColor="text1" w:themeTint="F2"/>
          <w:sz w:val="24"/>
          <w:szCs w:val="24"/>
          <w:shd w:val="clear" w:color="auto" w:fill="FFFFFF"/>
        </w:rPr>
        <w:t xml:space="preserve">much more convenient, </w:t>
      </w:r>
      <w:r w:rsidR="00037CCF">
        <w:rPr>
          <w:rFonts w:asciiTheme="majorBidi" w:hAnsiTheme="majorBidi" w:cstheme="majorBidi"/>
          <w:color w:val="0D0D0D" w:themeColor="text1" w:themeTint="F2"/>
          <w:sz w:val="24"/>
          <w:szCs w:val="24"/>
          <w:shd w:val="clear" w:color="auto" w:fill="FFFFFF"/>
        </w:rPr>
        <w:t xml:space="preserve">and it </w:t>
      </w:r>
      <w:r w:rsidR="00992983">
        <w:rPr>
          <w:rFonts w:asciiTheme="majorBidi" w:hAnsiTheme="majorBidi" w:cstheme="majorBidi"/>
          <w:color w:val="0D0D0D" w:themeColor="text1" w:themeTint="F2"/>
          <w:sz w:val="24"/>
          <w:szCs w:val="24"/>
          <w:shd w:val="clear" w:color="auto" w:fill="FFFFFF"/>
        </w:rPr>
        <w:t>helped to promote</w:t>
      </w:r>
      <w:r w:rsidR="00037CCF">
        <w:rPr>
          <w:rFonts w:asciiTheme="majorBidi" w:hAnsiTheme="majorBidi" w:cstheme="majorBidi"/>
          <w:color w:val="0D0D0D" w:themeColor="text1" w:themeTint="F2"/>
          <w:sz w:val="24"/>
          <w:szCs w:val="24"/>
          <w:shd w:val="clear" w:color="auto" w:fill="FFFFFF"/>
        </w:rPr>
        <w:t xml:space="preserve"> the </w:t>
      </w:r>
      <w:r w:rsidR="00992983">
        <w:rPr>
          <w:rFonts w:asciiTheme="majorBidi" w:hAnsiTheme="majorBidi" w:cstheme="majorBidi"/>
          <w:color w:val="0D0D0D" w:themeColor="text1" w:themeTint="F2"/>
          <w:sz w:val="24"/>
          <w:szCs w:val="24"/>
          <w:shd w:val="clear" w:color="auto" w:fill="FFFFFF"/>
        </w:rPr>
        <w:t xml:space="preserve">ideals of the </w:t>
      </w:r>
      <w:r w:rsidR="00037CCF">
        <w:rPr>
          <w:rFonts w:asciiTheme="majorBidi" w:hAnsiTheme="majorBidi" w:cstheme="majorBidi"/>
          <w:color w:val="0D0D0D" w:themeColor="text1" w:themeTint="F2"/>
          <w:sz w:val="24"/>
          <w:szCs w:val="24"/>
          <w:shd w:val="clear" w:color="auto" w:fill="FFFFFF"/>
        </w:rPr>
        <w:t>Reformation.</w:t>
      </w:r>
    </w:p>
    <w:tbl>
      <w:tblPr>
        <w:tblStyle w:val="TableGrid"/>
        <w:tblW w:w="0" w:type="auto"/>
        <w:tblLook w:val="04A0"/>
      </w:tblPr>
      <w:tblGrid>
        <w:gridCol w:w="10070"/>
      </w:tblGrid>
      <w:tr w:rsidR="00992983" w:rsidTr="00992983">
        <w:tc>
          <w:tcPr>
            <w:tcW w:w="10070" w:type="dxa"/>
            <w:shd w:val="clear" w:color="auto" w:fill="DBE5F1" w:themeFill="accent1" w:themeFillTint="33"/>
          </w:tcPr>
          <w:p w:rsidR="00992983" w:rsidRDefault="00992983" w:rsidP="00992983">
            <w:pPr>
              <w:jc w:val="left"/>
              <w:rPr>
                <w:rFonts w:asciiTheme="majorBidi" w:hAnsiTheme="majorBidi" w:cstheme="majorBidi"/>
                <w:b/>
                <w:color w:val="FF0000"/>
                <w:sz w:val="24"/>
                <w:szCs w:val="24"/>
              </w:rPr>
            </w:pPr>
            <w:r w:rsidRPr="00931994">
              <w:rPr>
                <w:rFonts w:asciiTheme="majorBidi" w:hAnsiTheme="majorBidi" w:cstheme="majorBidi"/>
                <w:b/>
                <w:color w:val="FF0000"/>
                <w:sz w:val="24"/>
                <w:szCs w:val="24"/>
              </w:rPr>
              <w:t>Exemplar notes:</w:t>
            </w:r>
          </w:p>
          <w:p w:rsidR="00992983" w:rsidRPr="00992983" w:rsidRDefault="007D6AF3" w:rsidP="007D6AF3">
            <w:pPr>
              <w:jc w:val="left"/>
              <w:rPr>
                <w:rFonts w:asciiTheme="majorBidi" w:hAnsiTheme="majorBidi" w:cstheme="majorBidi"/>
                <w:color w:val="FF0000"/>
                <w:sz w:val="24"/>
                <w:szCs w:val="24"/>
                <w:shd w:val="clear" w:color="auto" w:fill="FFFFFF"/>
              </w:rPr>
            </w:pPr>
            <w:r>
              <w:rPr>
                <w:rFonts w:asciiTheme="majorBidi" w:hAnsiTheme="majorBidi" w:cstheme="majorBidi"/>
                <w:color w:val="FF0000"/>
                <w:sz w:val="24"/>
                <w:szCs w:val="24"/>
              </w:rPr>
              <w:t xml:space="preserve">This section considers the abuses of Papal power and malpractice within the Catholic Church, as well as the short and long-term effects of these issues as they relate to the thesis. </w:t>
            </w:r>
          </w:p>
        </w:tc>
      </w:tr>
    </w:tbl>
    <w:p w:rsidR="00992983" w:rsidRDefault="00992983" w:rsidP="00992983">
      <w:pPr>
        <w:jc w:val="left"/>
        <w:rPr>
          <w:rFonts w:asciiTheme="majorBidi" w:hAnsiTheme="majorBidi" w:cstheme="majorBidi"/>
          <w:color w:val="0D0D0D" w:themeColor="text1" w:themeTint="F2"/>
          <w:sz w:val="24"/>
          <w:szCs w:val="24"/>
          <w:shd w:val="clear" w:color="auto" w:fill="FFFFFF"/>
        </w:rPr>
      </w:pPr>
    </w:p>
    <w:p w:rsidR="008A15A9" w:rsidRDefault="007D6AF3" w:rsidP="008A15A9">
      <w:pPr>
        <w:ind w:firstLine="720"/>
        <w:jc w:val="left"/>
        <w:rPr>
          <w:rFonts w:asciiTheme="majorBidi" w:hAnsiTheme="majorBidi" w:cstheme="majorBidi"/>
          <w:color w:val="0D0D0D" w:themeColor="text1" w:themeTint="F2"/>
          <w:sz w:val="24"/>
          <w:szCs w:val="24"/>
          <w:shd w:val="clear" w:color="auto" w:fill="FFFFFF"/>
        </w:rPr>
      </w:pPr>
      <w:r>
        <w:rPr>
          <w:rFonts w:asciiTheme="majorBidi" w:hAnsiTheme="majorBidi" w:cstheme="majorBidi"/>
          <w:color w:val="0D0D0D" w:themeColor="text1" w:themeTint="F2"/>
          <w:sz w:val="24"/>
          <w:szCs w:val="24"/>
          <w:shd w:val="clear" w:color="auto" w:fill="FFFFFF"/>
        </w:rPr>
        <w:t xml:space="preserve">Various historical factors and influences </w:t>
      </w:r>
      <w:r w:rsidR="0099381A">
        <w:rPr>
          <w:rFonts w:asciiTheme="majorBidi" w:hAnsiTheme="majorBidi" w:cstheme="majorBidi"/>
          <w:color w:val="0D0D0D" w:themeColor="text1" w:themeTint="F2"/>
          <w:sz w:val="24"/>
          <w:szCs w:val="24"/>
          <w:shd w:val="clear" w:color="auto" w:fill="FFFFFF"/>
        </w:rPr>
        <w:t>played a part</w:t>
      </w:r>
      <w:r>
        <w:rPr>
          <w:rFonts w:asciiTheme="majorBidi" w:hAnsiTheme="majorBidi" w:cstheme="majorBidi"/>
          <w:color w:val="0D0D0D" w:themeColor="text1" w:themeTint="F2"/>
          <w:sz w:val="24"/>
          <w:szCs w:val="24"/>
          <w:shd w:val="clear" w:color="auto" w:fill="FFFFFF"/>
        </w:rPr>
        <w:t xml:space="preserve"> in</w:t>
      </w:r>
      <w:r w:rsidR="0045600E">
        <w:rPr>
          <w:rFonts w:asciiTheme="majorBidi" w:hAnsiTheme="majorBidi" w:cstheme="majorBidi"/>
          <w:color w:val="0D0D0D" w:themeColor="text1" w:themeTint="F2"/>
          <w:sz w:val="24"/>
          <w:szCs w:val="24"/>
          <w:shd w:val="clear" w:color="auto" w:fill="FFFFFF"/>
        </w:rPr>
        <w:t xml:space="preserve"> provok</w:t>
      </w:r>
      <w:r>
        <w:rPr>
          <w:rFonts w:asciiTheme="majorBidi" w:hAnsiTheme="majorBidi" w:cstheme="majorBidi"/>
          <w:color w:val="0D0D0D" w:themeColor="text1" w:themeTint="F2"/>
          <w:sz w:val="24"/>
          <w:szCs w:val="24"/>
          <w:shd w:val="clear" w:color="auto" w:fill="FFFFFF"/>
        </w:rPr>
        <w:t>ing</w:t>
      </w:r>
      <w:r w:rsidR="00A01453">
        <w:rPr>
          <w:rFonts w:asciiTheme="majorBidi" w:hAnsiTheme="majorBidi" w:cstheme="majorBidi"/>
          <w:color w:val="0D0D0D" w:themeColor="text1" w:themeTint="F2"/>
          <w:sz w:val="24"/>
          <w:szCs w:val="24"/>
          <w:shd w:val="clear" w:color="auto" w:fill="FFFFFF"/>
        </w:rPr>
        <w:t xml:space="preserve"> the Reformation, </w:t>
      </w:r>
      <w:r w:rsidR="0099381A">
        <w:rPr>
          <w:rFonts w:asciiTheme="majorBidi" w:hAnsiTheme="majorBidi" w:cstheme="majorBidi"/>
          <w:color w:val="0D0D0D" w:themeColor="text1" w:themeTint="F2"/>
          <w:sz w:val="24"/>
          <w:szCs w:val="24"/>
          <w:shd w:val="clear" w:color="auto" w:fill="FFFFFF"/>
        </w:rPr>
        <w:t>most of them closely intertwined with one another</w:t>
      </w:r>
      <w:r w:rsidR="007C1507">
        <w:rPr>
          <w:rFonts w:asciiTheme="majorBidi" w:hAnsiTheme="majorBidi" w:cstheme="majorBidi"/>
          <w:color w:val="0D0D0D" w:themeColor="text1" w:themeTint="F2"/>
          <w:sz w:val="24"/>
          <w:szCs w:val="24"/>
          <w:shd w:val="clear" w:color="auto" w:fill="FFFFFF"/>
        </w:rPr>
        <w:t xml:space="preserve">. </w:t>
      </w:r>
      <w:r w:rsidR="0045600E">
        <w:rPr>
          <w:rFonts w:asciiTheme="majorBidi" w:hAnsiTheme="majorBidi" w:cstheme="majorBidi"/>
          <w:color w:val="0D0D0D" w:themeColor="text1" w:themeTint="F2"/>
          <w:sz w:val="24"/>
          <w:szCs w:val="24"/>
          <w:shd w:val="clear" w:color="auto" w:fill="FFFFFF"/>
        </w:rPr>
        <w:t>Martin Luther would not have influenced many people if the printing press was not invented, and the translations of the bible would have been useless if the literacy rates</w:t>
      </w:r>
      <w:r w:rsidR="0080530A">
        <w:rPr>
          <w:rFonts w:asciiTheme="majorBidi" w:hAnsiTheme="majorBidi" w:cstheme="majorBidi"/>
          <w:color w:val="0D0D0D" w:themeColor="text1" w:themeTint="F2"/>
          <w:sz w:val="24"/>
          <w:szCs w:val="24"/>
          <w:shd w:val="clear" w:color="auto" w:fill="FFFFFF"/>
        </w:rPr>
        <w:t xml:space="preserve"> remained</w:t>
      </w:r>
      <w:r w:rsidR="005A14F5">
        <w:rPr>
          <w:rFonts w:asciiTheme="majorBidi" w:hAnsiTheme="majorBidi" w:cstheme="majorBidi"/>
          <w:color w:val="0D0D0D" w:themeColor="text1" w:themeTint="F2"/>
          <w:sz w:val="24"/>
          <w:szCs w:val="24"/>
          <w:shd w:val="clear" w:color="auto" w:fill="FFFFFF"/>
        </w:rPr>
        <w:t xml:space="preserve"> low, for example.</w:t>
      </w:r>
      <w:r w:rsidR="0099381A">
        <w:rPr>
          <w:rFonts w:asciiTheme="majorBidi" w:hAnsiTheme="majorBidi" w:cstheme="majorBidi"/>
          <w:color w:val="0D0D0D" w:themeColor="text1" w:themeTint="F2"/>
          <w:sz w:val="24"/>
          <w:szCs w:val="24"/>
          <w:shd w:val="clear" w:color="auto" w:fill="FFFFFF"/>
        </w:rPr>
        <w:t xml:space="preserve"> The Renaissance sparked a rise in education and individualism, which, combined with the corruptness of the Catholic Church and the contributions of determined individuals, created the perfect environment for major change. </w:t>
      </w:r>
      <w:r w:rsidR="00EB24CC">
        <w:rPr>
          <w:rFonts w:asciiTheme="majorBidi" w:hAnsiTheme="majorBidi" w:cstheme="majorBidi"/>
          <w:color w:val="0D0D0D" w:themeColor="text1" w:themeTint="F2"/>
          <w:sz w:val="24"/>
          <w:szCs w:val="24"/>
          <w:shd w:val="clear" w:color="auto" w:fill="FFFFFF"/>
        </w:rPr>
        <w:t>Unrest had been accumulating for many years prior, and finally</w:t>
      </w:r>
      <w:r w:rsidR="00BA2DED">
        <w:rPr>
          <w:rFonts w:asciiTheme="majorBidi" w:hAnsiTheme="majorBidi" w:cstheme="majorBidi"/>
          <w:color w:val="0D0D0D" w:themeColor="text1" w:themeTint="F2"/>
          <w:sz w:val="24"/>
          <w:szCs w:val="24"/>
          <w:shd w:val="clear" w:color="auto" w:fill="FFFFFF"/>
        </w:rPr>
        <w:t xml:space="preserve"> revolution</w:t>
      </w:r>
      <w:r w:rsidR="0099381A">
        <w:rPr>
          <w:rFonts w:asciiTheme="majorBidi" w:hAnsiTheme="majorBidi" w:cstheme="majorBidi"/>
          <w:color w:val="0D0D0D" w:themeColor="text1" w:themeTint="F2"/>
          <w:sz w:val="24"/>
          <w:szCs w:val="24"/>
          <w:shd w:val="clear" w:color="auto" w:fill="FFFFFF"/>
        </w:rPr>
        <w:t xml:space="preserve"> emerged under the ideal conditions that existed during the reign of</w:t>
      </w:r>
      <w:r w:rsidR="00DE188C">
        <w:rPr>
          <w:rFonts w:asciiTheme="majorBidi" w:hAnsiTheme="majorBidi" w:cstheme="majorBidi"/>
          <w:color w:val="0D0D0D" w:themeColor="text1" w:themeTint="F2"/>
          <w:sz w:val="24"/>
          <w:szCs w:val="24"/>
          <w:shd w:val="clear" w:color="auto" w:fill="FFFFFF"/>
        </w:rPr>
        <w:t xml:space="preserve"> Pope Leo X. </w:t>
      </w:r>
    </w:p>
    <w:tbl>
      <w:tblPr>
        <w:tblStyle w:val="TableGrid"/>
        <w:tblW w:w="0" w:type="auto"/>
        <w:tblLook w:val="04A0"/>
      </w:tblPr>
      <w:tblGrid>
        <w:gridCol w:w="10070"/>
      </w:tblGrid>
      <w:tr w:rsidR="007D6AF3" w:rsidTr="007D6AF3">
        <w:tc>
          <w:tcPr>
            <w:tcW w:w="10070" w:type="dxa"/>
            <w:shd w:val="clear" w:color="auto" w:fill="DBE5F1" w:themeFill="accent1" w:themeFillTint="33"/>
          </w:tcPr>
          <w:p w:rsidR="007D6AF3" w:rsidRDefault="007D6AF3" w:rsidP="007D6AF3">
            <w:pPr>
              <w:jc w:val="left"/>
              <w:rPr>
                <w:rFonts w:asciiTheme="majorBidi" w:hAnsiTheme="majorBidi" w:cstheme="majorBidi"/>
                <w:b/>
                <w:color w:val="FF0000"/>
                <w:sz w:val="24"/>
                <w:szCs w:val="24"/>
              </w:rPr>
            </w:pPr>
            <w:r w:rsidRPr="00931994">
              <w:rPr>
                <w:rFonts w:asciiTheme="majorBidi" w:hAnsiTheme="majorBidi" w:cstheme="majorBidi"/>
                <w:b/>
                <w:color w:val="FF0000"/>
                <w:sz w:val="24"/>
                <w:szCs w:val="24"/>
              </w:rPr>
              <w:t>Exemplar notes:</w:t>
            </w:r>
          </w:p>
          <w:p w:rsidR="00EB24CC" w:rsidRPr="00EB24CC" w:rsidRDefault="00EB24CC" w:rsidP="007D6AF3">
            <w:pPr>
              <w:jc w:val="left"/>
              <w:rPr>
                <w:rFonts w:asciiTheme="majorBidi" w:hAnsiTheme="majorBidi" w:cstheme="majorBidi"/>
                <w:color w:val="FF0000"/>
                <w:sz w:val="24"/>
                <w:szCs w:val="24"/>
              </w:rPr>
            </w:pPr>
            <w:r>
              <w:rPr>
                <w:rFonts w:asciiTheme="majorBidi" w:hAnsiTheme="majorBidi" w:cstheme="majorBidi"/>
                <w:color w:val="FF0000"/>
                <w:sz w:val="24"/>
                <w:szCs w:val="24"/>
              </w:rPr>
              <w:t xml:space="preserve">The conclusion brings the paper to an effective close, re-considering and reiterating each of the elements used to argue the thesis in a way that shows the thesis has indeed been proven. No new topics are introduced, and the reader is left with a sense of finality. </w:t>
            </w:r>
          </w:p>
        </w:tc>
      </w:tr>
    </w:tbl>
    <w:p w:rsidR="007D6AF3" w:rsidRDefault="007D6AF3" w:rsidP="007D6AF3">
      <w:pPr>
        <w:jc w:val="left"/>
        <w:rPr>
          <w:rFonts w:asciiTheme="majorBidi" w:hAnsiTheme="majorBidi" w:cstheme="majorBidi"/>
          <w:color w:val="0D0D0D" w:themeColor="text1" w:themeTint="F2"/>
          <w:sz w:val="24"/>
          <w:szCs w:val="24"/>
          <w:shd w:val="clear" w:color="auto" w:fill="FFFFFF"/>
        </w:rPr>
      </w:pPr>
    </w:p>
    <w:p w:rsidR="00122D0F" w:rsidRDefault="00122D0F" w:rsidP="008A15A9">
      <w:pPr>
        <w:ind w:firstLine="720"/>
        <w:rPr>
          <w:rFonts w:asciiTheme="majorBidi" w:hAnsiTheme="majorBidi" w:cstheme="majorBidi"/>
          <w:sz w:val="24"/>
          <w:szCs w:val="24"/>
        </w:rPr>
      </w:pPr>
    </w:p>
    <w:p w:rsidR="00122D0F" w:rsidRDefault="00122D0F" w:rsidP="00EB24CC">
      <w:pPr>
        <w:jc w:val="both"/>
        <w:rPr>
          <w:rFonts w:asciiTheme="majorBidi" w:hAnsiTheme="majorBidi" w:cstheme="majorBidi"/>
          <w:sz w:val="24"/>
          <w:szCs w:val="24"/>
        </w:rPr>
      </w:pPr>
    </w:p>
    <w:p w:rsidR="00EB24CC" w:rsidRDefault="00EB24CC" w:rsidP="00EB24CC">
      <w:pPr>
        <w:jc w:val="both"/>
        <w:rPr>
          <w:rFonts w:asciiTheme="majorBidi" w:hAnsiTheme="majorBidi" w:cstheme="majorBidi"/>
          <w:sz w:val="24"/>
          <w:szCs w:val="24"/>
        </w:rPr>
      </w:pPr>
    </w:p>
    <w:p w:rsidR="00122D0F" w:rsidRDefault="00122D0F" w:rsidP="008A15A9">
      <w:pPr>
        <w:ind w:firstLine="720"/>
        <w:rPr>
          <w:rFonts w:asciiTheme="majorBidi" w:hAnsiTheme="majorBidi" w:cstheme="majorBidi"/>
          <w:sz w:val="24"/>
          <w:szCs w:val="24"/>
        </w:rPr>
      </w:pPr>
    </w:p>
    <w:p w:rsidR="000B6DE7" w:rsidRPr="00EB24CC" w:rsidRDefault="00637A55" w:rsidP="008A15A9">
      <w:pPr>
        <w:ind w:firstLine="720"/>
        <w:rPr>
          <w:rFonts w:asciiTheme="majorBidi" w:hAnsiTheme="majorBidi" w:cstheme="majorBidi"/>
          <w:b/>
          <w:color w:val="0D0D0D" w:themeColor="text1" w:themeTint="F2"/>
          <w:sz w:val="24"/>
          <w:szCs w:val="24"/>
          <w:shd w:val="clear" w:color="auto" w:fill="FFFFFF"/>
        </w:rPr>
      </w:pPr>
      <w:r w:rsidRPr="00EB24CC">
        <w:rPr>
          <w:rFonts w:asciiTheme="majorBidi" w:hAnsiTheme="majorBidi" w:cstheme="majorBidi"/>
          <w:b/>
          <w:sz w:val="24"/>
          <w:szCs w:val="24"/>
        </w:rPr>
        <w:lastRenderedPageBreak/>
        <w:t>Works Cited</w:t>
      </w:r>
    </w:p>
    <w:p w:rsidR="00EB24CC" w:rsidRDefault="00EB24CC" w:rsidP="00EB24CC">
      <w:pPr>
        <w:spacing w:line="240" w:lineRule="auto"/>
        <w:ind w:firstLine="720"/>
        <w:jc w:val="left"/>
        <w:rPr>
          <w:rFonts w:asciiTheme="majorBidi" w:hAnsiTheme="majorBidi" w:cstheme="majorBidi"/>
          <w:sz w:val="24"/>
          <w:szCs w:val="24"/>
        </w:rPr>
      </w:pPr>
      <w:r>
        <w:rPr>
          <w:rFonts w:asciiTheme="majorBidi" w:hAnsiTheme="majorBidi" w:cstheme="majorBidi"/>
          <w:sz w:val="24"/>
          <w:szCs w:val="24"/>
        </w:rPr>
        <w:t xml:space="preserve">Calvin College Website. “John Huss of Bohemia.” </w:t>
      </w:r>
      <w:r>
        <w:rPr>
          <w:rFonts w:asciiTheme="majorBidi" w:hAnsiTheme="majorBidi" w:cstheme="majorBidi"/>
          <w:i/>
          <w:sz w:val="24"/>
          <w:szCs w:val="24"/>
        </w:rPr>
        <w:t>Christian Classics Ethereal Library,</w:t>
      </w:r>
      <w:r>
        <w:rPr>
          <w:rFonts w:asciiTheme="majorBidi" w:hAnsiTheme="majorBidi" w:cstheme="majorBidi"/>
          <w:sz w:val="24"/>
          <w:szCs w:val="24"/>
        </w:rPr>
        <w:t xml:space="preserve"> 2005. </w:t>
      </w:r>
      <w:r w:rsidRPr="00B90B70">
        <w:rPr>
          <w:rFonts w:asciiTheme="majorBidi" w:hAnsiTheme="majorBidi" w:cstheme="majorBidi"/>
          <w:sz w:val="24"/>
          <w:szCs w:val="24"/>
        </w:rPr>
        <w:t>http://www.ccel.org/ccel/schaff/hcc6.iii.vi.vii.html</w:t>
      </w:r>
    </w:p>
    <w:p w:rsidR="00EB24CC" w:rsidRDefault="00EB24CC" w:rsidP="00EB24CC">
      <w:pPr>
        <w:spacing w:line="240" w:lineRule="auto"/>
        <w:jc w:val="left"/>
        <w:rPr>
          <w:rFonts w:asciiTheme="majorBidi" w:hAnsiTheme="majorBidi" w:cstheme="majorBidi"/>
          <w:sz w:val="24"/>
          <w:szCs w:val="24"/>
        </w:rPr>
      </w:pPr>
    </w:p>
    <w:p w:rsidR="008A15A9" w:rsidRDefault="00F85F33" w:rsidP="00EB24CC">
      <w:pPr>
        <w:spacing w:line="240" w:lineRule="auto"/>
        <w:ind w:firstLine="720"/>
        <w:jc w:val="left"/>
        <w:rPr>
          <w:rFonts w:asciiTheme="majorBidi" w:hAnsiTheme="majorBidi" w:cstheme="majorBidi"/>
          <w:sz w:val="24"/>
          <w:szCs w:val="24"/>
        </w:rPr>
      </w:pPr>
      <w:r>
        <w:rPr>
          <w:rFonts w:asciiTheme="majorBidi" w:hAnsiTheme="majorBidi" w:cstheme="majorBidi"/>
          <w:sz w:val="24"/>
          <w:szCs w:val="24"/>
        </w:rPr>
        <w:t xml:space="preserve">Gascoigne, Bamber. </w:t>
      </w:r>
      <w:r w:rsidR="008A15A9" w:rsidRPr="008A15A9">
        <w:rPr>
          <w:rFonts w:asciiTheme="majorBidi" w:hAnsiTheme="majorBidi" w:cstheme="majorBidi"/>
          <w:sz w:val="24"/>
          <w:szCs w:val="24"/>
        </w:rPr>
        <w:t xml:space="preserve">"History of Bible Translations." </w:t>
      </w:r>
      <w:r>
        <w:rPr>
          <w:rFonts w:asciiTheme="majorBidi" w:hAnsiTheme="majorBidi" w:cstheme="majorBidi"/>
          <w:i/>
          <w:sz w:val="24"/>
          <w:szCs w:val="24"/>
        </w:rPr>
        <w:t>History</w:t>
      </w:r>
      <w:r w:rsidR="008A15A9" w:rsidRPr="00F85F33">
        <w:rPr>
          <w:rFonts w:asciiTheme="majorBidi" w:hAnsiTheme="majorBidi" w:cstheme="majorBidi"/>
          <w:i/>
          <w:sz w:val="24"/>
          <w:szCs w:val="24"/>
        </w:rPr>
        <w:t>World</w:t>
      </w:r>
      <w:r w:rsidR="008A15A9" w:rsidRPr="008A15A9">
        <w:rPr>
          <w:rFonts w:asciiTheme="majorBidi" w:hAnsiTheme="majorBidi" w:cstheme="majorBidi"/>
          <w:sz w:val="24"/>
          <w:szCs w:val="24"/>
        </w:rPr>
        <w:t xml:space="preserve">. </w:t>
      </w:r>
      <w:r>
        <w:rPr>
          <w:rFonts w:asciiTheme="majorBidi" w:hAnsiTheme="majorBidi" w:cstheme="majorBidi"/>
          <w:sz w:val="24"/>
          <w:szCs w:val="24"/>
        </w:rPr>
        <w:t xml:space="preserve">From 2001, ongoing. </w:t>
      </w:r>
      <w:r w:rsidR="008A15A9" w:rsidRPr="008A15A9">
        <w:rPr>
          <w:rFonts w:asciiTheme="majorBidi" w:hAnsiTheme="majorBidi" w:cstheme="majorBidi"/>
          <w:sz w:val="24"/>
          <w:szCs w:val="24"/>
        </w:rPr>
        <w:t>http://www.historyworld.net/wrldhis/PlainTe</w:t>
      </w:r>
      <w:r w:rsidR="00EB24CC">
        <w:rPr>
          <w:rFonts w:asciiTheme="majorBidi" w:hAnsiTheme="majorBidi" w:cstheme="majorBidi"/>
          <w:sz w:val="24"/>
          <w:szCs w:val="24"/>
        </w:rPr>
        <w:t>xtHistories.asp?historyid=ac66</w:t>
      </w:r>
    </w:p>
    <w:p w:rsidR="00EB24CC" w:rsidRDefault="00EB24CC" w:rsidP="00EB24CC">
      <w:pPr>
        <w:spacing w:line="240" w:lineRule="auto"/>
        <w:ind w:firstLine="720"/>
        <w:jc w:val="left"/>
        <w:rPr>
          <w:rFonts w:asciiTheme="majorBidi" w:hAnsiTheme="majorBidi" w:cstheme="majorBidi"/>
          <w:sz w:val="24"/>
          <w:szCs w:val="24"/>
        </w:rPr>
      </w:pPr>
    </w:p>
    <w:p w:rsidR="008B1AE3" w:rsidRDefault="008A15A9" w:rsidP="00EB24CC">
      <w:pPr>
        <w:spacing w:line="240" w:lineRule="auto"/>
        <w:ind w:firstLine="720"/>
        <w:jc w:val="left"/>
        <w:rPr>
          <w:rFonts w:asciiTheme="majorBidi" w:hAnsiTheme="majorBidi" w:cstheme="majorBidi"/>
          <w:sz w:val="24"/>
          <w:szCs w:val="24"/>
        </w:rPr>
      </w:pPr>
      <w:r>
        <w:rPr>
          <w:rFonts w:asciiTheme="majorBidi" w:hAnsiTheme="majorBidi" w:cstheme="majorBidi"/>
          <w:sz w:val="24"/>
          <w:szCs w:val="24"/>
        </w:rPr>
        <w:t>Green, John</w:t>
      </w:r>
      <w:r w:rsidR="00D1117E">
        <w:rPr>
          <w:rFonts w:asciiTheme="majorBidi" w:hAnsiTheme="majorBidi" w:cstheme="majorBidi"/>
          <w:sz w:val="24"/>
          <w:szCs w:val="24"/>
        </w:rPr>
        <w:t xml:space="preserve">. </w:t>
      </w:r>
      <w:r w:rsidR="00EB24CC">
        <w:rPr>
          <w:rFonts w:asciiTheme="majorBidi" w:hAnsiTheme="majorBidi" w:cstheme="majorBidi"/>
          <w:sz w:val="24"/>
          <w:szCs w:val="24"/>
        </w:rPr>
        <w:t>“</w:t>
      </w:r>
      <w:r w:rsidR="00D1117E" w:rsidRPr="00D1117E">
        <w:rPr>
          <w:rFonts w:asciiTheme="majorBidi" w:hAnsiTheme="majorBidi" w:cstheme="majorBidi"/>
          <w:sz w:val="24"/>
          <w:szCs w:val="24"/>
        </w:rPr>
        <w:t>Luther</w:t>
      </w:r>
      <w:r w:rsidR="00EB24CC">
        <w:rPr>
          <w:rFonts w:asciiTheme="majorBidi" w:hAnsiTheme="majorBidi" w:cstheme="majorBidi"/>
          <w:sz w:val="24"/>
          <w:szCs w:val="24"/>
        </w:rPr>
        <w:t xml:space="preserve"> and the Protestant Reformation.”</w:t>
      </w:r>
      <w:r w:rsidR="00D1117E" w:rsidRPr="00EB24CC">
        <w:rPr>
          <w:rFonts w:asciiTheme="majorBidi" w:hAnsiTheme="majorBidi" w:cstheme="majorBidi"/>
          <w:i/>
          <w:sz w:val="24"/>
          <w:szCs w:val="24"/>
        </w:rPr>
        <w:t>Crash Course World History</w:t>
      </w:r>
      <w:r w:rsidR="00EB24CC">
        <w:rPr>
          <w:rFonts w:asciiTheme="majorBidi" w:hAnsiTheme="majorBidi" w:cstheme="majorBidi"/>
          <w:i/>
          <w:sz w:val="24"/>
          <w:szCs w:val="24"/>
        </w:rPr>
        <w:t xml:space="preserve">, </w:t>
      </w:r>
      <w:r w:rsidR="00D1117E">
        <w:rPr>
          <w:rFonts w:asciiTheme="majorBidi" w:hAnsiTheme="majorBidi" w:cstheme="majorBidi"/>
          <w:sz w:val="24"/>
          <w:szCs w:val="24"/>
        </w:rPr>
        <w:t xml:space="preserve">2014. </w:t>
      </w:r>
      <w:r w:rsidR="00EB24CC" w:rsidRPr="00EB24CC">
        <w:rPr>
          <w:rFonts w:ascii="Times New Roman" w:hAnsi="Times New Roman" w:cs="Times New Roman"/>
          <w:color w:val="000000" w:themeColor="text1"/>
          <w:sz w:val="24"/>
          <w:szCs w:val="24"/>
          <w:shd w:val="clear" w:color="auto" w:fill="FFFFFF"/>
        </w:rPr>
        <w:t>https://www.youtube.com/watch?v=1o8oIELbNxE</w:t>
      </w:r>
    </w:p>
    <w:p w:rsidR="00EB24CC" w:rsidRDefault="00EB24CC" w:rsidP="00EB24CC">
      <w:pPr>
        <w:spacing w:line="240" w:lineRule="auto"/>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r w:rsidRPr="000400BC">
        <w:rPr>
          <w:rFonts w:asciiTheme="majorBidi" w:hAnsiTheme="majorBidi" w:cstheme="majorBidi"/>
          <w:sz w:val="24"/>
          <w:szCs w:val="24"/>
        </w:rPr>
        <w:t>Henderso</w:t>
      </w:r>
      <w:r>
        <w:rPr>
          <w:rFonts w:asciiTheme="majorBidi" w:hAnsiTheme="majorBidi" w:cstheme="majorBidi"/>
          <w:sz w:val="24"/>
          <w:szCs w:val="24"/>
        </w:rPr>
        <w:t xml:space="preserve">n. "Renaissance." </w:t>
      </w:r>
      <w:r w:rsidRPr="00EB24CC">
        <w:rPr>
          <w:rFonts w:asciiTheme="majorBidi" w:hAnsiTheme="majorBidi" w:cstheme="majorBidi"/>
          <w:i/>
          <w:sz w:val="24"/>
          <w:szCs w:val="24"/>
        </w:rPr>
        <w:t>History Haven</w:t>
      </w:r>
      <w:r>
        <w:rPr>
          <w:rFonts w:asciiTheme="majorBidi" w:hAnsiTheme="majorBidi" w:cstheme="majorBidi"/>
          <w:sz w:val="24"/>
          <w:szCs w:val="24"/>
        </w:rPr>
        <w:t>, n.d</w:t>
      </w:r>
      <w:r w:rsidRPr="000400BC">
        <w:rPr>
          <w:rFonts w:asciiTheme="majorBidi" w:hAnsiTheme="majorBidi" w:cstheme="majorBidi"/>
          <w:sz w:val="24"/>
          <w:szCs w:val="24"/>
        </w:rPr>
        <w:t>. http://www.historyhaven.com/AP Prep WH/R</w:t>
      </w:r>
      <w:r>
        <w:rPr>
          <w:rFonts w:asciiTheme="majorBidi" w:hAnsiTheme="majorBidi" w:cstheme="majorBidi"/>
          <w:sz w:val="24"/>
          <w:szCs w:val="24"/>
        </w:rPr>
        <w:t>enaissance_and_Reformation.htm</w:t>
      </w:r>
    </w:p>
    <w:p w:rsidR="00EB24CC" w:rsidRDefault="00EB24CC" w:rsidP="00EB24CC">
      <w:pPr>
        <w:spacing w:line="240" w:lineRule="auto"/>
        <w:ind w:firstLine="720"/>
        <w:jc w:val="left"/>
        <w:rPr>
          <w:rFonts w:asciiTheme="majorBidi" w:hAnsiTheme="majorBidi" w:cstheme="majorBidi"/>
          <w:sz w:val="24"/>
          <w:szCs w:val="24"/>
        </w:rPr>
      </w:pPr>
    </w:p>
    <w:p w:rsidR="00B25414" w:rsidRDefault="007D5AAC" w:rsidP="00EB24CC">
      <w:pPr>
        <w:spacing w:line="240" w:lineRule="auto"/>
        <w:ind w:firstLine="720"/>
        <w:jc w:val="left"/>
        <w:rPr>
          <w:rFonts w:asciiTheme="majorBidi" w:hAnsiTheme="majorBidi" w:cstheme="majorBidi"/>
          <w:sz w:val="24"/>
          <w:szCs w:val="24"/>
        </w:rPr>
      </w:pPr>
      <w:r w:rsidRPr="007D5AAC">
        <w:rPr>
          <w:rFonts w:asciiTheme="majorBidi" w:hAnsiTheme="majorBidi" w:cstheme="majorBidi"/>
          <w:sz w:val="24"/>
          <w:szCs w:val="24"/>
        </w:rPr>
        <w:t xml:space="preserve">Patton, </w:t>
      </w:r>
      <w:r w:rsidR="00EB24CC">
        <w:rPr>
          <w:rFonts w:asciiTheme="majorBidi" w:hAnsiTheme="majorBidi" w:cstheme="majorBidi"/>
          <w:sz w:val="24"/>
          <w:szCs w:val="24"/>
        </w:rPr>
        <w:t xml:space="preserve">C. </w:t>
      </w:r>
      <w:r w:rsidRPr="007D5AAC">
        <w:rPr>
          <w:rFonts w:asciiTheme="majorBidi" w:hAnsiTheme="majorBidi" w:cstheme="majorBidi"/>
          <w:sz w:val="24"/>
          <w:szCs w:val="24"/>
        </w:rPr>
        <w:t>Michael. "Seven Historical Events That Prepared the Way for</w:t>
      </w:r>
      <w:r w:rsidR="00EB24CC">
        <w:rPr>
          <w:rFonts w:asciiTheme="majorBidi" w:hAnsiTheme="majorBidi" w:cstheme="majorBidi"/>
          <w:sz w:val="24"/>
          <w:szCs w:val="24"/>
        </w:rPr>
        <w:t xml:space="preserve"> the Reformation." </w:t>
      </w:r>
      <w:r w:rsidR="00EB24CC" w:rsidRPr="00EB24CC">
        <w:rPr>
          <w:rFonts w:asciiTheme="majorBidi" w:hAnsiTheme="majorBidi" w:cstheme="majorBidi"/>
          <w:i/>
          <w:sz w:val="24"/>
          <w:szCs w:val="24"/>
        </w:rPr>
        <w:t xml:space="preserve">Credo House, </w:t>
      </w:r>
      <w:r w:rsidRPr="007D5AAC">
        <w:rPr>
          <w:rFonts w:asciiTheme="majorBidi" w:hAnsiTheme="majorBidi" w:cstheme="majorBidi"/>
          <w:sz w:val="24"/>
          <w:szCs w:val="24"/>
        </w:rPr>
        <w:t>2012. http://www.reclaimingthemind.org/blog/2012/11/why-the-ref</w:t>
      </w:r>
      <w:r w:rsidR="00EB24CC">
        <w:rPr>
          <w:rFonts w:asciiTheme="majorBidi" w:hAnsiTheme="majorBidi" w:cstheme="majorBidi"/>
          <w:sz w:val="24"/>
          <w:szCs w:val="24"/>
        </w:rPr>
        <w:t>ormation-happened-when-it-did/</w:t>
      </w:r>
    </w:p>
    <w:p w:rsidR="00EB24CC" w:rsidRDefault="00EB24CC" w:rsidP="00EB24CC">
      <w:pPr>
        <w:spacing w:line="240" w:lineRule="auto"/>
        <w:jc w:val="left"/>
        <w:rPr>
          <w:rFonts w:asciiTheme="majorBidi" w:hAnsiTheme="majorBidi" w:cstheme="majorBidi"/>
          <w:sz w:val="24"/>
          <w:szCs w:val="24"/>
        </w:rPr>
      </w:pPr>
    </w:p>
    <w:p w:rsidR="000B6DE7" w:rsidRDefault="00122D0F" w:rsidP="00EB24CC">
      <w:pPr>
        <w:spacing w:line="240" w:lineRule="auto"/>
        <w:ind w:firstLine="720"/>
        <w:jc w:val="left"/>
        <w:rPr>
          <w:rFonts w:asciiTheme="majorBidi" w:hAnsiTheme="majorBidi" w:cstheme="majorBidi"/>
          <w:sz w:val="24"/>
          <w:szCs w:val="24"/>
        </w:rPr>
      </w:pPr>
      <w:r w:rsidRPr="00122D0F">
        <w:rPr>
          <w:rFonts w:asciiTheme="majorBidi" w:hAnsiTheme="majorBidi" w:cstheme="majorBidi"/>
          <w:sz w:val="24"/>
          <w:szCs w:val="24"/>
        </w:rPr>
        <w:t xml:space="preserve">Pettinger, Tejvan. "Martin Luther Biography." </w:t>
      </w:r>
      <w:r w:rsidRPr="00D63ED4">
        <w:rPr>
          <w:rFonts w:asciiTheme="majorBidi" w:hAnsiTheme="majorBidi" w:cstheme="majorBidi"/>
          <w:i/>
          <w:sz w:val="24"/>
          <w:szCs w:val="24"/>
        </w:rPr>
        <w:t>Biogra</w:t>
      </w:r>
      <w:r w:rsidR="00EB24CC" w:rsidRPr="00D63ED4">
        <w:rPr>
          <w:rFonts w:asciiTheme="majorBidi" w:hAnsiTheme="majorBidi" w:cstheme="majorBidi"/>
          <w:i/>
          <w:sz w:val="24"/>
          <w:szCs w:val="24"/>
        </w:rPr>
        <w:t>phy Online</w:t>
      </w:r>
      <w:r w:rsidR="00D63ED4">
        <w:rPr>
          <w:rFonts w:asciiTheme="majorBidi" w:hAnsiTheme="majorBidi" w:cstheme="majorBidi"/>
          <w:i/>
          <w:sz w:val="24"/>
          <w:szCs w:val="24"/>
        </w:rPr>
        <w:t>,</w:t>
      </w:r>
      <w:r w:rsidR="00EB24CC">
        <w:rPr>
          <w:rFonts w:asciiTheme="majorBidi" w:hAnsiTheme="majorBidi" w:cstheme="majorBidi"/>
          <w:sz w:val="24"/>
          <w:szCs w:val="24"/>
        </w:rPr>
        <w:t xml:space="preserve"> 2014. h</w:t>
      </w:r>
      <w:r w:rsidRPr="00122D0F">
        <w:rPr>
          <w:rFonts w:asciiTheme="majorBidi" w:hAnsiTheme="majorBidi" w:cstheme="majorBidi"/>
          <w:sz w:val="24"/>
          <w:szCs w:val="24"/>
        </w:rPr>
        <w:t>ttp://www.biographyonline.ne</w:t>
      </w:r>
      <w:r w:rsidR="00EB24CC">
        <w:rPr>
          <w:rFonts w:asciiTheme="majorBidi" w:hAnsiTheme="majorBidi" w:cstheme="majorBidi"/>
          <w:sz w:val="24"/>
          <w:szCs w:val="24"/>
        </w:rPr>
        <w:t>t/spiritual/martin-luther.html</w:t>
      </w:r>
    </w:p>
    <w:p w:rsidR="00EB24CC" w:rsidRDefault="00EB24CC" w:rsidP="00EB24CC">
      <w:pPr>
        <w:spacing w:line="240" w:lineRule="auto"/>
        <w:ind w:firstLine="720"/>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r w:rsidRPr="00CC1E21">
        <w:rPr>
          <w:rFonts w:asciiTheme="majorBidi" w:hAnsiTheme="majorBidi" w:cstheme="majorBidi"/>
          <w:sz w:val="24"/>
          <w:szCs w:val="24"/>
        </w:rPr>
        <w:t>Sullivan, Nate. "John Wycliffe: Biography, Facts &amp; Quotes."</w:t>
      </w:r>
      <w:r w:rsidRPr="00D63ED4">
        <w:rPr>
          <w:rFonts w:asciiTheme="majorBidi" w:hAnsiTheme="majorBidi" w:cstheme="majorBidi"/>
          <w:i/>
          <w:sz w:val="24"/>
          <w:szCs w:val="24"/>
        </w:rPr>
        <w:t>Study.com</w:t>
      </w:r>
      <w:r w:rsidR="00D63ED4">
        <w:rPr>
          <w:rFonts w:asciiTheme="majorBidi" w:hAnsiTheme="majorBidi" w:cstheme="majorBidi"/>
          <w:sz w:val="24"/>
          <w:szCs w:val="24"/>
        </w:rPr>
        <w:t>,n.d</w:t>
      </w:r>
      <w:r>
        <w:rPr>
          <w:rFonts w:asciiTheme="majorBidi" w:hAnsiTheme="majorBidi" w:cstheme="majorBidi"/>
          <w:sz w:val="24"/>
          <w:szCs w:val="24"/>
        </w:rPr>
        <w:t xml:space="preserve">. </w:t>
      </w:r>
      <w:r w:rsidRPr="00CC1E21">
        <w:rPr>
          <w:rFonts w:asciiTheme="majorBidi" w:hAnsiTheme="majorBidi" w:cstheme="majorBidi"/>
          <w:sz w:val="24"/>
          <w:szCs w:val="24"/>
        </w:rPr>
        <w:t>http://study.com/academy/lesson/john-wyclif</w:t>
      </w:r>
      <w:r>
        <w:rPr>
          <w:rFonts w:asciiTheme="majorBidi" w:hAnsiTheme="majorBidi" w:cstheme="majorBidi"/>
          <w:sz w:val="24"/>
          <w:szCs w:val="24"/>
        </w:rPr>
        <w:t>fe-biography-facts-quotes.html</w:t>
      </w:r>
    </w:p>
    <w:p w:rsidR="00EB24CC" w:rsidRDefault="00EB24CC" w:rsidP="00EB24CC">
      <w:pPr>
        <w:spacing w:line="240" w:lineRule="auto"/>
        <w:ind w:firstLine="720"/>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r w:rsidRPr="007A72D6">
        <w:rPr>
          <w:rFonts w:asciiTheme="majorBidi" w:hAnsiTheme="majorBidi" w:cstheme="majorBidi"/>
          <w:sz w:val="24"/>
          <w:szCs w:val="24"/>
        </w:rPr>
        <w:t xml:space="preserve">Trueman, C. N. "Roman Catholic Church in 1500." </w:t>
      </w:r>
      <w:r w:rsidRPr="00D63ED4">
        <w:rPr>
          <w:rFonts w:asciiTheme="majorBidi" w:hAnsiTheme="majorBidi" w:cstheme="majorBidi"/>
          <w:i/>
          <w:sz w:val="24"/>
          <w:szCs w:val="24"/>
        </w:rPr>
        <w:t>The History Learning Site</w:t>
      </w:r>
      <w:r w:rsidR="00D63ED4">
        <w:rPr>
          <w:rFonts w:asciiTheme="majorBidi" w:hAnsiTheme="majorBidi" w:cstheme="majorBidi"/>
          <w:sz w:val="24"/>
          <w:szCs w:val="24"/>
        </w:rPr>
        <w:t xml:space="preserve">, </w:t>
      </w:r>
      <w:r>
        <w:rPr>
          <w:rFonts w:asciiTheme="majorBidi" w:hAnsiTheme="majorBidi" w:cstheme="majorBidi"/>
          <w:sz w:val="24"/>
          <w:szCs w:val="24"/>
        </w:rPr>
        <w:t xml:space="preserve">2015. </w:t>
      </w:r>
      <w:r w:rsidRPr="007A72D6">
        <w:rPr>
          <w:rFonts w:asciiTheme="majorBidi" w:hAnsiTheme="majorBidi" w:cstheme="majorBidi"/>
          <w:sz w:val="24"/>
          <w:szCs w:val="24"/>
        </w:rPr>
        <w:t>http://www.historylearningsite.co.uk/the-reformation/</w:t>
      </w:r>
      <w:r>
        <w:rPr>
          <w:rFonts w:asciiTheme="majorBidi" w:hAnsiTheme="majorBidi" w:cstheme="majorBidi"/>
          <w:sz w:val="24"/>
          <w:szCs w:val="24"/>
        </w:rPr>
        <w:t>roman-catholic-church-in-1500/</w:t>
      </w:r>
    </w:p>
    <w:p w:rsidR="00EB24CC" w:rsidRDefault="00EB24CC" w:rsidP="00EB24CC">
      <w:pPr>
        <w:spacing w:line="240" w:lineRule="auto"/>
        <w:ind w:firstLine="720"/>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r w:rsidRPr="00CC1E21">
        <w:rPr>
          <w:rFonts w:asciiTheme="majorBidi" w:hAnsiTheme="majorBidi" w:cstheme="majorBidi"/>
          <w:sz w:val="24"/>
          <w:szCs w:val="24"/>
        </w:rPr>
        <w:t xml:space="preserve">Waugh, Barry. "The Importance of the Printing Press for the Protestant Reformation, Part One." </w:t>
      </w:r>
      <w:r w:rsidRPr="00D63ED4">
        <w:rPr>
          <w:rFonts w:asciiTheme="majorBidi" w:hAnsiTheme="majorBidi" w:cstheme="majorBidi"/>
          <w:i/>
          <w:sz w:val="24"/>
          <w:szCs w:val="24"/>
        </w:rPr>
        <w:t>Reformation21</w:t>
      </w:r>
      <w:r w:rsidR="00D63ED4">
        <w:rPr>
          <w:rFonts w:asciiTheme="majorBidi" w:hAnsiTheme="majorBidi" w:cstheme="majorBidi"/>
          <w:sz w:val="24"/>
          <w:szCs w:val="24"/>
        </w:rPr>
        <w:t xml:space="preserve">, </w:t>
      </w:r>
      <w:r>
        <w:rPr>
          <w:rFonts w:asciiTheme="majorBidi" w:hAnsiTheme="majorBidi" w:cstheme="majorBidi"/>
          <w:sz w:val="24"/>
          <w:szCs w:val="24"/>
        </w:rPr>
        <w:t xml:space="preserve">2013. </w:t>
      </w:r>
      <w:r w:rsidRPr="00CC1E21">
        <w:rPr>
          <w:rFonts w:asciiTheme="majorBidi" w:hAnsiTheme="majorBidi" w:cstheme="majorBidi"/>
          <w:sz w:val="24"/>
          <w:szCs w:val="24"/>
        </w:rPr>
        <w:t>http://www.reformation21.org/articles/the-importance-of-the-</w:t>
      </w:r>
      <w:r>
        <w:rPr>
          <w:rFonts w:asciiTheme="majorBidi" w:hAnsiTheme="majorBidi" w:cstheme="majorBidi"/>
          <w:sz w:val="24"/>
          <w:szCs w:val="24"/>
        </w:rPr>
        <w:t>printing.php</w:t>
      </w:r>
    </w:p>
    <w:p w:rsidR="00EB24CC" w:rsidRDefault="00EB24CC" w:rsidP="00EB24CC">
      <w:pPr>
        <w:spacing w:line="240" w:lineRule="auto"/>
        <w:ind w:firstLine="720"/>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r w:rsidRPr="00CC1E21">
        <w:rPr>
          <w:rFonts w:asciiTheme="majorBidi" w:hAnsiTheme="majorBidi" w:cstheme="majorBidi"/>
          <w:sz w:val="24"/>
          <w:szCs w:val="24"/>
        </w:rPr>
        <w:t xml:space="preserve">Waugh, Barry. "The Importance of the Printing Press for the Protestant Reformation, Part Two." </w:t>
      </w:r>
      <w:r w:rsidRPr="00D63ED4">
        <w:rPr>
          <w:rFonts w:asciiTheme="majorBidi" w:hAnsiTheme="majorBidi" w:cstheme="majorBidi"/>
          <w:i/>
          <w:sz w:val="24"/>
          <w:szCs w:val="24"/>
        </w:rPr>
        <w:t>Reformation21</w:t>
      </w:r>
      <w:r w:rsidR="00D63ED4">
        <w:rPr>
          <w:rFonts w:asciiTheme="majorBidi" w:hAnsiTheme="majorBidi" w:cstheme="majorBidi"/>
          <w:sz w:val="24"/>
          <w:szCs w:val="24"/>
        </w:rPr>
        <w:t>,</w:t>
      </w:r>
      <w:r>
        <w:rPr>
          <w:rFonts w:asciiTheme="majorBidi" w:hAnsiTheme="majorBidi" w:cstheme="majorBidi"/>
          <w:sz w:val="24"/>
          <w:szCs w:val="24"/>
        </w:rPr>
        <w:t xml:space="preserve"> 2013. </w:t>
      </w:r>
      <w:r w:rsidRPr="00CC1E21">
        <w:rPr>
          <w:rFonts w:asciiTheme="majorBidi" w:hAnsiTheme="majorBidi" w:cstheme="majorBidi"/>
          <w:sz w:val="24"/>
          <w:szCs w:val="24"/>
        </w:rPr>
        <w:t>http://www.reformation21.org/articles/the-importance-of-the-printing-press-for-the-protestant-reform</w:t>
      </w:r>
      <w:r>
        <w:rPr>
          <w:rFonts w:asciiTheme="majorBidi" w:hAnsiTheme="majorBidi" w:cstheme="majorBidi"/>
          <w:sz w:val="24"/>
          <w:szCs w:val="24"/>
        </w:rPr>
        <w:t>ation-part-two.php</w:t>
      </w:r>
    </w:p>
    <w:p w:rsidR="00EB24CC" w:rsidRDefault="00EB24CC" w:rsidP="00EB24CC">
      <w:pPr>
        <w:spacing w:line="240" w:lineRule="auto"/>
        <w:ind w:firstLine="720"/>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r w:rsidRPr="0084626D">
        <w:rPr>
          <w:rFonts w:asciiTheme="majorBidi" w:hAnsiTheme="majorBidi" w:cstheme="majorBidi"/>
          <w:sz w:val="24"/>
          <w:szCs w:val="24"/>
        </w:rPr>
        <w:t xml:space="preserve">Zucker, Steven, and Beth Harris. "An Introduction to the Protestant Reformation." </w:t>
      </w:r>
      <w:r w:rsidRPr="00D63ED4">
        <w:rPr>
          <w:rFonts w:asciiTheme="majorBidi" w:hAnsiTheme="majorBidi" w:cstheme="majorBidi"/>
          <w:i/>
          <w:sz w:val="24"/>
          <w:szCs w:val="24"/>
        </w:rPr>
        <w:t>K</w:t>
      </w:r>
      <w:r w:rsidR="00D63ED4">
        <w:rPr>
          <w:rFonts w:asciiTheme="majorBidi" w:hAnsiTheme="majorBidi" w:cstheme="majorBidi"/>
          <w:i/>
          <w:sz w:val="24"/>
          <w:szCs w:val="24"/>
        </w:rPr>
        <w:t xml:space="preserve">han Academy, </w:t>
      </w:r>
      <w:r w:rsidR="00D63ED4">
        <w:rPr>
          <w:rFonts w:asciiTheme="majorBidi" w:hAnsiTheme="majorBidi" w:cstheme="majorBidi"/>
          <w:sz w:val="24"/>
          <w:szCs w:val="24"/>
        </w:rPr>
        <w:t>n.d.</w:t>
      </w:r>
      <w:hyperlink r:id="rId7" w:history="1">
        <w:r w:rsidR="00D63ED4" w:rsidRPr="00D63ED4">
          <w:rPr>
            <w:rStyle w:val="Hyperlink"/>
            <w:rFonts w:asciiTheme="majorBidi" w:hAnsiTheme="majorBidi" w:cstheme="majorBidi"/>
            <w:color w:val="000000" w:themeColor="text1"/>
            <w:sz w:val="24"/>
            <w:szCs w:val="24"/>
            <w:u w:val="none"/>
          </w:rPr>
          <w:t>https://www.khanacademy.org/humanities/world-history/renaissance-and-reformation/protestant-reformation/a/an-introduction-to-the-protestant-reformation</w:t>
        </w:r>
      </w:hyperlink>
    </w:p>
    <w:p w:rsidR="00D63ED4" w:rsidRDefault="00D63ED4" w:rsidP="00D63ED4">
      <w:pPr>
        <w:spacing w:line="240" w:lineRule="auto"/>
        <w:jc w:val="left"/>
        <w:rPr>
          <w:rFonts w:asciiTheme="majorBidi" w:hAnsiTheme="majorBidi" w:cstheme="majorBidi"/>
          <w:sz w:val="24"/>
          <w:szCs w:val="24"/>
        </w:rPr>
      </w:pPr>
    </w:p>
    <w:p w:rsidR="00D63ED4" w:rsidRDefault="00D63ED4" w:rsidP="00D63ED4">
      <w:pPr>
        <w:spacing w:line="240" w:lineRule="auto"/>
        <w:jc w:val="left"/>
        <w:rPr>
          <w:rFonts w:asciiTheme="majorBidi" w:hAnsiTheme="majorBidi" w:cstheme="majorBidi"/>
          <w:sz w:val="24"/>
          <w:szCs w:val="24"/>
        </w:rPr>
      </w:pPr>
    </w:p>
    <w:tbl>
      <w:tblPr>
        <w:tblStyle w:val="TableGrid"/>
        <w:tblW w:w="0" w:type="auto"/>
        <w:tblLook w:val="04A0"/>
      </w:tblPr>
      <w:tblGrid>
        <w:gridCol w:w="10070"/>
      </w:tblGrid>
      <w:tr w:rsidR="00D63ED4" w:rsidTr="00D63ED4">
        <w:tc>
          <w:tcPr>
            <w:tcW w:w="10070" w:type="dxa"/>
            <w:shd w:val="clear" w:color="auto" w:fill="DBE5F1" w:themeFill="accent1" w:themeFillTint="33"/>
          </w:tcPr>
          <w:p w:rsidR="00D63ED4" w:rsidRPr="00D63ED4" w:rsidRDefault="00D63ED4" w:rsidP="00EB24CC">
            <w:pPr>
              <w:jc w:val="left"/>
              <w:rPr>
                <w:rFonts w:asciiTheme="majorBidi" w:hAnsiTheme="majorBidi" w:cstheme="majorBidi"/>
                <w:b/>
                <w:color w:val="FF0000"/>
                <w:sz w:val="24"/>
                <w:szCs w:val="24"/>
              </w:rPr>
            </w:pPr>
            <w:r w:rsidRPr="00D63ED4">
              <w:rPr>
                <w:rFonts w:asciiTheme="majorBidi" w:hAnsiTheme="majorBidi" w:cstheme="majorBidi"/>
                <w:b/>
                <w:color w:val="FF0000"/>
                <w:sz w:val="24"/>
                <w:szCs w:val="24"/>
              </w:rPr>
              <w:t>Exemplar notes:</w:t>
            </w:r>
          </w:p>
          <w:p w:rsidR="00D63ED4" w:rsidRPr="00D63ED4" w:rsidRDefault="00D63ED4" w:rsidP="00EB24CC">
            <w:pPr>
              <w:jc w:val="left"/>
              <w:rPr>
                <w:rFonts w:asciiTheme="majorBidi" w:hAnsiTheme="majorBidi" w:cstheme="majorBidi"/>
                <w:color w:val="FF0000"/>
                <w:sz w:val="24"/>
                <w:szCs w:val="24"/>
              </w:rPr>
            </w:pPr>
            <w:r>
              <w:rPr>
                <w:rFonts w:asciiTheme="majorBidi" w:hAnsiTheme="majorBidi" w:cstheme="majorBidi"/>
                <w:color w:val="FF0000"/>
                <w:sz w:val="24"/>
                <w:szCs w:val="24"/>
              </w:rPr>
              <w:t xml:space="preserve">The author provides a sources cited page in proper Chicago form at the end of their paper, making sure to use alphabetical order and a first line indent. You may not always be required to use all elements of a certain citation style, but you must always be consistent. Always pay attention to any instruction regarding sources, as this can vary based on the course and the instructor (this assignment requires that you use Chicago style). </w:t>
            </w:r>
          </w:p>
        </w:tc>
      </w:tr>
    </w:tbl>
    <w:p w:rsidR="00D63ED4" w:rsidRDefault="00D63ED4" w:rsidP="00EB24CC">
      <w:pPr>
        <w:spacing w:line="240" w:lineRule="auto"/>
        <w:ind w:firstLine="720"/>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p>
    <w:p w:rsidR="00EB24CC" w:rsidRDefault="00EB24CC" w:rsidP="00EB24CC">
      <w:pPr>
        <w:spacing w:line="240" w:lineRule="auto"/>
        <w:ind w:firstLine="720"/>
        <w:jc w:val="left"/>
        <w:rPr>
          <w:rFonts w:asciiTheme="majorBidi" w:hAnsiTheme="majorBidi" w:cstheme="majorBidi"/>
          <w:sz w:val="24"/>
          <w:szCs w:val="24"/>
        </w:rPr>
      </w:pPr>
    </w:p>
    <w:p w:rsidR="000B6DE7" w:rsidRDefault="000B6DE7" w:rsidP="000B6DE7">
      <w:pPr>
        <w:ind w:firstLine="720"/>
        <w:jc w:val="left"/>
        <w:rPr>
          <w:rFonts w:asciiTheme="majorBidi" w:hAnsiTheme="majorBidi" w:cstheme="majorBidi"/>
          <w:sz w:val="24"/>
          <w:szCs w:val="24"/>
        </w:rPr>
      </w:pPr>
    </w:p>
    <w:sectPr w:rsidR="000B6DE7" w:rsidSect="00DA6B99">
      <w:headerReference w:type="default" r:id="rId8"/>
      <w:headerReference w:type="first" r:id="rId9"/>
      <w:pgSz w:w="12240" w:h="15840"/>
      <w:pgMar w:top="1440" w:right="1080" w:bottom="1440" w:left="1080" w:header="720" w:footer="720" w:gutter="0"/>
      <w:pgNumType w:chapStyle="1" w:chapSep="period"/>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C75" w:rsidRDefault="00370C75" w:rsidP="001570B5">
      <w:pPr>
        <w:spacing w:line="240" w:lineRule="auto"/>
      </w:pPr>
      <w:r>
        <w:separator/>
      </w:r>
    </w:p>
  </w:endnote>
  <w:endnote w:type="continuationSeparator" w:id="1">
    <w:p w:rsidR="00370C75" w:rsidRDefault="00370C75" w:rsidP="001570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C75" w:rsidRDefault="00370C75" w:rsidP="001570B5">
      <w:pPr>
        <w:spacing w:line="240" w:lineRule="auto"/>
      </w:pPr>
      <w:r>
        <w:separator/>
      </w:r>
    </w:p>
  </w:footnote>
  <w:footnote w:type="continuationSeparator" w:id="1">
    <w:p w:rsidR="00370C75" w:rsidRDefault="00370C75" w:rsidP="001570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B5" w:rsidRPr="00DA6B99" w:rsidRDefault="001570B5" w:rsidP="005F3A7F">
    <w:pPr>
      <w:pStyle w:val="Header"/>
      <w:tabs>
        <w:tab w:val="left" w:pos="8211"/>
      </w:tabs>
      <w:rPr>
        <w:rFonts w:asciiTheme="majorBidi" w:hAnsiTheme="majorBidi" w:cstheme="maj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99" w:rsidRDefault="004E4B6C">
    <w:pPr>
      <w:pStyle w:val="Header"/>
    </w:pPr>
    <w:sdt>
      <w:sdtPr>
        <w:id w:val="1031026188"/>
        <w:docPartObj>
          <w:docPartGallery w:val="Page Numbers (Top of Page)"/>
          <w:docPartUnique/>
        </w:docPartObj>
      </w:sdtPr>
      <w:sdtContent>
        <w:r>
          <w:fldChar w:fldCharType="begin"/>
        </w:r>
        <w:r w:rsidR="00E25843">
          <w:instrText xml:space="preserve"> PAGE   \* MERGEFORMAT </w:instrText>
        </w:r>
        <w:r>
          <w:fldChar w:fldCharType="separate"/>
        </w:r>
        <w:r w:rsidR="00DA6B99">
          <w:rPr>
            <w:noProof/>
          </w:rPr>
          <w:t>1</w:t>
        </w:r>
        <w:r>
          <w:rPr>
            <w:noProof/>
          </w:rPr>
          <w:fldChar w:fldCharType="end"/>
        </w:r>
      </w:sdtContent>
    </w:sdt>
  </w:p>
  <w:p w:rsidR="000B6DE7" w:rsidRPr="00921FB3" w:rsidRDefault="000B6DE7" w:rsidP="00DA6B99">
    <w:pPr>
      <w:pStyle w:val="Header"/>
      <w:tabs>
        <w:tab w:val="clear" w:pos="8640"/>
        <w:tab w:val="left" w:pos="5040"/>
        <w:tab w:val="left" w:pos="5760"/>
        <w:tab w:val="left" w:pos="6480"/>
        <w:tab w:val="left" w:pos="7200"/>
        <w:tab w:val="left" w:pos="7981"/>
        <w:tab w:val="left" w:pos="9069"/>
        <w:tab w:val="left" w:pos="10080"/>
      </w:tabs>
      <w:jc w:val="left"/>
      <w:rPr>
        <w:rFonts w:asciiTheme="majorBidi" w:hAnsiTheme="majorBidi" w:cstheme="majorBidi"/>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050EF"/>
    <w:rsid w:val="00000558"/>
    <w:rsid w:val="00000C98"/>
    <w:rsid w:val="00037CCF"/>
    <w:rsid w:val="000400BC"/>
    <w:rsid w:val="000B6DE7"/>
    <w:rsid w:val="000E45C9"/>
    <w:rsid w:val="001074B2"/>
    <w:rsid w:val="00117719"/>
    <w:rsid w:val="00122D0F"/>
    <w:rsid w:val="001305E2"/>
    <w:rsid w:val="00134E7D"/>
    <w:rsid w:val="00135BE0"/>
    <w:rsid w:val="0014177D"/>
    <w:rsid w:val="00145919"/>
    <w:rsid w:val="00154919"/>
    <w:rsid w:val="001570B5"/>
    <w:rsid w:val="00194205"/>
    <w:rsid w:val="001B7CE1"/>
    <w:rsid w:val="001E5811"/>
    <w:rsid w:val="001E78BE"/>
    <w:rsid w:val="00220DC9"/>
    <w:rsid w:val="002311C7"/>
    <w:rsid w:val="00245CC3"/>
    <w:rsid w:val="00247BEE"/>
    <w:rsid w:val="00267C2D"/>
    <w:rsid w:val="0027666D"/>
    <w:rsid w:val="00291A70"/>
    <w:rsid w:val="00292EC3"/>
    <w:rsid w:val="00294D35"/>
    <w:rsid w:val="002B777C"/>
    <w:rsid w:val="002E0F7F"/>
    <w:rsid w:val="002F1B71"/>
    <w:rsid w:val="00314FF7"/>
    <w:rsid w:val="00354A51"/>
    <w:rsid w:val="0036644A"/>
    <w:rsid w:val="00370C75"/>
    <w:rsid w:val="003A129B"/>
    <w:rsid w:val="0045600E"/>
    <w:rsid w:val="004979F9"/>
    <w:rsid w:val="004A57A6"/>
    <w:rsid w:val="004B0E25"/>
    <w:rsid w:val="004B61FE"/>
    <w:rsid w:val="004C38EF"/>
    <w:rsid w:val="004C3E2A"/>
    <w:rsid w:val="004E4B6C"/>
    <w:rsid w:val="00511E0A"/>
    <w:rsid w:val="005154F3"/>
    <w:rsid w:val="005545C0"/>
    <w:rsid w:val="005606EC"/>
    <w:rsid w:val="00574510"/>
    <w:rsid w:val="0058076B"/>
    <w:rsid w:val="00591A84"/>
    <w:rsid w:val="005A14F5"/>
    <w:rsid w:val="005A3C6C"/>
    <w:rsid w:val="005E0CFB"/>
    <w:rsid w:val="005E2068"/>
    <w:rsid w:val="005F3A7F"/>
    <w:rsid w:val="005F760E"/>
    <w:rsid w:val="006006B1"/>
    <w:rsid w:val="0063536D"/>
    <w:rsid w:val="00637A55"/>
    <w:rsid w:val="00644051"/>
    <w:rsid w:val="00650D99"/>
    <w:rsid w:val="0068675C"/>
    <w:rsid w:val="00690CDE"/>
    <w:rsid w:val="006B542A"/>
    <w:rsid w:val="006C2719"/>
    <w:rsid w:val="006D75BA"/>
    <w:rsid w:val="006F46CC"/>
    <w:rsid w:val="007025EF"/>
    <w:rsid w:val="007A72D6"/>
    <w:rsid w:val="007C1507"/>
    <w:rsid w:val="007D5AAC"/>
    <w:rsid w:val="007D6AF3"/>
    <w:rsid w:val="007F3453"/>
    <w:rsid w:val="008050EF"/>
    <w:rsid w:val="0080530A"/>
    <w:rsid w:val="00807182"/>
    <w:rsid w:val="0084251C"/>
    <w:rsid w:val="0084626D"/>
    <w:rsid w:val="00895C49"/>
    <w:rsid w:val="008A15A9"/>
    <w:rsid w:val="008B1AE3"/>
    <w:rsid w:val="008C7B5F"/>
    <w:rsid w:val="008D4B71"/>
    <w:rsid w:val="008D4FB6"/>
    <w:rsid w:val="008E4EAE"/>
    <w:rsid w:val="008E6E8E"/>
    <w:rsid w:val="008F39B0"/>
    <w:rsid w:val="008F54BE"/>
    <w:rsid w:val="008F7056"/>
    <w:rsid w:val="00900340"/>
    <w:rsid w:val="00907DF0"/>
    <w:rsid w:val="00917FA4"/>
    <w:rsid w:val="00921FB3"/>
    <w:rsid w:val="00931994"/>
    <w:rsid w:val="009613E6"/>
    <w:rsid w:val="00961D44"/>
    <w:rsid w:val="00980543"/>
    <w:rsid w:val="00992983"/>
    <w:rsid w:val="0099381A"/>
    <w:rsid w:val="009D748A"/>
    <w:rsid w:val="009F56E2"/>
    <w:rsid w:val="00A01453"/>
    <w:rsid w:val="00A21139"/>
    <w:rsid w:val="00A314E6"/>
    <w:rsid w:val="00A3218E"/>
    <w:rsid w:val="00A4234E"/>
    <w:rsid w:val="00A72273"/>
    <w:rsid w:val="00AC604C"/>
    <w:rsid w:val="00B108FF"/>
    <w:rsid w:val="00B12827"/>
    <w:rsid w:val="00B1750E"/>
    <w:rsid w:val="00B2370C"/>
    <w:rsid w:val="00B25414"/>
    <w:rsid w:val="00B52E51"/>
    <w:rsid w:val="00B536F6"/>
    <w:rsid w:val="00B72AD0"/>
    <w:rsid w:val="00B83DCC"/>
    <w:rsid w:val="00B905C3"/>
    <w:rsid w:val="00B90B70"/>
    <w:rsid w:val="00BA2DED"/>
    <w:rsid w:val="00BB0D6B"/>
    <w:rsid w:val="00BB6CE5"/>
    <w:rsid w:val="00BF3AB8"/>
    <w:rsid w:val="00C06176"/>
    <w:rsid w:val="00C06EF4"/>
    <w:rsid w:val="00C24DFB"/>
    <w:rsid w:val="00C34DF8"/>
    <w:rsid w:val="00C46E50"/>
    <w:rsid w:val="00C476CC"/>
    <w:rsid w:val="00C707E0"/>
    <w:rsid w:val="00CC1E21"/>
    <w:rsid w:val="00CD5D19"/>
    <w:rsid w:val="00CE42CC"/>
    <w:rsid w:val="00CE4ED1"/>
    <w:rsid w:val="00CF31EF"/>
    <w:rsid w:val="00D1117E"/>
    <w:rsid w:val="00D12B85"/>
    <w:rsid w:val="00D32636"/>
    <w:rsid w:val="00D41438"/>
    <w:rsid w:val="00D63ED4"/>
    <w:rsid w:val="00D80D6A"/>
    <w:rsid w:val="00D823B6"/>
    <w:rsid w:val="00D94588"/>
    <w:rsid w:val="00D94854"/>
    <w:rsid w:val="00D97E99"/>
    <w:rsid w:val="00DA6568"/>
    <w:rsid w:val="00DA6B99"/>
    <w:rsid w:val="00DB0C2F"/>
    <w:rsid w:val="00DB15F1"/>
    <w:rsid w:val="00DB299D"/>
    <w:rsid w:val="00DD76C8"/>
    <w:rsid w:val="00DE188C"/>
    <w:rsid w:val="00DE6222"/>
    <w:rsid w:val="00DF08B2"/>
    <w:rsid w:val="00E06067"/>
    <w:rsid w:val="00E06B3B"/>
    <w:rsid w:val="00E25843"/>
    <w:rsid w:val="00E27703"/>
    <w:rsid w:val="00E42BFE"/>
    <w:rsid w:val="00E62C49"/>
    <w:rsid w:val="00E82438"/>
    <w:rsid w:val="00E83A7C"/>
    <w:rsid w:val="00EB24CC"/>
    <w:rsid w:val="00EE3785"/>
    <w:rsid w:val="00EE392A"/>
    <w:rsid w:val="00EF6BCF"/>
    <w:rsid w:val="00F26AF2"/>
    <w:rsid w:val="00F43142"/>
    <w:rsid w:val="00F44AC6"/>
    <w:rsid w:val="00F56D4E"/>
    <w:rsid w:val="00F85F33"/>
    <w:rsid w:val="00FC4DE3"/>
    <w:rsid w:val="00FE1F87"/>
    <w:rsid w:val="00FE2AA4"/>
    <w:rsid w:val="00FF64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0B5"/>
    <w:pPr>
      <w:tabs>
        <w:tab w:val="center" w:pos="4320"/>
        <w:tab w:val="right" w:pos="8640"/>
      </w:tabs>
      <w:spacing w:line="240" w:lineRule="auto"/>
    </w:pPr>
  </w:style>
  <w:style w:type="character" w:customStyle="1" w:styleId="HeaderChar">
    <w:name w:val="Header Char"/>
    <w:basedOn w:val="DefaultParagraphFont"/>
    <w:link w:val="Header"/>
    <w:uiPriority w:val="99"/>
    <w:rsid w:val="001570B5"/>
  </w:style>
  <w:style w:type="paragraph" w:styleId="Footer">
    <w:name w:val="footer"/>
    <w:basedOn w:val="Normal"/>
    <w:link w:val="FooterChar"/>
    <w:uiPriority w:val="99"/>
    <w:unhideWhenUsed/>
    <w:rsid w:val="001570B5"/>
    <w:pPr>
      <w:tabs>
        <w:tab w:val="center" w:pos="4320"/>
        <w:tab w:val="right" w:pos="8640"/>
      </w:tabs>
      <w:spacing w:line="240" w:lineRule="auto"/>
    </w:pPr>
  </w:style>
  <w:style w:type="character" w:customStyle="1" w:styleId="FooterChar">
    <w:name w:val="Footer Char"/>
    <w:basedOn w:val="DefaultParagraphFont"/>
    <w:link w:val="Footer"/>
    <w:uiPriority w:val="99"/>
    <w:rsid w:val="001570B5"/>
  </w:style>
  <w:style w:type="paragraph" w:styleId="BalloonText">
    <w:name w:val="Balloon Text"/>
    <w:basedOn w:val="Normal"/>
    <w:link w:val="BalloonTextChar"/>
    <w:uiPriority w:val="99"/>
    <w:semiHidden/>
    <w:unhideWhenUsed/>
    <w:rsid w:val="00DA6B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99"/>
    <w:rPr>
      <w:rFonts w:ascii="Tahoma" w:hAnsi="Tahoma" w:cs="Tahoma"/>
      <w:sz w:val="16"/>
      <w:szCs w:val="16"/>
    </w:rPr>
  </w:style>
  <w:style w:type="table" w:styleId="TableGrid">
    <w:name w:val="Table Grid"/>
    <w:basedOn w:val="TableNormal"/>
    <w:uiPriority w:val="59"/>
    <w:rsid w:val="007C15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24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0B5"/>
    <w:pPr>
      <w:tabs>
        <w:tab w:val="center" w:pos="4320"/>
        <w:tab w:val="right" w:pos="8640"/>
      </w:tabs>
      <w:spacing w:line="240" w:lineRule="auto"/>
    </w:pPr>
  </w:style>
  <w:style w:type="character" w:customStyle="1" w:styleId="HeaderChar">
    <w:name w:val="Header Char"/>
    <w:basedOn w:val="DefaultParagraphFont"/>
    <w:link w:val="Header"/>
    <w:uiPriority w:val="99"/>
    <w:rsid w:val="001570B5"/>
  </w:style>
  <w:style w:type="paragraph" w:styleId="Footer">
    <w:name w:val="footer"/>
    <w:basedOn w:val="Normal"/>
    <w:link w:val="FooterChar"/>
    <w:uiPriority w:val="99"/>
    <w:unhideWhenUsed/>
    <w:rsid w:val="001570B5"/>
    <w:pPr>
      <w:tabs>
        <w:tab w:val="center" w:pos="4320"/>
        <w:tab w:val="right" w:pos="8640"/>
      </w:tabs>
      <w:spacing w:line="240" w:lineRule="auto"/>
    </w:pPr>
  </w:style>
  <w:style w:type="character" w:customStyle="1" w:styleId="FooterChar">
    <w:name w:val="Footer Char"/>
    <w:basedOn w:val="DefaultParagraphFont"/>
    <w:link w:val="Footer"/>
    <w:uiPriority w:val="99"/>
    <w:rsid w:val="001570B5"/>
  </w:style>
  <w:style w:type="paragraph" w:styleId="BalloonText">
    <w:name w:val="Balloon Text"/>
    <w:basedOn w:val="Normal"/>
    <w:link w:val="BalloonTextChar"/>
    <w:uiPriority w:val="99"/>
    <w:semiHidden/>
    <w:unhideWhenUsed/>
    <w:rsid w:val="00DA6B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99"/>
    <w:rPr>
      <w:rFonts w:ascii="Tahoma" w:hAnsi="Tahoma" w:cs="Tahoma"/>
      <w:sz w:val="16"/>
      <w:szCs w:val="16"/>
    </w:rPr>
  </w:style>
  <w:style w:type="table" w:styleId="TableGrid">
    <w:name w:val="Table Grid"/>
    <w:basedOn w:val="TableNormal"/>
    <w:uiPriority w:val="59"/>
    <w:rsid w:val="007C15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4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360548">
      <w:bodyDiv w:val="1"/>
      <w:marLeft w:val="0"/>
      <w:marRight w:val="0"/>
      <w:marTop w:val="0"/>
      <w:marBottom w:val="0"/>
      <w:divBdr>
        <w:top w:val="none" w:sz="0" w:space="0" w:color="auto"/>
        <w:left w:val="none" w:sz="0" w:space="0" w:color="auto"/>
        <w:bottom w:val="none" w:sz="0" w:space="0" w:color="auto"/>
        <w:right w:val="none" w:sz="0" w:space="0" w:color="auto"/>
      </w:divBdr>
    </w:div>
    <w:div w:id="2853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hanacademy.org/humanities/world-history/renaissance-and-reformation/protestant-reformation/a/an-introduction-to-the-protestant-reformatio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7B3E1DF-6513-4EAF-8A8F-A9824971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9235</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diakov.net</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Marl</cp:lastModifiedBy>
  <cp:revision>2</cp:revision>
  <dcterms:created xsi:type="dcterms:W3CDTF">2017-02-19T13:21:00Z</dcterms:created>
  <dcterms:modified xsi:type="dcterms:W3CDTF">2017-02-19T13:21:00Z</dcterms:modified>
</cp:coreProperties>
</file>