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A249D" w14:textId="77777777" w:rsidR="00431148" w:rsidRPr="00A52CFC" w:rsidRDefault="00A52CFC">
      <w:pPr>
        <w:rPr>
          <w:sz w:val="36"/>
          <w:szCs w:val="36"/>
        </w:rPr>
      </w:pPr>
      <w:bookmarkStart w:id="0" w:name="_GoBack"/>
      <w:r w:rsidRPr="00A52CFC">
        <w:rPr>
          <w:sz w:val="36"/>
          <w:szCs w:val="36"/>
        </w:rPr>
        <w:t>International Trade and Economic Growth</w:t>
      </w:r>
    </w:p>
    <w:bookmarkEnd w:id="0"/>
    <w:p w14:paraId="1FCB6571" w14:textId="77777777" w:rsidR="00A52CFC" w:rsidRDefault="00A52CFC"/>
    <w:p w14:paraId="58FF61B0" w14:textId="77777777" w:rsidR="00A52CFC" w:rsidRPr="00A52CFC" w:rsidRDefault="00A52CFC" w:rsidP="00A52CFC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Submit a 4- to 5-page paper that addresses the following questions. Be sure to use references within the paper to support your answers. Show work for all calculations.</w:t>
      </w:r>
    </w:p>
    <w:p w14:paraId="58537B45" w14:textId="77777777" w:rsidR="00A52CFC" w:rsidRPr="00A52CFC" w:rsidRDefault="00A52CFC" w:rsidP="00A52CFC">
      <w:pPr>
        <w:numPr>
          <w:ilvl w:val="0"/>
          <w:numId w:val="1"/>
        </w:numPr>
        <w:spacing w:after="0" w:line="312" w:lineRule="atLeast"/>
        <w:ind w:left="7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(a) If real GDP was $13.1 trillion in 2013 and $13.3 in 2014, what is the growth rate? (b) How many years would it take for GDP (gross domestic product) to double (using your answer from part a)?</w:t>
      </w:r>
    </w:p>
    <w:p w14:paraId="15ACFA35" w14:textId="77777777" w:rsidR="00A52CFC" w:rsidRPr="00A52CFC" w:rsidRDefault="00A52CFC" w:rsidP="00A52CFC">
      <w:pPr>
        <w:numPr>
          <w:ilvl w:val="0"/>
          <w:numId w:val="1"/>
        </w:numPr>
        <w:spacing w:after="0" w:line="312" w:lineRule="atLeast"/>
        <w:ind w:left="7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What are the sources of human capital? What are sources of labor productivity? Discuss some specific examples.</w:t>
      </w:r>
    </w:p>
    <w:p w14:paraId="28078B90" w14:textId="77777777" w:rsidR="00A52CFC" w:rsidRPr="00A52CFC" w:rsidRDefault="00A52CFC" w:rsidP="00A52CFC">
      <w:pPr>
        <w:numPr>
          <w:ilvl w:val="0"/>
          <w:numId w:val="1"/>
        </w:numPr>
        <w:spacing w:after="0" w:line="312" w:lineRule="atLeast"/>
        <w:ind w:left="7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What is the law of diminishing returns? Give an example of what the law of diminishing returns implies.</w:t>
      </w:r>
    </w:p>
    <w:p w14:paraId="4481D1A7" w14:textId="77777777" w:rsidR="00A52CFC" w:rsidRPr="00A52CFC" w:rsidRDefault="00A52CFC" w:rsidP="00A52CFC">
      <w:pPr>
        <w:numPr>
          <w:ilvl w:val="0"/>
          <w:numId w:val="1"/>
        </w:numPr>
        <w:spacing w:after="0" w:line="312" w:lineRule="atLeast"/>
        <w:ind w:left="7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What happens when the government raises taxes and uses revenue to engage in spending?</w:t>
      </w:r>
    </w:p>
    <w:p w14:paraId="4354D24D" w14:textId="77777777" w:rsidR="00A52CFC" w:rsidRPr="00A52CFC" w:rsidRDefault="00A52CFC" w:rsidP="00A52CFC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52CFC">
        <w:rPr>
          <w:rFonts w:ascii="Arial" w:eastAsia="Times New Roman" w:hAnsi="Arial" w:cs="Arial"/>
          <w:b/>
          <w:bCs/>
          <w:color w:val="005697"/>
          <w:sz w:val="29"/>
          <w:szCs w:val="29"/>
        </w:rPr>
        <w:t>Assignment Expectations</w:t>
      </w:r>
    </w:p>
    <w:p w14:paraId="2814BDA0" w14:textId="77777777" w:rsidR="00A52CFC" w:rsidRPr="00A52CFC" w:rsidRDefault="00A52CFC" w:rsidP="00A52CFC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Use concepts from the modular background readings as well as any good quality resources you can find. Be sure to cite all sources within the text and provide a reference list at the end of the paper.</w:t>
      </w:r>
    </w:p>
    <w:p w14:paraId="3EBB5AF2" w14:textId="77777777" w:rsidR="00A52CFC" w:rsidRPr="00A52CFC" w:rsidRDefault="00A52CFC" w:rsidP="00A52CFC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Length: 4–5 pages double-spaced and typed.</w:t>
      </w:r>
    </w:p>
    <w:p w14:paraId="349CDC1E" w14:textId="77777777" w:rsidR="00A52CFC" w:rsidRPr="00A52CFC" w:rsidRDefault="00A52CFC" w:rsidP="00A52CFC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 xml:space="preserve">The following items will be assessed </w:t>
      </w:r>
      <w:proofErr w:type="gramStart"/>
      <w:r w:rsidRPr="00A52CFC">
        <w:rPr>
          <w:rFonts w:ascii="Arial" w:eastAsia="Times New Roman" w:hAnsi="Arial" w:cs="Arial"/>
          <w:color w:val="363636"/>
          <w:sz w:val="24"/>
          <w:szCs w:val="24"/>
        </w:rPr>
        <w:t>in particular:</w:t>
      </w:r>
      <w:proofErr w:type="gramEnd"/>
    </w:p>
    <w:p w14:paraId="00B53B73" w14:textId="77777777" w:rsidR="00A52CFC" w:rsidRPr="00A52CFC" w:rsidRDefault="00A52CFC" w:rsidP="00A52CFC">
      <w:pPr>
        <w:numPr>
          <w:ilvl w:val="0"/>
          <w:numId w:val="2"/>
        </w:numPr>
        <w:spacing w:after="0" w:line="312" w:lineRule="atLeast"/>
        <w:ind w:left="7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Your ability to understand international trade policy.</w:t>
      </w:r>
    </w:p>
    <w:p w14:paraId="43B6685E" w14:textId="77777777" w:rsidR="00A52CFC" w:rsidRPr="00A52CFC" w:rsidRDefault="00A52CFC" w:rsidP="00A52CFC">
      <w:pPr>
        <w:numPr>
          <w:ilvl w:val="0"/>
          <w:numId w:val="2"/>
        </w:numPr>
        <w:spacing w:after="0" w:line="312" w:lineRule="atLeast"/>
        <w:ind w:left="7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Some in-text references to the modular background material (APA recommended).</w:t>
      </w:r>
    </w:p>
    <w:p w14:paraId="47CEC3D4" w14:textId="77777777" w:rsidR="00A52CFC" w:rsidRPr="00A52CFC" w:rsidRDefault="00A52CFC" w:rsidP="00A52CFC">
      <w:pPr>
        <w:numPr>
          <w:ilvl w:val="0"/>
          <w:numId w:val="2"/>
        </w:numPr>
        <w:spacing w:after="0" w:line="312" w:lineRule="atLeast"/>
        <w:ind w:left="750" w:right="1050"/>
        <w:rPr>
          <w:rFonts w:ascii="Arial" w:eastAsia="Times New Roman" w:hAnsi="Arial" w:cs="Arial"/>
          <w:color w:val="363636"/>
          <w:sz w:val="24"/>
          <w:szCs w:val="24"/>
        </w:rPr>
      </w:pPr>
      <w:r w:rsidRPr="00A52CFC">
        <w:rPr>
          <w:rFonts w:ascii="Arial" w:eastAsia="Times New Roman" w:hAnsi="Arial" w:cs="Arial"/>
          <w:color w:val="363636"/>
          <w:sz w:val="24"/>
          <w:szCs w:val="24"/>
        </w:rPr>
        <w:t>The essay should address each element of the assignment. Remember to support your answers with solid references including the Case readings.</w:t>
      </w:r>
    </w:p>
    <w:p w14:paraId="623B6D9C" w14:textId="77777777" w:rsidR="00A52CFC" w:rsidRDefault="00A52CFC"/>
    <w:sectPr w:rsidR="00A5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582C"/>
    <w:multiLevelType w:val="multilevel"/>
    <w:tmpl w:val="9116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46E2E"/>
    <w:multiLevelType w:val="multilevel"/>
    <w:tmpl w:val="3678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FC"/>
    <w:rsid w:val="00431148"/>
    <w:rsid w:val="00A52CFC"/>
    <w:rsid w:val="00AD72FC"/>
    <w:rsid w:val="00B7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9E2C"/>
  <w15:chartTrackingRefBased/>
  <w15:docId w15:val="{4C4494D1-11B3-45E3-94EA-B9CA8A77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3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Delbert Reed</dc:creator>
  <cp:keywords/>
  <dc:description/>
  <cp:lastModifiedBy>Delbert Reed</cp:lastModifiedBy>
  <cp:revision>1</cp:revision>
  <dcterms:created xsi:type="dcterms:W3CDTF">2016-12-19T14:13:00Z</dcterms:created>
  <dcterms:modified xsi:type="dcterms:W3CDTF">2016-12-19T14:14:00Z</dcterms:modified>
</cp:coreProperties>
</file>