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66E6D" w14:textId="4FEC6ABA" w:rsidR="00CF33D0" w:rsidRPr="00CF33D0" w:rsidRDefault="00CF33D0" w:rsidP="00CF33D0">
      <w:pPr>
        <w:shd w:val="clear" w:color="auto" w:fill="FFFFFF"/>
        <w:spacing w:after="150" w:line="300" w:lineRule="atLeast"/>
        <w:rPr>
          <w:rFonts w:ascii="Open Sans" w:eastAsia="Times New Roman" w:hAnsi="Open Sans" w:cs="Helvetica"/>
          <w:color w:val="000000"/>
          <w:sz w:val="20"/>
          <w:szCs w:val="20"/>
          <w:lang w:val="en"/>
        </w:rPr>
      </w:pPr>
      <w:bookmarkStart w:id="0" w:name="_GoBack"/>
      <w:bookmarkEnd w:id="0"/>
      <w:r w:rsidRPr="00CF33D0">
        <w:rPr>
          <w:rFonts w:ascii="Open Sans" w:eastAsia="Times New Roman" w:hAnsi="Open Sans" w:cs="Helvetica"/>
          <w:b/>
          <w:bCs/>
          <w:color w:val="000000"/>
          <w:sz w:val="20"/>
          <w:szCs w:val="20"/>
          <w:lang w:val="en"/>
        </w:rPr>
        <w:t>Knowledge Project</w:t>
      </w:r>
    </w:p>
    <w:p w14:paraId="1AE72BF5" w14:textId="0FA1779F" w:rsidR="00CF33D0" w:rsidRPr="00CF33D0" w:rsidRDefault="00CF33D0" w:rsidP="00CF33D0">
      <w:pPr>
        <w:shd w:val="clear" w:color="auto" w:fill="FFFFFF"/>
        <w:spacing w:after="150" w:line="300" w:lineRule="atLeast"/>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 xml:space="preserve">For this project, you will be writing a thematic analysis paper. </w:t>
      </w:r>
    </w:p>
    <w:p w14:paraId="34729E4D" w14:textId="5EE0C053" w:rsidR="00CF33D0" w:rsidRDefault="00CF33D0" w:rsidP="00CF33D0">
      <w:pPr>
        <w:shd w:val="clear" w:color="auto" w:fill="FFFFFF"/>
        <w:spacing w:after="150" w:line="300" w:lineRule="atLeast"/>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 xml:space="preserve">Your paper will compare and contrast </w:t>
      </w:r>
      <w:r w:rsidRPr="00CF33D0">
        <w:rPr>
          <w:rFonts w:ascii="Open Sans" w:eastAsia="Times New Roman" w:hAnsi="Open Sans" w:cs="Helvetica"/>
          <w:i/>
          <w:iCs/>
          <w:color w:val="000000"/>
          <w:sz w:val="20"/>
          <w:szCs w:val="20"/>
          <w:lang w:val="en"/>
        </w:rPr>
        <w:t xml:space="preserve">Macbeth </w:t>
      </w:r>
      <w:r w:rsidRPr="00CF33D0">
        <w:rPr>
          <w:rFonts w:ascii="Open Sans" w:eastAsia="Times New Roman" w:hAnsi="Open Sans" w:cs="Helvetica"/>
          <w:color w:val="000000"/>
          <w:sz w:val="20"/>
          <w:szCs w:val="20"/>
          <w:lang w:val="en"/>
        </w:rPr>
        <w:t xml:space="preserve">with another piece that we read in this class. This means that first you will need to choose a theme from </w:t>
      </w:r>
      <w:r w:rsidRPr="00CF33D0">
        <w:rPr>
          <w:rFonts w:ascii="Open Sans" w:eastAsia="Times New Roman" w:hAnsi="Open Sans" w:cs="Helvetica"/>
          <w:i/>
          <w:iCs/>
          <w:color w:val="000000"/>
          <w:sz w:val="20"/>
          <w:szCs w:val="20"/>
          <w:lang w:val="en"/>
        </w:rPr>
        <w:t>Macbeth</w:t>
      </w:r>
      <w:r w:rsidRPr="00CF33D0">
        <w:rPr>
          <w:rFonts w:ascii="Open Sans" w:eastAsia="Times New Roman" w:hAnsi="Open Sans" w:cs="Helvetica"/>
          <w:color w:val="000000"/>
          <w:sz w:val="20"/>
          <w:szCs w:val="20"/>
          <w:lang w:val="en"/>
        </w:rPr>
        <w:t xml:space="preserve"> (knowledge, ambition, etc.), and then choose another story from this course that handles a similar theme.</w:t>
      </w:r>
    </w:p>
    <w:p w14:paraId="6F3F2616" w14:textId="222A5C96" w:rsidR="00FA1A0B" w:rsidRPr="00FA1A0B" w:rsidRDefault="00FA1A0B" w:rsidP="00CF33D0">
      <w:pPr>
        <w:shd w:val="clear" w:color="auto" w:fill="FFFFFF"/>
        <w:spacing w:after="150" w:line="300" w:lineRule="atLeast"/>
        <w:rPr>
          <w:rFonts w:ascii="Open Sans" w:eastAsia="Times New Roman" w:hAnsi="Open Sans" w:cs="Helvetica"/>
          <w:b/>
          <w:color w:val="000000"/>
          <w:sz w:val="20"/>
          <w:szCs w:val="20"/>
          <w:lang w:val="en"/>
        </w:rPr>
      </w:pPr>
      <w:r>
        <w:rPr>
          <w:rFonts w:ascii="Open Sans" w:eastAsia="Times New Roman" w:hAnsi="Open Sans" w:cs="Helvetica"/>
          <w:b/>
          <w:color w:val="000000"/>
          <w:sz w:val="20"/>
          <w:szCs w:val="20"/>
          <w:lang w:val="en"/>
        </w:rPr>
        <w:t>Choose one of these stories to compare and contrast Macbeth:</w:t>
      </w:r>
    </w:p>
    <w:p w14:paraId="3601EFAB" w14:textId="1ED36958"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Beowulf</w:t>
      </w:r>
    </w:p>
    <w:p w14:paraId="2F7D2717" w14:textId="1AB9F594"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Gilgamesh and Lord of the Rings</w:t>
      </w:r>
    </w:p>
    <w:p w14:paraId="6B0EE3D0" w14:textId="4CC595AB"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Sundiata</w:t>
      </w:r>
    </w:p>
    <w:p w14:paraId="530BA381" w14:textId="76C8D6A6"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 xml:space="preserve">Le </w:t>
      </w:r>
      <w:proofErr w:type="spellStart"/>
      <w:r>
        <w:rPr>
          <w:rFonts w:ascii="Open Sans" w:eastAsia="Times New Roman" w:hAnsi="Open Sans" w:cs="Helvetica"/>
          <w:color w:val="000000"/>
          <w:sz w:val="20"/>
          <w:szCs w:val="20"/>
          <w:lang w:val="en"/>
        </w:rPr>
        <w:t>Morte</w:t>
      </w:r>
      <w:proofErr w:type="spellEnd"/>
      <w:r>
        <w:rPr>
          <w:rFonts w:ascii="Open Sans" w:eastAsia="Times New Roman" w:hAnsi="Open Sans" w:cs="Helvetica"/>
          <w:color w:val="000000"/>
          <w:sz w:val="20"/>
          <w:szCs w:val="20"/>
          <w:lang w:val="en"/>
        </w:rPr>
        <w:t xml:space="preserve"> </w:t>
      </w:r>
      <w:proofErr w:type="spellStart"/>
      <w:r>
        <w:rPr>
          <w:rFonts w:ascii="Open Sans" w:eastAsia="Times New Roman" w:hAnsi="Open Sans" w:cs="Helvetica"/>
          <w:color w:val="000000"/>
          <w:sz w:val="20"/>
          <w:szCs w:val="20"/>
          <w:lang w:val="en"/>
        </w:rPr>
        <w:t>d’Arthur</w:t>
      </w:r>
      <w:proofErr w:type="spellEnd"/>
    </w:p>
    <w:p w14:paraId="11DF8F7D" w14:textId="7F6EECFC"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Sir Gawain and the Green Knight</w:t>
      </w:r>
    </w:p>
    <w:p w14:paraId="5D86734F" w14:textId="06337FF6"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Chaucer: Knight’s Tale</w:t>
      </w:r>
    </w:p>
    <w:p w14:paraId="00C0B08D" w14:textId="2E8A6279"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Don Quixote</w:t>
      </w:r>
    </w:p>
    <w:p w14:paraId="0DF07CB3" w14:textId="5261FD42"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The Rape of Lock</w:t>
      </w:r>
    </w:p>
    <w:p w14:paraId="143DA52C" w14:textId="6CBC39AA"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Modest Proposal</w:t>
      </w:r>
    </w:p>
    <w:p w14:paraId="0BFD1C3B" w14:textId="1A76D98C" w:rsidR="008D0C71" w:rsidRDefault="008D0C71" w:rsidP="00CF33D0">
      <w:pPr>
        <w:shd w:val="clear" w:color="auto" w:fill="FFFFFF"/>
        <w:spacing w:after="150" w:line="300" w:lineRule="atLeast"/>
        <w:rPr>
          <w:rFonts w:ascii="Open Sans" w:eastAsia="Times New Roman" w:hAnsi="Open Sans" w:cs="Helvetica"/>
          <w:color w:val="000000"/>
          <w:sz w:val="20"/>
          <w:szCs w:val="20"/>
          <w:lang w:val="en"/>
        </w:rPr>
      </w:pPr>
      <w:r>
        <w:rPr>
          <w:rFonts w:ascii="Open Sans" w:eastAsia="Times New Roman" w:hAnsi="Open Sans" w:cs="Helvetica"/>
          <w:color w:val="000000"/>
          <w:sz w:val="20"/>
          <w:szCs w:val="20"/>
          <w:lang w:val="en"/>
        </w:rPr>
        <w:t>Gulliver’s Travels</w:t>
      </w:r>
    </w:p>
    <w:p w14:paraId="5C848009" w14:textId="77777777" w:rsidR="00FA1A0B" w:rsidRPr="00CF33D0" w:rsidRDefault="00FA1A0B" w:rsidP="00CF33D0">
      <w:pPr>
        <w:shd w:val="clear" w:color="auto" w:fill="FFFFFF"/>
        <w:spacing w:after="150" w:line="300" w:lineRule="atLeast"/>
        <w:rPr>
          <w:rFonts w:ascii="Open Sans" w:eastAsia="Times New Roman" w:hAnsi="Open Sans" w:cs="Helvetica"/>
          <w:color w:val="000000"/>
          <w:sz w:val="20"/>
          <w:szCs w:val="20"/>
          <w:lang w:val="en"/>
        </w:rPr>
      </w:pPr>
    </w:p>
    <w:p w14:paraId="2C2FB86E" w14:textId="77777777" w:rsidR="00CF33D0" w:rsidRPr="00CF33D0" w:rsidRDefault="00CF33D0" w:rsidP="00CF33D0">
      <w:pPr>
        <w:shd w:val="clear" w:color="auto" w:fill="FFFFFF"/>
        <w:spacing w:line="300" w:lineRule="atLeast"/>
        <w:rPr>
          <w:rFonts w:ascii="Open Sans" w:eastAsia="Times New Roman" w:hAnsi="Open Sans" w:cs="Helvetica"/>
          <w:color w:val="000000"/>
          <w:sz w:val="20"/>
          <w:szCs w:val="20"/>
          <w:lang w:val="en"/>
        </w:rPr>
      </w:pPr>
      <w:r w:rsidRPr="00CF33D0">
        <w:rPr>
          <w:rFonts w:ascii="Open Sans" w:eastAsia="Times New Roman" w:hAnsi="Open Sans" w:cs="Helvetica"/>
          <w:b/>
          <w:color w:val="000000"/>
          <w:sz w:val="20"/>
          <w:szCs w:val="20"/>
          <w:lang w:val="en"/>
        </w:rPr>
        <w:t>The focus of your paper should be on how this theme is developed throughout each story.</w:t>
      </w:r>
      <w:r w:rsidRPr="00CF33D0">
        <w:rPr>
          <w:rFonts w:ascii="Open Sans" w:eastAsia="Times New Roman" w:hAnsi="Open Sans" w:cs="Helvetica"/>
          <w:color w:val="000000"/>
          <w:sz w:val="20"/>
          <w:szCs w:val="20"/>
          <w:lang w:val="en"/>
        </w:rPr>
        <w:t xml:space="preserve"> You should show how the writer uses the plot, characters, sequencing, or other techniques to create a conclusion about this theme. (For example, "Shakespeare uses the genre of tragedy to show us how ambition can lead to an ultimate downfall.") Then, deepen the conversation by adding a comparison and contrast to another piece we read in this class. ("In contrast, the genre of epic glorifies ambition, which we see clearly through the way Beowulf boasts about his strength and then goes on to slay his enemies.")</w:t>
      </w:r>
    </w:p>
    <w:p w14:paraId="7192958E" w14:textId="77777777" w:rsidR="00CF33D0" w:rsidRPr="00CF33D0" w:rsidRDefault="00CF33D0" w:rsidP="00CF33D0">
      <w:pPr>
        <w:shd w:val="clear" w:color="auto" w:fill="FFFFFF"/>
        <w:spacing w:after="150" w:line="300" w:lineRule="atLeast"/>
        <w:rPr>
          <w:rFonts w:ascii="Open Sans" w:eastAsia="Times New Roman" w:hAnsi="Open Sans" w:cs="Helvetica"/>
          <w:color w:val="000000"/>
          <w:sz w:val="20"/>
          <w:szCs w:val="20"/>
          <w:lang w:val="en"/>
        </w:rPr>
      </w:pPr>
      <w:r w:rsidRPr="00CF33D0">
        <w:rPr>
          <w:rFonts w:ascii="Open Sans" w:eastAsia="Times New Roman" w:hAnsi="Open Sans" w:cs="Helvetica"/>
          <w:b/>
          <w:bCs/>
          <w:color w:val="000000"/>
          <w:sz w:val="20"/>
          <w:szCs w:val="20"/>
          <w:lang w:val="en"/>
        </w:rPr>
        <w:t>Focus on these points:</w:t>
      </w:r>
    </w:p>
    <w:p w14:paraId="1F805935" w14:textId="77777777" w:rsidR="00CF33D0" w:rsidRPr="00CF33D0" w:rsidRDefault="00CF33D0" w:rsidP="00CF33D0">
      <w:pPr>
        <w:numPr>
          <w:ilvl w:val="0"/>
          <w:numId w:val="2"/>
        </w:numPr>
        <w:shd w:val="clear" w:color="auto" w:fill="FFFFFF"/>
        <w:spacing w:before="100" w:beforeAutospacing="1" w:after="100" w:afterAutospacing="1" w:line="300" w:lineRule="atLeast"/>
        <w:ind w:left="30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What assertion does the story make about the theme? (Ambition is dangerous. Femininity does not mean weakness or frailty.)</w:t>
      </w:r>
    </w:p>
    <w:p w14:paraId="19EAFA08" w14:textId="77777777" w:rsidR="00CF33D0" w:rsidRPr="00CF33D0" w:rsidRDefault="00CF33D0" w:rsidP="00CF33D0">
      <w:pPr>
        <w:numPr>
          <w:ilvl w:val="0"/>
          <w:numId w:val="2"/>
        </w:numPr>
        <w:shd w:val="clear" w:color="auto" w:fill="FFFFFF"/>
        <w:spacing w:before="100" w:beforeAutospacing="1" w:after="100" w:afterAutospacing="1" w:line="300" w:lineRule="atLeast"/>
        <w:ind w:left="30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What techniques does the writer use to create this assertion? (Characters, plot, genre, literary devices, etc.)</w:t>
      </w:r>
    </w:p>
    <w:p w14:paraId="6686CC16" w14:textId="77777777" w:rsidR="00CF33D0" w:rsidRPr="00CF33D0" w:rsidRDefault="00CF33D0" w:rsidP="00CF33D0">
      <w:pPr>
        <w:numPr>
          <w:ilvl w:val="0"/>
          <w:numId w:val="2"/>
        </w:numPr>
        <w:shd w:val="clear" w:color="auto" w:fill="FFFFFF"/>
        <w:spacing w:before="100" w:beforeAutospacing="1" w:after="100" w:afterAutospacing="1" w:line="300" w:lineRule="atLeast"/>
        <w:ind w:left="30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What similarities are there between the themes in the two stories? (Both Macbeth and Beowulf are prime examples of masculinity.)</w:t>
      </w:r>
    </w:p>
    <w:p w14:paraId="5C505742" w14:textId="77777777" w:rsidR="00CF33D0" w:rsidRPr="00CF33D0" w:rsidRDefault="00CF33D0" w:rsidP="00CF33D0">
      <w:pPr>
        <w:numPr>
          <w:ilvl w:val="0"/>
          <w:numId w:val="2"/>
        </w:numPr>
        <w:shd w:val="clear" w:color="auto" w:fill="FFFFFF"/>
        <w:spacing w:before="100" w:beforeAutospacing="1" w:after="100" w:afterAutospacing="1" w:line="300" w:lineRule="atLeast"/>
        <w:ind w:left="30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What significant differences are there between the themes in the two stories? (Macbeth ultimately destroys his community, his loved ones, and himself; Beowulf uses his strength to save people from a terrible monster.)</w:t>
      </w:r>
    </w:p>
    <w:p w14:paraId="11307511" w14:textId="77777777" w:rsidR="00CF33D0" w:rsidRPr="00CF33D0" w:rsidRDefault="00CF33D0" w:rsidP="00CF33D0">
      <w:pPr>
        <w:numPr>
          <w:ilvl w:val="0"/>
          <w:numId w:val="2"/>
        </w:numPr>
        <w:shd w:val="clear" w:color="auto" w:fill="FFFFFF"/>
        <w:spacing w:before="100" w:beforeAutospacing="1" w:after="100" w:afterAutospacing="1" w:line="300" w:lineRule="atLeast"/>
        <w:ind w:left="30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lastRenderedPageBreak/>
        <w:t>What can we learn about this theme from the comparison and contrast of these two stories? (While we see ambition, strength, and cruelty as essential parts of masculinity in these two stories, it is in the selfishness of the individual that danger lies.)</w:t>
      </w:r>
    </w:p>
    <w:p w14:paraId="44FD86C0" w14:textId="4E2EB072" w:rsidR="00CF33D0" w:rsidRPr="00CF33D0" w:rsidRDefault="00CF33D0" w:rsidP="00CF33D0">
      <w:pPr>
        <w:shd w:val="clear" w:color="auto" w:fill="FFFFFF"/>
        <w:spacing w:after="150" w:line="300" w:lineRule="atLeast"/>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 xml:space="preserve">Your paper must include textual analysis. </w:t>
      </w:r>
      <w:r w:rsidRPr="00CF33D0">
        <w:rPr>
          <w:rFonts w:ascii="Open Sans" w:eastAsia="Times New Roman" w:hAnsi="Open Sans" w:cs="Helvetica"/>
          <w:b/>
          <w:color w:val="000000"/>
          <w:sz w:val="20"/>
          <w:szCs w:val="20"/>
          <w:lang w:val="en"/>
        </w:rPr>
        <w:t>Use a minimum of six passages (quotes) from the stories throughout your paper (at least one per story, per body paragraph).</w:t>
      </w:r>
    </w:p>
    <w:p w14:paraId="4D275C20" w14:textId="77777777" w:rsidR="00CF33D0" w:rsidRPr="00CF33D0" w:rsidRDefault="00CF33D0" w:rsidP="00CF33D0">
      <w:pPr>
        <w:shd w:val="clear" w:color="auto" w:fill="FFFFFF"/>
        <w:spacing w:after="150" w:line="300" w:lineRule="atLeast"/>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 xml:space="preserve">This essay should be between </w:t>
      </w:r>
      <w:r w:rsidRPr="00CF33D0">
        <w:rPr>
          <w:rFonts w:ascii="Open Sans" w:eastAsia="Times New Roman" w:hAnsi="Open Sans" w:cs="Helvetica"/>
          <w:b/>
          <w:bCs/>
          <w:color w:val="000000"/>
          <w:sz w:val="20"/>
          <w:szCs w:val="20"/>
          <w:lang w:val="en"/>
        </w:rPr>
        <w:t>two and five pages (500-1250 words)</w:t>
      </w:r>
      <w:r w:rsidRPr="00CF33D0">
        <w:rPr>
          <w:rFonts w:ascii="Open Sans" w:eastAsia="Times New Roman" w:hAnsi="Open Sans" w:cs="Helvetica"/>
          <w:color w:val="000000"/>
          <w:sz w:val="20"/>
          <w:szCs w:val="20"/>
          <w:lang w:val="en"/>
        </w:rPr>
        <w:t xml:space="preserve"> in length. Your final draft should be saved and submitted as .doc or .pdf file. It should be in 12-point font in Times New Roman.</w:t>
      </w:r>
    </w:p>
    <w:p w14:paraId="7A06126F" w14:textId="77777777" w:rsidR="00CF33D0" w:rsidRPr="00CF33D0" w:rsidRDefault="00CF33D0" w:rsidP="00CF33D0">
      <w:pPr>
        <w:shd w:val="clear" w:color="auto" w:fill="FFFFFF"/>
        <w:spacing w:after="150" w:line="300" w:lineRule="atLeast"/>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10% of your grade will be on grammar and mechanics. Write as clearly and correctly as you can.</w:t>
      </w:r>
      <w:r w:rsidRPr="00CF33D0">
        <w:rPr>
          <w:rFonts w:ascii="Open Sans" w:eastAsia="Times New Roman" w:hAnsi="Open Sans" w:cs="Helvetica"/>
          <w:b/>
          <w:bCs/>
          <w:color w:val="000000"/>
          <w:sz w:val="20"/>
          <w:szCs w:val="20"/>
          <w:lang w:val="en"/>
        </w:rPr>
        <w:t xml:space="preserve"> This means that 90% of your grade is based on your ideas </w:t>
      </w:r>
      <w:r w:rsidRPr="00CF33D0">
        <w:rPr>
          <w:rFonts w:ascii="Open Sans" w:eastAsia="Times New Roman" w:hAnsi="Open Sans" w:cs="Helvetica"/>
          <w:color w:val="000000"/>
          <w:sz w:val="20"/>
          <w:szCs w:val="20"/>
          <w:lang w:val="en"/>
        </w:rPr>
        <w:t>- however, you will not earn an A if you do not proofread carefully and check for errors.</w:t>
      </w:r>
    </w:p>
    <w:p w14:paraId="73D20CBC" w14:textId="77777777" w:rsidR="00FA1A0B" w:rsidRDefault="00FA1A0B" w:rsidP="00CF33D0">
      <w:pPr>
        <w:shd w:val="clear" w:color="auto" w:fill="FFFFFF"/>
        <w:spacing w:after="150" w:line="300" w:lineRule="atLeast"/>
        <w:rPr>
          <w:rFonts w:ascii="Open Sans" w:eastAsia="Times New Roman" w:hAnsi="Open Sans" w:cs="Helvetica"/>
          <w:color w:val="000000"/>
          <w:sz w:val="20"/>
          <w:szCs w:val="20"/>
          <w:lang w:val="en"/>
        </w:rPr>
      </w:pPr>
    </w:p>
    <w:p w14:paraId="08419F1E" w14:textId="2A35FA5A" w:rsidR="00CF33D0" w:rsidRPr="00CF33D0" w:rsidRDefault="00CF33D0" w:rsidP="00CF33D0">
      <w:pPr>
        <w:shd w:val="clear" w:color="auto" w:fill="FFFFFF"/>
        <w:spacing w:after="150" w:line="300" w:lineRule="atLeast"/>
        <w:rPr>
          <w:rFonts w:ascii="Open Sans" w:eastAsia="Times New Roman" w:hAnsi="Open Sans" w:cs="Helvetica"/>
          <w:b/>
          <w:color w:val="000000"/>
          <w:sz w:val="20"/>
          <w:szCs w:val="20"/>
          <w:lang w:val="en"/>
        </w:rPr>
      </w:pPr>
      <w:r w:rsidRPr="00CF33D0">
        <w:rPr>
          <w:rFonts w:ascii="Open Sans" w:eastAsia="Times New Roman" w:hAnsi="Open Sans" w:cs="Helvetica"/>
          <w:b/>
          <w:color w:val="000000"/>
          <w:sz w:val="20"/>
          <w:szCs w:val="20"/>
          <w:lang w:val="en"/>
        </w:rPr>
        <w:t>You will be writing a thematic analysis paper, comparing and contrasting Macbeth with another piece read in this class, on a specific theme, such as knowledge or ambition.</w:t>
      </w:r>
    </w:p>
    <w:p w14:paraId="5881EEEE" w14:textId="77777777" w:rsidR="00CF33D0" w:rsidRPr="00CF33D0" w:rsidRDefault="00CF33D0" w:rsidP="00CF33D0">
      <w:pPr>
        <w:shd w:val="clear" w:color="auto" w:fill="FFFFFF"/>
        <w:spacing w:before="150" w:after="150" w:line="300" w:lineRule="atLeast"/>
        <w:outlineLvl w:val="4"/>
        <w:rPr>
          <w:rFonts w:ascii="inherit" w:eastAsia="Times New Roman" w:hAnsi="inherit" w:cs="Helvetica"/>
          <w:color w:val="000000"/>
          <w:sz w:val="21"/>
          <w:szCs w:val="21"/>
          <w:lang w:val="en"/>
        </w:rPr>
      </w:pPr>
      <w:r w:rsidRPr="00CF33D0">
        <w:rPr>
          <w:rFonts w:ascii="inherit" w:eastAsia="Times New Roman" w:hAnsi="inherit" w:cs="Helvetica"/>
          <w:b/>
          <w:bCs/>
          <w:color w:val="000000"/>
          <w:sz w:val="21"/>
          <w:szCs w:val="21"/>
          <w:lang w:val="en"/>
        </w:rPr>
        <w:t>What to Write</w:t>
      </w:r>
    </w:p>
    <w:p w14:paraId="0BB800AC" w14:textId="77777777" w:rsidR="00CF33D0" w:rsidRPr="00CF33D0" w:rsidRDefault="00CF33D0" w:rsidP="00CF33D0">
      <w:pPr>
        <w:numPr>
          <w:ilvl w:val="0"/>
          <w:numId w:val="3"/>
        </w:numPr>
        <w:shd w:val="clear" w:color="auto" w:fill="FFFFFF"/>
        <w:spacing w:after="150" w:line="300" w:lineRule="atLeast"/>
        <w:ind w:left="375"/>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Introduction</w:t>
      </w:r>
    </w:p>
    <w:p w14:paraId="2CFE82A7" w14:textId="77777777" w:rsidR="00CF33D0" w:rsidRPr="00CF33D0" w:rsidRDefault="00CF33D0" w:rsidP="00CF33D0">
      <w:pPr>
        <w:numPr>
          <w:ilvl w:val="1"/>
          <w:numId w:val="3"/>
        </w:numPr>
        <w:shd w:val="clear" w:color="auto" w:fill="FFFFFF"/>
        <w:spacing w:after="150" w:line="300" w:lineRule="atLeast"/>
        <w:ind w:left="75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Introduce the theme you’ll be analyzing, along with the two stories</w:t>
      </w:r>
    </w:p>
    <w:p w14:paraId="3AE7150A" w14:textId="77777777" w:rsidR="00CF33D0" w:rsidRPr="00CF33D0" w:rsidRDefault="00CF33D0" w:rsidP="00CF33D0">
      <w:pPr>
        <w:numPr>
          <w:ilvl w:val="0"/>
          <w:numId w:val="3"/>
        </w:numPr>
        <w:shd w:val="clear" w:color="auto" w:fill="FFFFFF"/>
        <w:spacing w:after="150" w:line="300" w:lineRule="atLeast"/>
        <w:ind w:left="375"/>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Body Paragraphs</w:t>
      </w:r>
    </w:p>
    <w:p w14:paraId="4E1EE857" w14:textId="77777777" w:rsidR="00CF33D0" w:rsidRPr="00CF33D0" w:rsidRDefault="00CF33D0" w:rsidP="00CF33D0">
      <w:pPr>
        <w:numPr>
          <w:ilvl w:val="1"/>
          <w:numId w:val="3"/>
        </w:numPr>
        <w:shd w:val="clear" w:color="auto" w:fill="FFFFFF"/>
        <w:spacing w:after="150" w:line="300" w:lineRule="atLeast"/>
        <w:ind w:left="75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Describe the assertions each story makes about the theme</w:t>
      </w:r>
    </w:p>
    <w:p w14:paraId="12C424EE" w14:textId="77777777" w:rsidR="00CF33D0" w:rsidRPr="00CF33D0" w:rsidRDefault="00CF33D0" w:rsidP="00CF33D0">
      <w:pPr>
        <w:numPr>
          <w:ilvl w:val="1"/>
          <w:numId w:val="3"/>
        </w:numPr>
        <w:shd w:val="clear" w:color="auto" w:fill="FFFFFF"/>
        <w:spacing w:after="150" w:line="300" w:lineRule="atLeast"/>
        <w:ind w:left="75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Describe the techniques the writer uses to make this assertion</w:t>
      </w:r>
    </w:p>
    <w:p w14:paraId="09C97157" w14:textId="77777777" w:rsidR="00CF33D0" w:rsidRPr="00CF33D0" w:rsidRDefault="00CF33D0" w:rsidP="00CF33D0">
      <w:pPr>
        <w:numPr>
          <w:ilvl w:val="1"/>
          <w:numId w:val="3"/>
        </w:numPr>
        <w:shd w:val="clear" w:color="auto" w:fill="FFFFFF"/>
        <w:spacing w:after="150" w:line="300" w:lineRule="atLeast"/>
        <w:ind w:left="75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Describe similarities between the themes in the two stories</w:t>
      </w:r>
    </w:p>
    <w:p w14:paraId="100DD6E6" w14:textId="77777777" w:rsidR="00CF33D0" w:rsidRPr="00CF33D0" w:rsidRDefault="00CF33D0" w:rsidP="00CF33D0">
      <w:pPr>
        <w:numPr>
          <w:ilvl w:val="1"/>
          <w:numId w:val="3"/>
        </w:numPr>
        <w:shd w:val="clear" w:color="auto" w:fill="FFFFFF"/>
        <w:spacing w:after="150" w:line="300" w:lineRule="atLeast"/>
        <w:ind w:left="75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Describe differences between the themes in the two stories</w:t>
      </w:r>
    </w:p>
    <w:p w14:paraId="7DF9E32F" w14:textId="77777777" w:rsidR="00CF33D0" w:rsidRPr="00CF33D0" w:rsidRDefault="00CF33D0" w:rsidP="00CF33D0">
      <w:pPr>
        <w:numPr>
          <w:ilvl w:val="1"/>
          <w:numId w:val="3"/>
        </w:numPr>
        <w:shd w:val="clear" w:color="auto" w:fill="FFFFFF"/>
        <w:spacing w:after="150" w:line="300" w:lineRule="atLeast"/>
        <w:ind w:left="75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Include a minimum of six quotes, properly cited</w:t>
      </w:r>
    </w:p>
    <w:p w14:paraId="768D73AA" w14:textId="77777777" w:rsidR="00CF33D0" w:rsidRPr="00CF33D0" w:rsidRDefault="00CF33D0" w:rsidP="00CF33D0">
      <w:pPr>
        <w:numPr>
          <w:ilvl w:val="0"/>
          <w:numId w:val="3"/>
        </w:numPr>
        <w:shd w:val="clear" w:color="auto" w:fill="FFFFFF"/>
        <w:spacing w:after="150" w:line="300" w:lineRule="atLeast"/>
        <w:ind w:left="375"/>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Conclusion</w:t>
      </w:r>
    </w:p>
    <w:p w14:paraId="2B9B28AF" w14:textId="77777777" w:rsidR="00CF33D0" w:rsidRPr="00CF33D0" w:rsidRDefault="00CF33D0" w:rsidP="00CF33D0">
      <w:pPr>
        <w:numPr>
          <w:ilvl w:val="1"/>
          <w:numId w:val="3"/>
        </w:numPr>
        <w:shd w:val="clear" w:color="auto" w:fill="FFFFFF"/>
        <w:spacing w:before="100" w:beforeAutospacing="1" w:after="100" w:afterAutospacing="1" w:line="300" w:lineRule="atLeast"/>
        <w:ind w:left="750"/>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Analyze what can be learned about this theme by comparing these two stories</w:t>
      </w:r>
    </w:p>
    <w:p w14:paraId="7A749903" w14:textId="77777777" w:rsidR="00CF33D0" w:rsidRPr="00CF33D0" w:rsidRDefault="00CF33D0" w:rsidP="00CF33D0">
      <w:pPr>
        <w:shd w:val="clear" w:color="auto" w:fill="FFFFFF"/>
        <w:spacing w:before="150" w:after="150" w:line="300" w:lineRule="atLeast"/>
        <w:outlineLvl w:val="4"/>
        <w:rPr>
          <w:rFonts w:ascii="inherit" w:eastAsia="Times New Roman" w:hAnsi="inherit" w:cs="Helvetica"/>
          <w:color w:val="000000"/>
          <w:sz w:val="21"/>
          <w:szCs w:val="21"/>
          <w:lang w:val="en"/>
        </w:rPr>
      </w:pPr>
      <w:r w:rsidRPr="00CF33D0">
        <w:rPr>
          <w:rFonts w:ascii="inherit" w:eastAsia="Times New Roman" w:hAnsi="inherit" w:cs="Helvetica"/>
          <w:b/>
          <w:bCs/>
          <w:color w:val="000000"/>
          <w:sz w:val="21"/>
          <w:szCs w:val="21"/>
          <w:lang w:val="en"/>
        </w:rPr>
        <w:t>Remember To</w:t>
      </w:r>
    </w:p>
    <w:p w14:paraId="661F0751" w14:textId="77777777" w:rsidR="00CF33D0" w:rsidRPr="00CF33D0" w:rsidRDefault="00CF33D0" w:rsidP="00CF33D0">
      <w:pPr>
        <w:numPr>
          <w:ilvl w:val="0"/>
          <w:numId w:val="4"/>
        </w:numPr>
        <w:shd w:val="clear" w:color="auto" w:fill="FFFFFF"/>
        <w:spacing w:after="150" w:line="300" w:lineRule="atLeast"/>
        <w:ind w:left="375"/>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 xml:space="preserve">Cite your sources in MLA format. </w:t>
      </w:r>
    </w:p>
    <w:p w14:paraId="4F6898C0" w14:textId="77777777" w:rsidR="00CF33D0" w:rsidRPr="00CF33D0" w:rsidRDefault="00CF33D0" w:rsidP="00CF33D0">
      <w:pPr>
        <w:numPr>
          <w:ilvl w:val="0"/>
          <w:numId w:val="4"/>
        </w:numPr>
        <w:shd w:val="clear" w:color="auto" w:fill="FFFFFF"/>
        <w:spacing w:before="100" w:beforeAutospacing="1" w:after="100" w:afterAutospacing="1" w:line="300" w:lineRule="atLeast"/>
        <w:ind w:left="375"/>
        <w:rPr>
          <w:rFonts w:ascii="Open Sans" w:eastAsia="Times New Roman" w:hAnsi="Open Sans" w:cs="Helvetica"/>
          <w:color w:val="000000"/>
          <w:sz w:val="20"/>
          <w:szCs w:val="20"/>
          <w:lang w:val="en"/>
        </w:rPr>
      </w:pPr>
      <w:r w:rsidRPr="00CF33D0">
        <w:rPr>
          <w:rFonts w:ascii="Open Sans" w:eastAsia="Times New Roman" w:hAnsi="Open Sans" w:cs="Helvetica"/>
          <w:color w:val="000000"/>
          <w:sz w:val="20"/>
          <w:szCs w:val="20"/>
          <w:lang w:val="en"/>
        </w:rPr>
        <w:t>Check your grammar and spelling thoroughly (10% of your grade).</w:t>
      </w:r>
    </w:p>
    <w:p w14:paraId="4697342E" w14:textId="77777777" w:rsidR="00483E04" w:rsidRDefault="00483E04">
      <w:pPr>
        <w:rPr>
          <w:b/>
        </w:rPr>
      </w:pPr>
      <w:r w:rsidRPr="00483E04">
        <w:rPr>
          <w:b/>
        </w:rPr>
        <w:t>Your paper must have all of the following. If it does not, you will receive an automatic failing grade for not following instructions.    </w:t>
      </w:r>
    </w:p>
    <w:p w14:paraId="38F43487" w14:textId="77777777" w:rsidR="00483E04" w:rsidRDefault="00483E04">
      <w:pPr>
        <w:rPr>
          <w:b/>
        </w:rPr>
      </w:pPr>
      <w:r w:rsidRPr="00483E04">
        <w:rPr>
          <w:b/>
        </w:rPr>
        <w:t xml:space="preserve"> ● One central theme  </w:t>
      </w:r>
    </w:p>
    <w:p w14:paraId="296C1464" w14:textId="77777777" w:rsidR="00483E04" w:rsidRDefault="00483E04">
      <w:pPr>
        <w:rPr>
          <w:b/>
        </w:rPr>
      </w:pPr>
      <w:r w:rsidRPr="00483E04">
        <w:rPr>
          <w:b/>
        </w:rPr>
        <w:t xml:space="preserve">● A discussion of the theme in ​ Macbeth  </w:t>
      </w:r>
    </w:p>
    <w:p w14:paraId="52DB920F" w14:textId="77777777" w:rsidR="00483E04" w:rsidRDefault="00483E04">
      <w:pPr>
        <w:rPr>
          <w:b/>
        </w:rPr>
      </w:pPr>
      <w:r w:rsidRPr="00483E04">
        <w:rPr>
          <w:b/>
        </w:rPr>
        <w:lastRenderedPageBreak/>
        <w:t xml:space="preserve">● A discussion of the theme in another story studied in this course.  </w:t>
      </w:r>
    </w:p>
    <w:p w14:paraId="46372B82" w14:textId="77777777" w:rsidR="00483E04" w:rsidRDefault="00483E04">
      <w:pPr>
        <w:rPr>
          <w:b/>
        </w:rPr>
      </w:pPr>
      <w:r w:rsidRPr="00483E04">
        <w:rPr>
          <w:b/>
        </w:rPr>
        <w:t xml:space="preserve">● Paper focuses on how the theme is developed across each story.   </w:t>
      </w:r>
    </w:p>
    <w:p w14:paraId="29307B03" w14:textId="77777777" w:rsidR="00483E04" w:rsidRDefault="00483E04">
      <w:pPr>
        <w:rPr>
          <w:b/>
        </w:rPr>
      </w:pPr>
      <w:r w:rsidRPr="00483E04">
        <w:rPr>
          <w:b/>
        </w:rPr>
        <w:t xml:space="preserve">● Paper uses comparison and contrast skills.   </w:t>
      </w:r>
    </w:p>
    <w:p w14:paraId="356D4B7A" w14:textId="3CF54A4F" w:rsidR="00483E04" w:rsidRDefault="00483E04">
      <w:pPr>
        <w:rPr>
          <w:b/>
        </w:rPr>
      </w:pPr>
      <w:r w:rsidRPr="00483E04">
        <w:rPr>
          <w:b/>
        </w:rPr>
        <w:t>● Paper includes textual analysis (six quotes minimum). </w:t>
      </w:r>
    </w:p>
    <w:p w14:paraId="4DBF9B8F" w14:textId="77777777" w:rsidR="00483E04" w:rsidRDefault="00483E04">
      <w:pPr>
        <w:rPr>
          <w:b/>
        </w:rPr>
      </w:pPr>
      <w:r w:rsidRPr="00483E04">
        <w:rPr>
          <w:b/>
        </w:rPr>
        <w:t xml:space="preserve"> ● Displays polish (less than a handful of errors throughout the paper). </w:t>
      </w:r>
    </w:p>
    <w:p w14:paraId="1F03ABB1" w14:textId="43EBF26A" w:rsidR="00483E04" w:rsidRPr="00483E04" w:rsidRDefault="00483E04">
      <w:pPr>
        <w:rPr>
          <w:b/>
        </w:rPr>
      </w:pPr>
      <w:r w:rsidRPr="00483E04">
        <w:rPr>
          <w:b/>
        </w:rPr>
        <w:t xml:space="preserve"> ● Displays effort. </w:t>
      </w:r>
    </w:p>
    <w:sectPr w:rsidR="00483E04" w:rsidRPr="00483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528B0"/>
    <w:multiLevelType w:val="multilevel"/>
    <w:tmpl w:val="56E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0D4B9A"/>
    <w:multiLevelType w:val="multilevel"/>
    <w:tmpl w:val="1720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45BE9"/>
    <w:multiLevelType w:val="multilevel"/>
    <w:tmpl w:val="75FCD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C566C"/>
    <w:multiLevelType w:val="multilevel"/>
    <w:tmpl w:val="5B8C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D0"/>
    <w:rsid w:val="000E044C"/>
    <w:rsid w:val="00483E04"/>
    <w:rsid w:val="006D22B4"/>
    <w:rsid w:val="008D0C71"/>
    <w:rsid w:val="00AA3654"/>
    <w:rsid w:val="00CF33D0"/>
    <w:rsid w:val="00FA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94B3"/>
  <w15:chartTrackingRefBased/>
  <w15:docId w15:val="{80B4A91C-4734-4BBE-9CB0-18A5D317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740685">
      <w:bodyDiv w:val="1"/>
      <w:marLeft w:val="0"/>
      <w:marRight w:val="0"/>
      <w:marTop w:val="0"/>
      <w:marBottom w:val="0"/>
      <w:divBdr>
        <w:top w:val="none" w:sz="0" w:space="0" w:color="auto"/>
        <w:left w:val="none" w:sz="0" w:space="0" w:color="auto"/>
        <w:bottom w:val="none" w:sz="0" w:space="0" w:color="auto"/>
        <w:right w:val="none" w:sz="0" w:space="0" w:color="auto"/>
      </w:divBdr>
      <w:divsChild>
        <w:div w:id="1570461530">
          <w:marLeft w:val="0"/>
          <w:marRight w:val="0"/>
          <w:marTop w:val="0"/>
          <w:marBottom w:val="0"/>
          <w:divBdr>
            <w:top w:val="none" w:sz="0" w:space="0" w:color="auto"/>
            <w:left w:val="none" w:sz="0" w:space="0" w:color="auto"/>
            <w:bottom w:val="none" w:sz="0" w:space="0" w:color="auto"/>
            <w:right w:val="none" w:sz="0" w:space="0" w:color="auto"/>
          </w:divBdr>
          <w:divsChild>
            <w:div w:id="147677744">
              <w:marLeft w:val="0"/>
              <w:marRight w:val="0"/>
              <w:marTop w:val="0"/>
              <w:marBottom w:val="0"/>
              <w:divBdr>
                <w:top w:val="none" w:sz="0" w:space="0" w:color="auto"/>
                <w:left w:val="none" w:sz="0" w:space="0" w:color="auto"/>
                <w:bottom w:val="none" w:sz="0" w:space="0" w:color="auto"/>
                <w:right w:val="none" w:sz="0" w:space="0" w:color="auto"/>
              </w:divBdr>
              <w:divsChild>
                <w:div w:id="1331104615">
                  <w:marLeft w:val="0"/>
                  <w:marRight w:val="0"/>
                  <w:marTop w:val="0"/>
                  <w:marBottom w:val="0"/>
                  <w:divBdr>
                    <w:top w:val="none" w:sz="0" w:space="0" w:color="auto"/>
                    <w:left w:val="none" w:sz="0" w:space="0" w:color="auto"/>
                    <w:bottom w:val="none" w:sz="0" w:space="0" w:color="auto"/>
                    <w:right w:val="none" w:sz="0" w:space="0" w:color="auto"/>
                  </w:divBdr>
                  <w:divsChild>
                    <w:div w:id="1902861781">
                      <w:marLeft w:val="0"/>
                      <w:marRight w:val="0"/>
                      <w:marTop w:val="0"/>
                      <w:marBottom w:val="0"/>
                      <w:divBdr>
                        <w:top w:val="none" w:sz="0" w:space="0" w:color="auto"/>
                        <w:left w:val="none" w:sz="0" w:space="0" w:color="auto"/>
                        <w:bottom w:val="none" w:sz="0" w:space="0" w:color="auto"/>
                        <w:right w:val="none" w:sz="0" w:space="0" w:color="auto"/>
                      </w:divBdr>
                      <w:divsChild>
                        <w:div w:id="1992127446">
                          <w:marLeft w:val="0"/>
                          <w:marRight w:val="0"/>
                          <w:marTop w:val="0"/>
                          <w:marBottom w:val="0"/>
                          <w:divBdr>
                            <w:top w:val="none" w:sz="0" w:space="0" w:color="auto"/>
                            <w:left w:val="none" w:sz="0" w:space="0" w:color="auto"/>
                            <w:bottom w:val="none" w:sz="0" w:space="0" w:color="auto"/>
                            <w:right w:val="none" w:sz="0" w:space="0" w:color="auto"/>
                          </w:divBdr>
                          <w:divsChild>
                            <w:div w:id="1440100282">
                              <w:marLeft w:val="0"/>
                              <w:marRight w:val="0"/>
                              <w:marTop w:val="0"/>
                              <w:marBottom w:val="0"/>
                              <w:divBdr>
                                <w:top w:val="none" w:sz="0" w:space="0" w:color="auto"/>
                                <w:left w:val="none" w:sz="0" w:space="0" w:color="auto"/>
                                <w:bottom w:val="none" w:sz="0" w:space="0" w:color="auto"/>
                                <w:right w:val="none" w:sz="0" w:space="0" w:color="auto"/>
                              </w:divBdr>
                              <w:divsChild>
                                <w:div w:id="985276884">
                                  <w:marLeft w:val="0"/>
                                  <w:marRight w:val="0"/>
                                  <w:marTop w:val="0"/>
                                  <w:marBottom w:val="375"/>
                                  <w:divBdr>
                                    <w:top w:val="none" w:sz="0" w:space="0" w:color="auto"/>
                                    <w:left w:val="none" w:sz="0" w:space="0" w:color="auto"/>
                                    <w:bottom w:val="none" w:sz="0" w:space="0" w:color="auto"/>
                                    <w:right w:val="none" w:sz="0" w:space="0" w:color="auto"/>
                                  </w:divBdr>
                                  <w:divsChild>
                                    <w:div w:id="152112941">
                                      <w:marLeft w:val="0"/>
                                      <w:marRight w:val="0"/>
                                      <w:marTop w:val="0"/>
                                      <w:marBottom w:val="0"/>
                                      <w:divBdr>
                                        <w:top w:val="none" w:sz="0" w:space="0" w:color="auto"/>
                                        <w:left w:val="none" w:sz="0" w:space="0" w:color="auto"/>
                                        <w:bottom w:val="none" w:sz="0" w:space="0" w:color="auto"/>
                                        <w:right w:val="none" w:sz="0" w:space="0" w:color="auto"/>
                                      </w:divBdr>
                                      <w:divsChild>
                                        <w:div w:id="813909871">
                                          <w:marLeft w:val="0"/>
                                          <w:marRight w:val="0"/>
                                          <w:marTop w:val="0"/>
                                          <w:marBottom w:val="0"/>
                                          <w:divBdr>
                                            <w:top w:val="none" w:sz="0" w:space="0" w:color="auto"/>
                                            <w:left w:val="none" w:sz="0" w:space="0" w:color="auto"/>
                                            <w:bottom w:val="none" w:sz="0" w:space="0" w:color="auto"/>
                                            <w:right w:val="none" w:sz="0" w:space="0" w:color="auto"/>
                                          </w:divBdr>
                                          <w:divsChild>
                                            <w:div w:id="1680277602">
                                              <w:marLeft w:val="0"/>
                                              <w:marRight w:val="0"/>
                                              <w:marTop w:val="0"/>
                                              <w:marBottom w:val="0"/>
                                              <w:divBdr>
                                                <w:top w:val="none" w:sz="0" w:space="0" w:color="auto"/>
                                                <w:left w:val="none" w:sz="0" w:space="0" w:color="auto"/>
                                                <w:bottom w:val="none" w:sz="0" w:space="0" w:color="auto"/>
                                                <w:right w:val="none" w:sz="0" w:space="0" w:color="auto"/>
                                              </w:divBdr>
                                              <w:divsChild>
                                                <w:div w:id="1576083250">
                                                  <w:marLeft w:val="0"/>
                                                  <w:marRight w:val="0"/>
                                                  <w:marTop w:val="0"/>
                                                  <w:marBottom w:val="0"/>
                                                  <w:divBdr>
                                                    <w:top w:val="none" w:sz="0" w:space="0" w:color="auto"/>
                                                    <w:left w:val="none" w:sz="0" w:space="0" w:color="auto"/>
                                                    <w:bottom w:val="none" w:sz="0" w:space="0" w:color="auto"/>
                                                    <w:right w:val="none" w:sz="0" w:space="0" w:color="auto"/>
                                                  </w:divBdr>
                                                  <w:divsChild>
                                                    <w:div w:id="433331084">
                                                      <w:marLeft w:val="0"/>
                                                      <w:marRight w:val="0"/>
                                                      <w:marTop w:val="0"/>
                                                      <w:marBottom w:val="375"/>
                                                      <w:divBdr>
                                                        <w:top w:val="none" w:sz="0" w:space="0" w:color="auto"/>
                                                        <w:left w:val="none" w:sz="0" w:space="0" w:color="auto"/>
                                                        <w:bottom w:val="none" w:sz="0" w:space="0" w:color="auto"/>
                                                        <w:right w:val="none" w:sz="0" w:space="0" w:color="auto"/>
                                                      </w:divBdr>
                                                      <w:divsChild>
                                                        <w:div w:id="8698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403888">
      <w:bodyDiv w:val="1"/>
      <w:marLeft w:val="0"/>
      <w:marRight w:val="0"/>
      <w:marTop w:val="0"/>
      <w:marBottom w:val="0"/>
      <w:divBdr>
        <w:top w:val="none" w:sz="0" w:space="0" w:color="auto"/>
        <w:left w:val="none" w:sz="0" w:space="0" w:color="auto"/>
        <w:bottom w:val="none" w:sz="0" w:space="0" w:color="auto"/>
        <w:right w:val="none" w:sz="0" w:space="0" w:color="auto"/>
      </w:divBdr>
      <w:divsChild>
        <w:div w:id="1583022959">
          <w:marLeft w:val="0"/>
          <w:marRight w:val="0"/>
          <w:marTop w:val="0"/>
          <w:marBottom w:val="0"/>
          <w:divBdr>
            <w:top w:val="none" w:sz="0" w:space="0" w:color="auto"/>
            <w:left w:val="none" w:sz="0" w:space="0" w:color="auto"/>
            <w:bottom w:val="none" w:sz="0" w:space="0" w:color="auto"/>
            <w:right w:val="none" w:sz="0" w:space="0" w:color="auto"/>
          </w:divBdr>
          <w:divsChild>
            <w:div w:id="2033728405">
              <w:marLeft w:val="0"/>
              <w:marRight w:val="0"/>
              <w:marTop w:val="0"/>
              <w:marBottom w:val="0"/>
              <w:divBdr>
                <w:top w:val="none" w:sz="0" w:space="0" w:color="auto"/>
                <w:left w:val="none" w:sz="0" w:space="0" w:color="auto"/>
                <w:bottom w:val="none" w:sz="0" w:space="0" w:color="auto"/>
                <w:right w:val="none" w:sz="0" w:space="0" w:color="auto"/>
              </w:divBdr>
              <w:divsChild>
                <w:div w:id="1775132378">
                  <w:marLeft w:val="0"/>
                  <w:marRight w:val="0"/>
                  <w:marTop w:val="0"/>
                  <w:marBottom w:val="0"/>
                  <w:divBdr>
                    <w:top w:val="none" w:sz="0" w:space="0" w:color="auto"/>
                    <w:left w:val="none" w:sz="0" w:space="0" w:color="auto"/>
                    <w:bottom w:val="none" w:sz="0" w:space="0" w:color="auto"/>
                    <w:right w:val="none" w:sz="0" w:space="0" w:color="auto"/>
                  </w:divBdr>
                  <w:divsChild>
                    <w:div w:id="1742751348">
                      <w:marLeft w:val="0"/>
                      <w:marRight w:val="0"/>
                      <w:marTop w:val="0"/>
                      <w:marBottom w:val="0"/>
                      <w:divBdr>
                        <w:top w:val="none" w:sz="0" w:space="0" w:color="auto"/>
                        <w:left w:val="none" w:sz="0" w:space="0" w:color="auto"/>
                        <w:bottom w:val="none" w:sz="0" w:space="0" w:color="auto"/>
                        <w:right w:val="none" w:sz="0" w:space="0" w:color="auto"/>
                      </w:divBdr>
                      <w:divsChild>
                        <w:div w:id="1293713073">
                          <w:marLeft w:val="0"/>
                          <w:marRight w:val="0"/>
                          <w:marTop w:val="0"/>
                          <w:marBottom w:val="0"/>
                          <w:divBdr>
                            <w:top w:val="none" w:sz="0" w:space="0" w:color="auto"/>
                            <w:left w:val="none" w:sz="0" w:space="0" w:color="auto"/>
                            <w:bottom w:val="none" w:sz="0" w:space="0" w:color="auto"/>
                            <w:right w:val="none" w:sz="0" w:space="0" w:color="auto"/>
                          </w:divBdr>
                          <w:divsChild>
                            <w:div w:id="2035574823">
                              <w:marLeft w:val="0"/>
                              <w:marRight w:val="0"/>
                              <w:marTop w:val="0"/>
                              <w:marBottom w:val="0"/>
                              <w:divBdr>
                                <w:top w:val="none" w:sz="0" w:space="0" w:color="auto"/>
                                <w:left w:val="none" w:sz="0" w:space="0" w:color="auto"/>
                                <w:bottom w:val="none" w:sz="0" w:space="0" w:color="auto"/>
                                <w:right w:val="none" w:sz="0" w:space="0" w:color="auto"/>
                              </w:divBdr>
                              <w:divsChild>
                                <w:div w:id="1902011622">
                                  <w:marLeft w:val="0"/>
                                  <w:marRight w:val="0"/>
                                  <w:marTop w:val="0"/>
                                  <w:marBottom w:val="375"/>
                                  <w:divBdr>
                                    <w:top w:val="none" w:sz="0" w:space="0" w:color="auto"/>
                                    <w:left w:val="none" w:sz="0" w:space="0" w:color="auto"/>
                                    <w:bottom w:val="none" w:sz="0" w:space="0" w:color="auto"/>
                                    <w:right w:val="none" w:sz="0" w:space="0" w:color="auto"/>
                                  </w:divBdr>
                                  <w:divsChild>
                                    <w:div w:id="1988899770">
                                      <w:marLeft w:val="0"/>
                                      <w:marRight w:val="0"/>
                                      <w:marTop w:val="0"/>
                                      <w:marBottom w:val="0"/>
                                      <w:divBdr>
                                        <w:top w:val="none" w:sz="0" w:space="0" w:color="auto"/>
                                        <w:left w:val="none" w:sz="0" w:space="0" w:color="auto"/>
                                        <w:bottom w:val="none" w:sz="0" w:space="0" w:color="auto"/>
                                        <w:right w:val="none" w:sz="0" w:space="0" w:color="auto"/>
                                      </w:divBdr>
                                      <w:divsChild>
                                        <w:div w:id="958072649">
                                          <w:marLeft w:val="0"/>
                                          <w:marRight w:val="0"/>
                                          <w:marTop w:val="0"/>
                                          <w:marBottom w:val="0"/>
                                          <w:divBdr>
                                            <w:top w:val="none" w:sz="0" w:space="0" w:color="auto"/>
                                            <w:left w:val="none" w:sz="0" w:space="0" w:color="auto"/>
                                            <w:bottom w:val="none" w:sz="0" w:space="0" w:color="auto"/>
                                            <w:right w:val="none" w:sz="0" w:space="0" w:color="auto"/>
                                          </w:divBdr>
                                          <w:divsChild>
                                            <w:div w:id="1900899367">
                                              <w:marLeft w:val="0"/>
                                              <w:marRight w:val="0"/>
                                              <w:marTop w:val="0"/>
                                              <w:marBottom w:val="0"/>
                                              <w:divBdr>
                                                <w:top w:val="none" w:sz="0" w:space="0" w:color="auto"/>
                                                <w:left w:val="none" w:sz="0" w:space="0" w:color="auto"/>
                                                <w:bottom w:val="none" w:sz="0" w:space="0" w:color="auto"/>
                                                <w:right w:val="none" w:sz="0" w:space="0" w:color="auto"/>
                                              </w:divBdr>
                                              <w:divsChild>
                                                <w:div w:id="1650086307">
                                                  <w:marLeft w:val="0"/>
                                                  <w:marRight w:val="0"/>
                                                  <w:marTop w:val="0"/>
                                                  <w:marBottom w:val="0"/>
                                                  <w:divBdr>
                                                    <w:top w:val="none" w:sz="0" w:space="0" w:color="auto"/>
                                                    <w:left w:val="none" w:sz="0" w:space="0" w:color="auto"/>
                                                    <w:bottom w:val="none" w:sz="0" w:space="0" w:color="auto"/>
                                                    <w:right w:val="none" w:sz="0" w:space="0" w:color="auto"/>
                                                  </w:divBdr>
                                                  <w:divsChild>
                                                    <w:div w:id="1317875631">
                                                      <w:marLeft w:val="0"/>
                                                      <w:marRight w:val="0"/>
                                                      <w:marTop w:val="0"/>
                                                      <w:marBottom w:val="0"/>
                                                      <w:divBdr>
                                                        <w:top w:val="none" w:sz="0" w:space="0" w:color="auto"/>
                                                        <w:left w:val="none" w:sz="0" w:space="0" w:color="auto"/>
                                                        <w:bottom w:val="none" w:sz="0" w:space="0" w:color="auto"/>
                                                        <w:right w:val="none" w:sz="0" w:space="0" w:color="auto"/>
                                                      </w:divBdr>
                                                      <w:divsChild>
                                                        <w:div w:id="871452870">
                                                          <w:marLeft w:val="0"/>
                                                          <w:marRight w:val="0"/>
                                                          <w:marTop w:val="0"/>
                                                          <w:marBottom w:val="0"/>
                                                          <w:divBdr>
                                                            <w:top w:val="none" w:sz="0" w:space="0" w:color="auto"/>
                                                            <w:left w:val="none" w:sz="0" w:space="0" w:color="auto"/>
                                                            <w:bottom w:val="none" w:sz="0" w:space="0" w:color="auto"/>
                                                            <w:right w:val="none" w:sz="0" w:space="0" w:color="auto"/>
                                                          </w:divBdr>
                                                          <w:divsChild>
                                                            <w:div w:id="20070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307835">
      <w:bodyDiv w:val="1"/>
      <w:marLeft w:val="0"/>
      <w:marRight w:val="0"/>
      <w:marTop w:val="0"/>
      <w:marBottom w:val="0"/>
      <w:divBdr>
        <w:top w:val="none" w:sz="0" w:space="0" w:color="auto"/>
        <w:left w:val="none" w:sz="0" w:space="0" w:color="auto"/>
        <w:bottom w:val="none" w:sz="0" w:space="0" w:color="auto"/>
        <w:right w:val="none" w:sz="0" w:space="0" w:color="auto"/>
      </w:divBdr>
      <w:divsChild>
        <w:div w:id="693459250">
          <w:marLeft w:val="0"/>
          <w:marRight w:val="0"/>
          <w:marTop w:val="0"/>
          <w:marBottom w:val="0"/>
          <w:divBdr>
            <w:top w:val="none" w:sz="0" w:space="0" w:color="auto"/>
            <w:left w:val="none" w:sz="0" w:space="0" w:color="auto"/>
            <w:bottom w:val="none" w:sz="0" w:space="0" w:color="auto"/>
            <w:right w:val="none" w:sz="0" w:space="0" w:color="auto"/>
          </w:divBdr>
          <w:divsChild>
            <w:div w:id="437484073">
              <w:marLeft w:val="0"/>
              <w:marRight w:val="0"/>
              <w:marTop w:val="0"/>
              <w:marBottom w:val="0"/>
              <w:divBdr>
                <w:top w:val="none" w:sz="0" w:space="0" w:color="auto"/>
                <w:left w:val="none" w:sz="0" w:space="0" w:color="auto"/>
                <w:bottom w:val="none" w:sz="0" w:space="0" w:color="auto"/>
                <w:right w:val="none" w:sz="0" w:space="0" w:color="auto"/>
              </w:divBdr>
              <w:divsChild>
                <w:div w:id="1595238895">
                  <w:marLeft w:val="0"/>
                  <w:marRight w:val="0"/>
                  <w:marTop w:val="0"/>
                  <w:marBottom w:val="0"/>
                  <w:divBdr>
                    <w:top w:val="none" w:sz="0" w:space="0" w:color="auto"/>
                    <w:left w:val="none" w:sz="0" w:space="0" w:color="auto"/>
                    <w:bottom w:val="none" w:sz="0" w:space="0" w:color="auto"/>
                    <w:right w:val="none" w:sz="0" w:space="0" w:color="auto"/>
                  </w:divBdr>
                  <w:divsChild>
                    <w:div w:id="1047949639">
                      <w:marLeft w:val="0"/>
                      <w:marRight w:val="0"/>
                      <w:marTop w:val="0"/>
                      <w:marBottom w:val="0"/>
                      <w:divBdr>
                        <w:top w:val="none" w:sz="0" w:space="0" w:color="auto"/>
                        <w:left w:val="none" w:sz="0" w:space="0" w:color="auto"/>
                        <w:bottom w:val="none" w:sz="0" w:space="0" w:color="auto"/>
                        <w:right w:val="none" w:sz="0" w:space="0" w:color="auto"/>
                      </w:divBdr>
                      <w:divsChild>
                        <w:div w:id="458036020">
                          <w:marLeft w:val="0"/>
                          <w:marRight w:val="0"/>
                          <w:marTop w:val="0"/>
                          <w:marBottom w:val="0"/>
                          <w:divBdr>
                            <w:top w:val="none" w:sz="0" w:space="0" w:color="auto"/>
                            <w:left w:val="none" w:sz="0" w:space="0" w:color="auto"/>
                            <w:bottom w:val="none" w:sz="0" w:space="0" w:color="auto"/>
                            <w:right w:val="none" w:sz="0" w:space="0" w:color="auto"/>
                          </w:divBdr>
                          <w:divsChild>
                            <w:div w:id="754399533">
                              <w:marLeft w:val="0"/>
                              <w:marRight w:val="0"/>
                              <w:marTop w:val="0"/>
                              <w:marBottom w:val="0"/>
                              <w:divBdr>
                                <w:top w:val="none" w:sz="0" w:space="0" w:color="auto"/>
                                <w:left w:val="none" w:sz="0" w:space="0" w:color="auto"/>
                                <w:bottom w:val="none" w:sz="0" w:space="0" w:color="auto"/>
                                <w:right w:val="none" w:sz="0" w:space="0" w:color="auto"/>
                              </w:divBdr>
                              <w:divsChild>
                                <w:div w:id="1381897869">
                                  <w:marLeft w:val="0"/>
                                  <w:marRight w:val="0"/>
                                  <w:marTop w:val="0"/>
                                  <w:marBottom w:val="375"/>
                                  <w:divBdr>
                                    <w:top w:val="none" w:sz="0" w:space="0" w:color="auto"/>
                                    <w:left w:val="none" w:sz="0" w:space="0" w:color="auto"/>
                                    <w:bottom w:val="none" w:sz="0" w:space="0" w:color="auto"/>
                                    <w:right w:val="none" w:sz="0" w:space="0" w:color="auto"/>
                                  </w:divBdr>
                                  <w:divsChild>
                                    <w:div w:id="1588424667">
                                      <w:marLeft w:val="0"/>
                                      <w:marRight w:val="0"/>
                                      <w:marTop w:val="0"/>
                                      <w:marBottom w:val="0"/>
                                      <w:divBdr>
                                        <w:top w:val="none" w:sz="0" w:space="0" w:color="auto"/>
                                        <w:left w:val="none" w:sz="0" w:space="0" w:color="auto"/>
                                        <w:bottom w:val="none" w:sz="0" w:space="0" w:color="auto"/>
                                        <w:right w:val="none" w:sz="0" w:space="0" w:color="auto"/>
                                      </w:divBdr>
                                      <w:divsChild>
                                        <w:div w:id="1593853692">
                                          <w:marLeft w:val="0"/>
                                          <w:marRight w:val="0"/>
                                          <w:marTop w:val="0"/>
                                          <w:marBottom w:val="0"/>
                                          <w:divBdr>
                                            <w:top w:val="none" w:sz="0" w:space="0" w:color="auto"/>
                                            <w:left w:val="none" w:sz="0" w:space="0" w:color="auto"/>
                                            <w:bottom w:val="none" w:sz="0" w:space="0" w:color="auto"/>
                                            <w:right w:val="none" w:sz="0" w:space="0" w:color="auto"/>
                                          </w:divBdr>
                                          <w:divsChild>
                                            <w:div w:id="705567658">
                                              <w:marLeft w:val="0"/>
                                              <w:marRight w:val="0"/>
                                              <w:marTop w:val="0"/>
                                              <w:marBottom w:val="0"/>
                                              <w:divBdr>
                                                <w:top w:val="none" w:sz="0" w:space="0" w:color="auto"/>
                                                <w:left w:val="none" w:sz="0" w:space="0" w:color="auto"/>
                                                <w:bottom w:val="none" w:sz="0" w:space="0" w:color="auto"/>
                                                <w:right w:val="none" w:sz="0" w:space="0" w:color="auto"/>
                                              </w:divBdr>
                                              <w:divsChild>
                                                <w:div w:id="1932856225">
                                                  <w:marLeft w:val="0"/>
                                                  <w:marRight w:val="0"/>
                                                  <w:marTop w:val="0"/>
                                                  <w:marBottom w:val="0"/>
                                                  <w:divBdr>
                                                    <w:top w:val="none" w:sz="0" w:space="0" w:color="auto"/>
                                                    <w:left w:val="none" w:sz="0" w:space="0" w:color="auto"/>
                                                    <w:bottom w:val="none" w:sz="0" w:space="0" w:color="auto"/>
                                                    <w:right w:val="none" w:sz="0" w:space="0" w:color="auto"/>
                                                  </w:divBdr>
                                                  <w:divsChild>
                                                    <w:div w:id="550193443">
                                                      <w:marLeft w:val="0"/>
                                                      <w:marRight w:val="0"/>
                                                      <w:marTop w:val="0"/>
                                                      <w:marBottom w:val="375"/>
                                                      <w:divBdr>
                                                        <w:top w:val="none" w:sz="0" w:space="0" w:color="auto"/>
                                                        <w:left w:val="none" w:sz="0" w:space="0" w:color="auto"/>
                                                        <w:bottom w:val="none" w:sz="0" w:space="0" w:color="auto"/>
                                                        <w:right w:val="none" w:sz="0" w:space="0" w:color="auto"/>
                                                      </w:divBdr>
                                                      <w:divsChild>
                                                        <w:div w:id="21451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dc:creator>
  <cp:keywords/>
  <dc:description/>
  <cp:lastModifiedBy>augky</cp:lastModifiedBy>
  <cp:revision>2</cp:revision>
  <dcterms:created xsi:type="dcterms:W3CDTF">2018-08-06T05:26:00Z</dcterms:created>
  <dcterms:modified xsi:type="dcterms:W3CDTF">2018-08-06T05:26:00Z</dcterms:modified>
</cp:coreProperties>
</file>