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78DE4" w14:textId="77777777" w:rsidR="00D51FE4" w:rsidRPr="0099586F" w:rsidRDefault="00D51FE4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bookmarkStart w:id="0" w:name="_GoBack"/>
      <w:bookmarkEnd w:id="0"/>
      <w:r w:rsidRPr="0099586F">
        <w:rPr>
          <w:i/>
          <w:sz w:val="36"/>
          <w:szCs w:val="44"/>
        </w:rPr>
        <w:t>University of Phoenix Material</w:t>
      </w:r>
      <w:r w:rsidR="003A6680" w:rsidRPr="0099586F">
        <w:rPr>
          <w:sz w:val="14"/>
        </w:rPr>
        <w:tab/>
      </w:r>
      <w:r w:rsidR="003A6680" w:rsidRPr="0099586F">
        <w:rPr>
          <w:sz w:val="14"/>
        </w:rPr>
        <w:tab/>
      </w:r>
    </w:p>
    <w:p w14:paraId="3E0B3234" w14:textId="77777777" w:rsidR="003A6680" w:rsidRDefault="003A6680" w:rsidP="001B46D6"/>
    <w:p w14:paraId="4E91CE94" w14:textId="77777777" w:rsidR="00F76C1A" w:rsidRPr="00552981" w:rsidRDefault="006327B5" w:rsidP="00F65D17">
      <w:pPr>
        <w:pStyle w:val="Title"/>
        <w:rPr>
          <w:lang w:val="en-US"/>
        </w:rPr>
      </w:pPr>
      <w:r>
        <w:rPr>
          <w:lang w:val="en-US"/>
        </w:rPr>
        <w:t>Balanced Scorecard Template</w:t>
      </w:r>
    </w:p>
    <w:p w14:paraId="4AAEEDDD" w14:textId="77777777" w:rsidR="006327B5" w:rsidRDefault="006327B5" w:rsidP="006327B5"/>
    <w:p w14:paraId="3DA76B3A" w14:textId="3395D3CA" w:rsidR="00622B4B" w:rsidRPr="00622B4B" w:rsidRDefault="00622B4B" w:rsidP="00622B4B">
      <w:pPr>
        <w:pStyle w:val="Heading1"/>
        <w:rPr>
          <w:rFonts w:cs="Arial"/>
          <w:b w:val="0"/>
          <w:i w:val="0"/>
          <w:sz w:val="20"/>
          <w:lang w:val="en-US"/>
        </w:rPr>
      </w:pPr>
      <w:r w:rsidRPr="00622B4B">
        <w:rPr>
          <w:rFonts w:cs="Arial"/>
          <w:b w:val="0"/>
          <w:sz w:val="20"/>
          <w:lang w:val="en-US"/>
        </w:rPr>
        <w:t>Note:</w:t>
      </w:r>
      <w:r w:rsidRPr="00622B4B">
        <w:rPr>
          <w:rFonts w:cs="Arial"/>
          <w:b w:val="0"/>
          <w:i w:val="0"/>
          <w:sz w:val="20"/>
          <w:lang w:val="en-US"/>
        </w:rPr>
        <w:t xml:space="preserve"> </w:t>
      </w:r>
      <w:r w:rsidRPr="00622B4B">
        <w:rPr>
          <w:rFonts w:cs="Arial"/>
          <w:b w:val="0"/>
          <w:i w:val="0"/>
          <w:color w:val="151B26"/>
          <w:sz w:val="20"/>
          <w:shd w:val="clear" w:color="auto" w:fill="FFFFFF"/>
        </w:rPr>
        <w:t xml:space="preserve">Hoosier Media is to be used </w:t>
      </w:r>
      <w:r>
        <w:rPr>
          <w:rFonts w:cs="Arial"/>
          <w:b w:val="0"/>
          <w:i w:val="0"/>
          <w:color w:val="151B26"/>
          <w:sz w:val="20"/>
          <w:shd w:val="clear" w:color="auto" w:fill="FFFFFF"/>
          <w:lang w:val="en-US"/>
        </w:rPr>
        <w:t xml:space="preserve">as a resource </w:t>
      </w:r>
      <w:r>
        <w:rPr>
          <w:rFonts w:cs="Arial"/>
          <w:b w:val="0"/>
          <w:i w:val="0"/>
          <w:color w:val="151B26"/>
          <w:sz w:val="20"/>
          <w:shd w:val="clear" w:color="auto" w:fill="FFFFFF"/>
        </w:rPr>
        <w:t>for this</w:t>
      </w:r>
      <w:r w:rsidRPr="00622B4B">
        <w:rPr>
          <w:rFonts w:cs="Arial"/>
          <w:b w:val="0"/>
          <w:i w:val="0"/>
          <w:color w:val="151B26"/>
          <w:sz w:val="20"/>
          <w:shd w:val="clear" w:color="auto" w:fill="FFFFFF"/>
        </w:rPr>
        <w:t xml:space="preserve"> Week 3 assignment as a carryover from Week 2</w:t>
      </w:r>
      <w:r>
        <w:rPr>
          <w:rFonts w:cs="Arial"/>
          <w:b w:val="0"/>
          <w:i w:val="0"/>
          <w:color w:val="151B26"/>
          <w:sz w:val="20"/>
          <w:shd w:val="clear" w:color="auto" w:fill="FFFFFF"/>
          <w:lang w:val="en-US"/>
        </w:rPr>
        <w:t>.</w:t>
      </w:r>
    </w:p>
    <w:p w14:paraId="22BB4AFC" w14:textId="77777777" w:rsidR="00622B4B" w:rsidRDefault="00622B4B" w:rsidP="006327B5">
      <w:pPr>
        <w:pStyle w:val="Heading1"/>
        <w:rPr>
          <w:lang w:val="en-US"/>
        </w:rPr>
      </w:pPr>
    </w:p>
    <w:p w14:paraId="33E818EB" w14:textId="77777777" w:rsidR="006327B5" w:rsidRPr="007E16CE" w:rsidRDefault="006327B5" w:rsidP="006327B5">
      <w:pPr>
        <w:pStyle w:val="Heading1"/>
      </w:pPr>
      <w:r>
        <w:rPr>
          <w:lang w:val="en-US"/>
        </w:rPr>
        <w:t>Background</w:t>
      </w:r>
    </w:p>
    <w:p w14:paraId="6A10BCD8" w14:textId="77777777" w:rsidR="006327B5" w:rsidRDefault="006327B5" w:rsidP="006327B5">
      <w:pPr>
        <w:pStyle w:val="Heading2"/>
        <w:rPr>
          <w:lang w:val="en-US"/>
        </w:rPr>
      </w:pPr>
    </w:p>
    <w:p w14:paraId="1F29A3A1" w14:textId="39548E90" w:rsidR="00FD0C0B" w:rsidRDefault="006327B5" w:rsidP="001B46D6">
      <w:r>
        <w:t xml:space="preserve">Strategic objectives are </w:t>
      </w:r>
      <w:r w:rsidR="00622B4B">
        <w:t xml:space="preserve">a </w:t>
      </w:r>
      <w:r>
        <w:t>measure of atta</w:t>
      </w:r>
      <w:r w:rsidR="00763C3F">
        <w:t xml:space="preserve">ining your vision and mission. </w:t>
      </w:r>
      <w:r>
        <w:t>They reflect the vision, miss</w:t>
      </w:r>
      <w:r w:rsidR="00F96E7F">
        <w:t>ion, and values of the business</w:t>
      </w:r>
      <w:r w:rsidR="00763C3F">
        <w:t xml:space="preserve">, </w:t>
      </w:r>
      <w:r>
        <w:t>as well as the outcomes of the intenral and external environmental analysis.</w:t>
      </w:r>
    </w:p>
    <w:p w14:paraId="1B772651" w14:textId="77777777" w:rsidR="006327B5" w:rsidRDefault="006327B5" w:rsidP="001B46D6"/>
    <w:p w14:paraId="4505A833" w14:textId="77777777" w:rsidR="00F76C1A" w:rsidRPr="007E16CE" w:rsidRDefault="006327B5" w:rsidP="007E16CE">
      <w:pPr>
        <w:pStyle w:val="Heading1"/>
      </w:pPr>
      <w:r>
        <w:rPr>
          <w:lang w:val="en-US"/>
        </w:rPr>
        <w:t>Scorecard Areas</w:t>
      </w:r>
    </w:p>
    <w:p w14:paraId="05127DE7" w14:textId="77777777" w:rsidR="00552981" w:rsidRDefault="00552981" w:rsidP="007E16CE">
      <w:pPr>
        <w:pStyle w:val="Heading2"/>
        <w:rPr>
          <w:lang w:val="en-US"/>
        </w:rPr>
      </w:pPr>
    </w:p>
    <w:p w14:paraId="3174C46F" w14:textId="77777777" w:rsidR="006327B5" w:rsidRDefault="006327B5" w:rsidP="006327B5">
      <w:pPr>
        <w:rPr>
          <w:lang w:eastAsia="x-none"/>
        </w:rPr>
      </w:pPr>
      <w:r w:rsidRPr="006327B5">
        <w:rPr>
          <w:b/>
          <w:lang w:eastAsia="x-none"/>
        </w:rPr>
        <w:t>Develop</w:t>
      </w:r>
      <w:r>
        <w:rPr>
          <w:lang w:eastAsia="x-none"/>
        </w:rPr>
        <w:t xml:space="preserve"> at least three strategic objectives for each of the four balanced scorecard areas.</w:t>
      </w:r>
    </w:p>
    <w:p w14:paraId="67A0B508" w14:textId="77777777" w:rsidR="006327B5" w:rsidRDefault="006327B5" w:rsidP="006327B5">
      <w:pPr>
        <w:rPr>
          <w:lang w:eastAsia="x-none"/>
        </w:rPr>
      </w:pPr>
    </w:p>
    <w:tbl>
      <w:tblPr>
        <w:tblW w:w="9607" w:type="dxa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204"/>
        <w:gridCol w:w="3203"/>
        <w:gridCol w:w="3200"/>
      </w:tblGrid>
      <w:tr w:rsidR="006327B5" w14:paraId="1A7BB5F9" w14:textId="77777777" w:rsidTr="000E6880">
        <w:trPr>
          <w:trHeight w:val="309"/>
        </w:trPr>
        <w:tc>
          <w:tcPr>
            <w:tcW w:w="3204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B4DE487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Financial Objectives</w:t>
            </w:r>
          </w:p>
        </w:tc>
        <w:tc>
          <w:tcPr>
            <w:tcW w:w="3203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644C2BF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Measures</w:t>
            </w:r>
          </w:p>
        </w:tc>
        <w:tc>
          <w:tcPr>
            <w:tcW w:w="3200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6EFD999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Targets</w:t>
            </w:r>
          </w:p>
        </w:tc>
      </w:tr>
      <w:tr w:rsidR="006327B5" w14:paraId="32ED57B3" w14:textId="77777777" w:rsidTr="000E6880">
        <w:trPr>
          <w:trHeight w:val="726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700E0CF" w14:textId="77777777" w:rsidR="006327B5" w:rsidRDefault="006327B5" w:rsidP="006327B5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7BD2664" w14:textId="77777777" w:rsidR="006327B5" w:rsidRDefault="006327B5" w:rsidP="006327B5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E767EDA" w14:textId="77777777" w:rsidR="006327B5" w:rsidRDefault="006327B5" w:rsidP="006327B5">
            <w:pPr>
              <w:rPr>
                <w:lang w:eastAsia="x-none"/>
              </w:rPr>
            </w:pPr>
          </w:p>
        </w:tc>
      </w:tr>
      <w:tr w:rsidR="006327B5" w14:paraId="4B0D5D7B" w14:textId="77777777" w:rsidTr="000E6880">
        <w:trPr>
          <w:trHeight w:val="680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64A3416" w14:textId="77777777" w:rsidR="006327B5" w:rsidRDefault="006327B5" w:rsidP="006327B5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7BD0376" w14:textId="77777777" w:rsidR="006327B5" w:rsidRDefault="006327B5" w:rsidP="006327B5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93AAD0C" w14:textId="77777777" w:rsidR="006327B5" w:rsidRDefault="006327B5" w:rsidP="006327B5">
            <w:pPr>
              <w:rPr>
                <w:lang w:eastAsia="x-none"/>
              </w:rPr>
            </w:pPr>
          </w:p>
        </w:tc>
      </w:tr>
      <w:tr w:rsidR="006327B5" w14:paraId="75AC1849" w14:textId="77777777" w:rsidTr="000E6880">
        <w:trPr>
          <w:trHeight w:val="771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AC81365" w14:textId="77777777" w:rsidR="006327B5" w:rsidRDefault="006327B5" w:rsidP="006327B5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89CF01E" w14:textId="77777777" w:rsidR="006327B5" w:rsidRDefault="006327B5" w:rsidP="006327B5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7B4945A" w14:textId="77777777" w:rsidR="006327B5" w:rsidRDefault="006327B5" w:rsidP="006327B5">
            <w:pPr>
              <w:rPr>
                <w:lang w:eastAsia="x-none"/>
              </w:rPr>
            </w:pPr>
          </w:p>
        </w:tc>
      </w:tr>
    </w:tbl>
    <w:p w14:paraId="662C8F52" w14:textId="77777777" w:rsidR="006327B5" w:rsidRDefault="006327B5" w:rsidP="006327B5">
      <w:pPr>
        <w:rPr>
          <w:lang w:eastAsia="x-none"/>
        </w:rPr>
      </w:pPr>
    </w:p>
    <w:tbl>
      <w:tblPr>
        <w:tblW w:w="9607" w:type="dxa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204"/>
        <w:gridCol w:w="3203"/>
        <w:gridCol w:w="3200"/>
      </w:tblGrid>
      <w:tr w:rsidR="006327B5" w14:paraId="074F4AB9" w14:textId="77777777" w:rsidTr="000E6880">
        <w:trPr>
          <w:trHeight w:val="309"/>
        </w:trPr>
        <w:tc>
          <w:tcPr>
            <w:tcW w:w="3204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6831EB8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Customers Objectives</w:t>
            </w:r>
          </w:p>
        </w:tc>
        <w:tc>
          <w:tcPr>
            <w:tcW w:w="3203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F3E6230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Measures</w:t>
            </w:r>
          </w:p>
        </w:tc>
        <w:tc>
          <w:tcPr>
            <w:tcW w:w="3200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749DA7A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Targets</w:t>
            </w:r>
          </w:p>
        </w:tc>
      </w:tr>
      <w:tr w:rsidR="006327B5" w14:paraId="316A82D4" w14:textId="77777777" w:rsidTr="000E6880">
        <w:trPr>
          <w:trHeight w:val="726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7F24ADD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52EC7D7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EB56EDB" w14:textId="77777777" w:rsidR="006327B5" w:rsidRDefault="006327B5" w:rsidP="000E6880">
            <w:pPr>
              <w:rPr>
                <w:lang w:eastAsia="x-none"/>
              </w:rPr>
            </w:pPr>
          </w:p>
        </w:tc>
      </w:tr>
      <w:tr w:rsidR="006327B5" w14:paraId="3EBADE6C" w14:textId="77777777" w:rsidTr="000E6880">
        <w:trPr>
          <w:trHeight w:val="680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E29CC7D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496D093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8CC3FDE" w14:textId="77777777" w:rsidR="006327B5" w:rsidRDefault="006327B5" w:rsidP="000E6880">
            <w:pPr>
              <w:rPr>
                <w:lang w:eastAsia="x-none"/>
              </w:rPr>
            </w:pPr>
          </w:p>
        </w:tc>
      </w:tr>
      <w:tr w:rsidR="006327B5" w14:paraId="1CB01810" w14:textId="77777777" w:rsidTr="000E6880">
        <w:trPr>
          <w:trHeight w:val="771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1F3A69C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B4B6C31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7824C26" w14:textId="77777777" w:rsidR="006327B5" w:rsidRDefault="006327B5" w:rsidP="000E6880">
            <w:pPr>
              <w:rPr>
                <w:lang w:eastAsia="x-none"/>
              </w:rPr>
            </w:pPr>
          </w:p>
        </w:tc>
      </w:tr>
    </w:tbl>
    <w:p w14:paraId="2A97D184" w14:textId="77777777" w:rsidR="006327B5" w:rsidRDefault="006327B5" w:rsidP="006327B5">
      <w:pPr>
        <w:rPr>
          <w:lang w:eastAsia="x-none"/>
        </w:rPr>
      </w:pPr>
    </w:p>
    <w:tbl>
      <w:tblPr>
        <w:tblW w:w="9607" w:type="dxa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204"/>
        <w:gridCol w:w="3203"/>
        <w:gridCol w:w="3200"/>
      </w:tblGrid>
      <w:tr w:rsidR="006327B5" w14:paraId="4D9D7838" w14:textId="77777777" w:rsidTr="000E6880">
        <w:trPr>
          <w:trHeight w:val="309"/>
        </w:trPr>
        <w:tc>
          <w:tcPr>
            <w:tcW w:w="3204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D4D752B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Internal Business Process Objectives</w:t>
            </w:r>
          </w:p>
        </w:tc>
        <w:tc>
          <w:tcPr>
            <w:tcW w:w="3203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F94BFA6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Measures</w:t>
            </w:r>
          </w:p>
        </w:tc>
        <w:tc>
          <w:tcPr>
            <w:tcW w:w="3200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88912A7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Targets</w:t>
            </w:r>
          </w:p>
        </w:tc>
      </w:tr>
      <w:tr w:rsidR="006327B5" w14:paraId="51EC855B" w14:textId="77777777" w:rsidTr="000E6880">
        <w:trPr>
          <w:trHeight w:val="726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D19D73C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362D8EF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2293540" w14:textId="77777777" w:rsidR="006327B5" w:rsidRDefault="006327B5" w:rsidP="000E6880">
            <w:pPr>
              <w:rPr>
                <w:lang w:eastAsia="x-none"/>
              </w:rPr>
            </w:pPr>
          </w:p>
        </w:tc>
      </w:tr>
      <w:tr w:rsidR="006327B5" w14:paraId="3F82B52F" w14:textId="77777777" w:rsidTr="000E6880">
        <w:trPr>
          <w:trHeight w:val="680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9C4DB3B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01B6B36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6ECA500" w14:textId="77777777" w:rsidR="006327B5" w:rsidRDefault="006327B5" w:rsidP="000E6880">
            <w:pPr>
              <w:rPr>
                <w:lang w:eastAsia="x-none"/>
              </w:rPr>
            </w:pPr>
          </w:p>
        </w:tc>
      </w:tr>
      <w:tr w:rsidR="006327B5" w14:paraId="0C854797" w14:textId="77777777" w:rsidTr="000E6880">
        <w:trPr>
          <w:trHeight w:val="771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46DB128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F320048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C419F33" w14:textId="77777777" w:rsidR="006327B5" w:rsidRDefault="006327B5" w:rsidP="000E6880">
            <w:pPr>
              <w:rPr>
                <w:lang w:eastAsia="x-none"/>
              </w:rPr>
            </w:pPr>
          </w:p>
        </w:tc>
      </w:tr>
    </w:tbl>
    <w:p w14:paraId="70181A15" w14:textId="77777777" w:rsidR="006327B5" w:rsidRDefault="006327B5" w:rsidP="006327B5">
      <w:pPr>
        <w:rPr>
          <w:b/>
          <w:lang w:eastAsia="x-none"/>
        </w:rPr>
      </w:pPr>
    </w:p>
    <w:tbl>
      <w:tblPr>
        <w:tblW w:w="9607" w:type="dxa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204"/>
        <w:gridCol w:w="3203"/>
        <w:gridCol w:w="3200"/>
      </w:tblGrid>
      <w:tr w:rsidR="006327B5" w14:paraId="15C63244" w14:textId="77777777" w:rsidTr="000E6880">
        <w:trPr>
          <w:trHeight w:val="309"/>
        </w:trPr>
        <w:tc>
          <w:tcPr>
            <w:tcW w:w="3204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7AD9A9A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Learning and Growth Objectives</w:t>
            </w:r>
          </w:p>
        </w:tc>
        <w:tc>
          <w:tcPr>
            <w:tcW w:w="3203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A10F345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Measures</w:t>
            </w:r>
          </w:p>
        </w:tc>
        <w:tc>
          <w:tcPr>
            <w:tcW w:w="3200" w:type="dxa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7515211" w14:textId="77777777" w:rsidR="006327B5" w:rsidRPr="000E6880" w:rsidRDefault="006327B5" w:rsidP="000E6880">
            <w:pPr>
              <w:jc w:val="center"/>
              <w:rPr>
                <w:b/>
                <w:lang w:eastAsia="x-none"/>
              </w:rPr>
            </w:pPr>
            <w:r w:rsidRPr="000E6880">
              <w:rPr>
                <w:b/>
                <w:lang w:eastAsia="x-none"/>
              </w:rPr>
              <w:t>Targets</w:t>
            </w:r>
          </w:p>
        </w:tc>
      </w:tr>
      <w:tr w:rsidR="006327B5" w14:paraId="4DCF3AE7" w14:textId="77777777" w:rsidTr="000E6880">
        <w:trPr>
          <w:trHeight w:val="726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F83173E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31F9CBD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ECCB1D6" w14:textId="77777777" w:rsidR="006327B5" w:rsidRDefault="006327B5" w:rsidP="000E6880">
            <w:pPr>
              <w:rPr>
                <w:lang w:eastAsia="x-none"/>
              </w:rPr>
            </w:pPr>
          </w:p>
        </w:tc>
      </w:tr>
      <w:tr w:rsidR="006327B5" w14:paraId="28DF87C8" w14:textId="77777777" w:rsidTr="000E6880">
        <w:trPr>
          <w:trHeight w:val="680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21399CB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4FFCD79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47A74CC" w14:textId="77777777" w:rsidR="006327B5" w:rsidRDefault="006327B5" w:rsidP="000E6880">
            <w:pPr>
              <w:rPr>
                <w:lang w:eastAsia="x-none"/>
              </w:rPr>
            </w:pPr>
          </w:p>
        </w:tc>
      </w:tr>
      <w:tr w:rsidR="006327B5" w14:paraId="5F27E5DD" w14:textId="77777777" w:rsidTr="000E6880">
        <w:trPr>
          <w:trHeight w:val="771"/>
        </w:trPr>
        <w:tc>
          <w:tcPr>
            <w:tcW w:w="3204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268DD0C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3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BF4E396" w14:textId="77777777" w:rsidR="006327B5" w:rsidRDefault="006327B5" w:rsidP="000E6880">
            <w:pPr>
              <w:rPr>
                <w:lang w:eastAsia="x-none"/>
              </w:rPr>
            </w:pPr>
          </w:p>
        </w:tc>
        <w:tc>
          <w:tcPr>
            <w:tcW w:w="3200" w:type="dxa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CCBBD3E" w14:textId="77777777" w:rsidR="006327B5" w:rsidRDefault="006327B5" w:rsidP="000E6880">
            <w:pPr>
              <w:rPr>
                <w:lang w:eastAsia="x-none"/>
              </w:rPr>
            </w:pPr>
          </w:p>
        </w:tc>
      </w:tr>
    </w:tbl>
    <w:p w14:paraId="18AA3052" w14:textId="77777777" w:rsidR="006327B5" w:rsidRDefault="006327B5" w:rsidP="006327B5">
      <w:pPr>
        <w:rPr>
          <w:lang w:eastAsia="x-none"/>
        </w:rPr>
      </w:pPr>
    </w:p>
    <w:p w14:paraId="540C75E1" w14:textId="77777777" w:rsidR="006327B5" w:rsidRDefault="006327B5" w:rsidP="006327B5">
      <w:pPr>
        <w:rPr>
          <w:lang w:eastAsia="x-none"/>
        </w:rPr>
      </w:pPr>
    </w:p>
    <w:p w14:paraId="7D132C80" w14:textId="77777777" w:rsidR="006327B5" w:rsidRDefault="006327B5" w:rsidP="006327B5"/>
    <w:p w14:paraId="639F1CB0" w14:textId="77777777" w:rsidR="006327B5" w:rsidRPr="007E16CE" w:rsidRDefault="006327B5" w:rsidP="006327B5">
      <w:pPr>
        <w:pStyle w:val="Heading1"/>
      </w:pPr>
      <w:r>
        <w:rPr>
          <w:lang w:val="en-US"/>
        </w:rPr>
        <w:t>Reflection</w:t>
      </w:r>
    </w:p>
    <w:p w14:paraId="6A1C853F" w14:textId="77777777" w:rsidR="006327B5" w:rsidRDefault="006327B5" w:rsidP="006327B5">
      <w:pPr>
        <w:pStyle w:val="Heading2"/>
        <w:rPr>
          <w:lang w:val="en-US"/>
        </w:rPr>
      </w:pPr>
    </w:p>
    <w:p w14:paraId="63309EA5" w14:textId="77777777" w:rsidR="006327B5" w:rsidRDefault="006327B5" w:rsidP="006327B5">
      <w:pPr>
        <w:rPr>
          <w:lang w:eastAsia="x-none"/>
        </w:rPr>
      </w:pPr>
      <w:r>
        <w:rPr>
          <w:b/>
          <w:lang w:eastAsia="x-none"/>
        </w:rPr>
        <w:t>Assess</w:t>
      </w:r>
      <w:r w:rsidRPr="00622B4B">
        <w:rPr>
          <w:lang w:eastAsia="x-none"/>
        </w:rPr>
        <w:t>,</w:t>
      </w:r>
      <w:r w:rsidR="00F96E7F">
        <w:rPr>
          <w:lang w:eastAsia="x-none"/>
        </w:rPr>
        <w:t xml:space="preserve"> in no more than 350</w:t>
      </w:r>
      <w:r>
        <w:rPr>
          <w:lang w:eastAsia="x-none"/>
        </w:rPr>
        <w:t xml:space="preserve"> words, trends, assumptions, and risks of Hoosier Media, Inc.’s business model after completing the strategic objectives for each area.  </w:t>
      </w:r>
    </w:p>
    <w:p w14:paraId="5B431B32" w14:textId="77777777" w:rsidR="006327B5" w:rsidRDefault="006327B5" w:rsidP="006327B5">
      <w:pPr>
        <w:rPr>
          <w:lang w:eastAsia="x-none"/>
        </w:rPr>
      </w:pPr>
    </w:p>
    <w:tbl>
      <w:tblPr>
        <w:tblW w:w="9630" w:type="dxa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630"/>
      </w:tblGrid>
      <w:tr w:rsidR="006327B5" w14:paraId="52B7CE24" w14:textId="77777777" w:rsidTr="000E6880">
        <w:trPr>
          <w:trHeight w:val="3174"/>
        </w:trPr>
        <w:tc>
          <w:tcPr>
            <w:tcW w:w="9630" w:type="dxa"/>
            <w:shd w:val="clear" w:color="auto" w:fill="auto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87745A6" w14:textId="7762C20C" w:rsidR="006327B5" w:rsidRDefault="006327B5" w:rsidP="00622B4B">
            <w:pPr>
              <w:rPr>
                <w:lang w:eastAsia="x-none"/>
              </w:rPr>
            </w:pPr>
          </w:p>
        </w:tc>
      </w:tr>
    </w:tbl>
    <w:p w14:paraId="706C16F0" w14:textId="77777777" w:rsidR="006327B5" w:rsidRPr="006327B5" w:rsidRDefault="006327B5" w:rsidP="006327B5">
      <w:pPr>
        <w:rPr>
          <w:lang w:eastAsia="x-none"/>
        </w:rPr>
      </w:pPr>
    </w:p>
    <w:sectPr w:rsidR="006327B5" w:rsidRPr="006327B5" w:rsidSect="00AF061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C9ADE" w14:textId="77777777" w:rsidR="00216734" w:rsidRDefault="00216734" w:rsidP="001B46D6">
      <w:r>
        <w:separator/>
      </w:r>
    </w:p>
    <w:p w14:paraId="22CDE362" w14:textId="77777777" w:rsidR="00216734" w:rsidRDefault="00216734" w:rsidP="001B46D6"/>
    <w:p w14:paraId="4F98F670" w14:textId="77777777" w:rsidR="00216734" w:rsidRDefault="00216734" w:rsidP="001B46D6"/>
  </w:endnote>
  <w:endnote w:type="continuationSeparator" w:id="0">
    <w:p w14:paraId="51E01A3B" w14:textId="77777777" w:rsidR="00216734" w:rsidRDefault="00216734" w:rsidP="001B46D6">
      <w:r>
        <w:continuationSeparator/>
      </w:r>
    </w:p>
    <w:p w14:paraId="1D5B22AD" w14:textId="77777777" w:rsidR="00216734" w:rsidRDefault="00216734" w:rsidP="001B46D6"/>
    <w:p w14:paraId="4C4E0723" w14:textId="77777777" w:rsidR="00216734" w:rsidRDefault="00216734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FB22F" w14:textId="77777777"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>
      <w:rPr>
        <w:sz w:val="16"/>
      </w:rPr>
      <w:t xml:space="preserve"> </w:t>
    </w:r>
    <w:r w:rsidR="006327B5" w:rsidRPr="006327B5">
      <w:rPr>
        <w:sz w:val="16"/>
        <w:lang w:val="en-US"/>
      </w:rPr>
      <w:t>2018</w:t>
    </w:r>
    <w:r>
      <w:rPr>
        <w:sz w:val="16"/>
      </w:rPr>
      <w:t xml:space="preserve">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48462" w14:textId="77777777"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423D1" w14:textId="77777777" w:rsidR="00216734" w:rsidRDefault="00216734" w:rsidP="001B46D6">
      <w:r>
        <w:separator/>
      </w:r>
    </w:p>
    <w:p w14:paraId="55FED1D4" w14:textId="77777777" w:rsidR="00216734" w:rsidRDefault="00216734" w:rsidP="001B46D6"/>
    <w:p w14:paraId="2BC4A81B" w14:textId="77777777" w:rsidR="00216734" w:rsidRDefault="00216734" w:rsidP="001B46D6"/>
  </w:footnote>
  <w:footnote w:type="continuationSeparator" w:id="0">
    <w:p w14:paraId="537DFB9A" w14:textId="77777777" w:rsidR="00216734" w:rsidRDefault="00216734" w:rsidP="001B46D6">
      <w:r>
        <w:continuationSeparator/>
      </w:r>
    </w:p>
    <w:p w14:paraId="232A2B53" w14:textId="77777777" w:rsidR="00216734" w:rsidRDefault="00216734" w:rsidP="001B46D6"/>
    <w:p w14:paraId="23CCC39B" w14:textId="77777777" w:rsidR="00216734" w:rsidRDefault="00216734" w:rsidP="001B4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4592"/>
      <w:gridCol w:w="4661"/>
      <w:gridCol w:w="1320"/>
    </w:tblGrid>
    <w:tr w:rsidR="00552981" w14:paraId="52EA03CE" w14:textId="77777777" w:rsidTr="007C1B28">
      <w:tc>
        <w:tcPr>
          <w:tcW w:w="2172" w:type="pct"/>
        </w:tcPr>
        <w:p w14:paraId="6616E080" w14:textId="77777777"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14:paraId="16AF70A9" w14:textId="77777777" w:rsidR="00552981" w:rsidRPr="00D51FE4" w:rsidRDefault="006327B5" w:rsidP="001B46D6">
          <w:pPr>
            <w:jc w:val="right"/>
          </w:pPr>
          <w:r>
            <w:t>Balanced Scorecard Template</w:t>
          </w:r>
        </w:p>
        <w:p w14:paraId="6381B4EC" w14:textId="77777777" w:rsidR="00552981" w:rsidRPr="001E7815" w:rsidRDefault="006327B5" w:rsidP="006327B5">
          <w:pPr>
            <w:jc w:val="right"/>
            <w:rPr>
              <w:b/>
            </w:rPr>
          </w:pPr>
          <w:r>
            <w:rPr>
              <w:b/>
            </w:rPr>
            <w:t>BUS</w:t>
          </w:r>
          <w:r w:rsidR="005A017B">
            <w:rPr>
              <w:b/>
            </w:rPr>
            <w:t>/</w:t>
          </w:r>
          <w:r>
            <w:rPr>
              <w:b/>
            </w:rPr>
            <w:t>475 Version 8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14:paraId="02069E0D" w14:textId="45D7BCEE" w:rsidR="00552981" w:rsidRPr="00DF25F2" w:rsidRDefault="00552981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4687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6A0E0AF" w14:textId="77777777" w:rsidR="00552981" w:rsidRDefault="00552981" w:rsidP="00ED5D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552981" w14:paraId="7CB892B9" w14:textId="77777777" w:rsidTr="00D0344B">
      <w:tc>
        <w:tcPr>
          <w:tcW w:w="2172" w:type="pct"/>
        </w:tcPr>
        <w:p w14:paraId="066F9CF4" w14:textId="77777777"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14:paraId="02E4DE36" w14:textId="77777777" w:rsidR="00552981" w:rsidRPr="00D51FE4" w:rsidRDefault="00552981" w:rsidP="00D0344B">
          <w:pPr>
            <w:jc w:val="right"/>
          </w:pPr>
          <w:r>
            <w:t>Title</w:t>
          </w:r>
        </w:p>
        <w:p w14:paraId="212D7F7B" w14:textId="77777777"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14:paraId="69805E8F" w14:textId="77777777"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FE1D04C" w14:textId="77777777"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6" w15:restartNumberingAfterBreak="0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6880"/>
    <w:rsid w:val="000E7452"/>
    <w:rsid w:val="000F18E7"/>
    <w:rsid w:val="000F2C70"/>
    <w:rsid w:val="000F3735"/>
    <w:rsid w:val="000F38EC"/>
    <w:rsid w:val="000F5D60"/>
    <w:rsid w:val="000F7385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3438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16734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2B4B"/>
    <w:rsid w:val="00625318"/>
    <w:rsid w:val="0062607A"/>
    <w:rsid w:val="00626A7A"/>
    <w:rsid w:val="006327B5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3C3F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1291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1A1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079FF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46875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E7F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88CAFA"/>
  <w15:chartTrackingRefBased/>
  <w15:docId w15:val="{01F9CCB1-A759-4106-BE01-F446E8C5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8" ma:contentTypeDescription="Create a new document." ma:contentTypeScope="" ma:versionID="a4cefa14619da7472de0c22d010932f3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85aecc42acd83cddc6c6cc8ebe400f88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</documentManagement>
</p:properties>
</file>

<file path=customXml/itemProps1.xml><?xml version="1.0" encoding="utf-8"?>
<ds:datastoreItem xmlns:ds="http://schemas.openxmlformats.org/officeDocument/2006/customXml" ds:itemID="{0D211830-7359-4068-8E21-224D30277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D6E4E-FAE5-4E6E-9A1B-2B60AA747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491AA-3414-4C23-B48E-41893B72D0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025103A-F4DA-4D16-B4CA-2D37EFD91C07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subject/>
  <dc:creator>Priscila Hinkle</dc:creator>
  <cp:keywords/>
  <dc:description/>
  <cp:lastModifiedBy>Augustus kimeu</cp:lastModifiedBy>
  <cp:revision>2</cp:revision>
  <cp:lastPrinted>2011-08-05T16:15:00Z</cp:lastPrinted>
  <dcterms:created xsi:type="dcterms:W3CDTF">2018-10-06T09:37:00Z</dcterms:created>
  <dcterms:modified xsi:type="dcterms:W3CDTF">2018-10-06T09:37:00Z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0x0101007398F2D86927094FB725CCED44C41431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