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80" w:rsidRPr="00202F80" w:rsidRDefault="00202F80" w:rsidP="006821A3">
      <w:pPr>
        <w:jc w:val="center"/>
        <w:rPr>
          <w:rFonts w:ascii="Times New Roman" w:hAnsi="Times New Roman" w:cs="Times New Roman"/>
          <w:b/>
          <w:sz w:val="36"/>
          <w:szCs w:val="36"/>
        </w:rPr>
      </w:pPr>
      <w:r w:rsidRPr="00202F80">
        <w:rPr>
          <w:rFonts w:ascii="Times New Roman" w:hAnsi="Times New Roman" w:cs="Times New Roman"/>
          <w:b/>
          <w:sz w:val="36"/>
          <w:szCs w:val="36"/>
        </w:rPr>
        <w:t>Security Administration</w:t>
      </w:r>
    </w:p>
    <w:p w:rsidR="004F7B91" w:rsidRDefault="004F7B91" w:rsidP="004F7B91">
      <w:pPr>
        <w:spacing w:before="100" w:beforeAutospacing="1" w:after="100" w:afterAutospacing="1" w:line="240" w:lineRule="auto"/>
        <w:jc w:val="center"/>
        <w:rPr>
          <w:rFonts w:ascii="Times New Roman" w:eastAsia="Times New Roman" w:hAnsi="Times New Roman" w:cs="Times New Roman"/>
          <w:b/>
          <w:bCs/>
          <w:sz w:val="40"/>
          <w:szCs w:val="40"/>
        </w:rPr>
      </w:pPr>
      <w:r w:rsidRPr="002D4DD8">
        <w:rPr>
          <w:rFonts w:ascii="Times New Roman" w:eastAsia="Times New Roman" w:hAnsi="Times New Roman" w:cs="Times New Roman"/>
          <w:b/>
          <w:bCs/>
          <w:sz w:val="40"/>
          <w:szCs w:val="40"/>
        </w:rPr>
        <w:t>Jour</w:t>
      </w:r>
      <w:r>
        <w:rPr>
          <w:rFonts w:ascii="Times New Roman" w:eastAsia="Times New Roman" w:hAnsi="Times New Roman" w:cs="Times New Roman"/>
          <w:b/>
          <w:bCs/>
          <w:sz w:val="40"/>
          <w:szCs w:val="40"/>
        </w:rPr>
        <w:t>nal Article Critical Reviews</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Critically review this attached </w:t>
      </w:r>
      <w:r w:rsidRPr="002D4DD8">
        <w:rPr>
          <w:rFonts w:ascii="Times New Roman" w:eastAsia="Times New Roman" w:hAnsi="Times New Roman" w:cs="Times New Roman"/>
          <w:sz w:val="24"/>
          <w:szCs w:val="24"/>
        </w:rPr>
        <w:t xml:space="preserve">articles related to an issue in security administration. </w:t>
      </w:r>
    </w:p>
    <w:p w:rsidR="004F7B91" w:rsidRDefault="004F7B91" w:rsidP="004F7B91">
      <w:pPr>
        <w:autoSpaceDE w:val="0"/>
        <w:autoSpaceDN w:val="0"/>
        <w:adjustRightInd w:val="0"/>
        <w:spacing w:after="0" w:line="240" w:lineRule="auto"/>
        <w:rPr>
          <w:rFonts w:ascii="Times New Roman" w:hAnsi="Times New Roman" w:cs="Times New Roman"/>
          <w:b/>
          <w:bCs/>
          <w:sz w:val="28"/>
          <w:szCs w:val="28"/>
        </w:rPr>
      </w:pPr>
      <w:r>
        <w:rPr>
          <w:rFonts w:ascii="Times New Roman" w:eastAsia="Times New Roman" w:hAnsi="Times New Roman" w:cs="Times New Roman"/>
          <w:sz w:val="24"/>
          <w:szCs w:val="24"/>
        </w:rPr>
        <w:t xml:space="preserve">Attached topic Journal Article: </w:t>
      </w:r>
      <w:r>
        <w:rPr>
          <w:rFonts w:ascii="Times New Roman" w:hAnsi="Times New Roman" w:cs="Times New Roman"/>
          <w:b/>
          <w:bCs/>
          <w:sz w:val="28"/>
          <w:szCs w:val="28"/>
        </w:rPr>
        <w:t>Political Challenges and Security Issues in FATA and its impact on Economic Development</w:t>
      </w:r>
    </w:p>
    <w:p w:rsidR="004F7B91" w:rsidRDefault="004F7B91" w:rsidP="004F7B91">
      <w:pPr>
        <w:autoSpaceDE w:val="0"/>
        <w:autoSpaceDN w:val="0"/>
        <w:adjustRightInd w:val="0"/>
        <w:spacing w:after="0" w:line="240" w:lineRule="auto"/>
        <w:rPr>
          <w:rFonts w:ascii="Times New Roman" w:hAnsi="Times New Roman" w:cs="Times New Roman"/>
          <w:b/>
          <w:bCs/>
          <w:sz w:val="28"/>
          <w:szCs w:val="28"/>
        </w:rPr>
      </w:pP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t>The articles can be research-based or expository, as long as they are current (published within the last 4 years) and </w:t>
      </w:r>
      <w:r w:rsidRPr="002D4DD8">
        <w:rPr>
          <w:rFonts w:ascii="Times New Roman" w:eastAsia="Times New Roman" w:hAnsi="Times New Roman" w:cs="Times New Roman"/>
          <w:b/>
          <w:bCs/>
          <w:sz w:val="24"/>
          <w:szCs w:val="24"/>
        </w:rPr>
        <w:t>relate to a security administration issue or problem</w:t>
      </w:r>
      <w:r w:rsidRPr="002D4DD8">
        <w:rPr>
          <w:rFonts w:ascii="Times New Roman" w:eastAsia="Times New Roman" w:hAnsi="Times New Roman" w:cs="Times New Roman"/>
          <w:sz w:val="24"/>
          <w:szCs w:val="24"/>
        </w:rPr>
        <w:t>.</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br/>
        <w:t xml:space="preserve">Each review is expected to be </w:t>
      </w:r>
      <w:r w:rsidRPr="002D4DD8">
        <w:rPr>
          <w:rFonts w:ascii="Times New Roman" w:eastAsia="Times New Roman" w:hAnsi="Times New Roman" w:cs="Times New Roman"/>
          <w:b/>
          <w:sz w:val="24"/>
          <w:szCs w:val="24"/>
        </w:rPr>
        <w:t>between 1,000 and 1,250 words typed</w:t>
      </w:r>
      <w:r w:rsidRPr="004F7B91">
        <w:rPr>
          <w:rFonts w:ascii="Times New Roman" w:eastAsia="Times New Roman" w:hAnsi="Times New Roman" w:cs="Times New Roman"/>
          <w:b/>
          <w:bCs/>
          <w:sz w:val="24"/>
          <w:szCs w:val="24"/>
        </w:rPr>
        <w:t>.</w:t>
      </w:r>
      <w:r w:rsidRPr="002D4DD8">
        <w:rPr>
          <w:rFonts w:ascii="Times New Roman" w:eastAsia="Times New Roman" w:hAnsi="Times New Roman" w:cs="Times New Roman"/>
          <w:sz w:val="24"/>
          <w:szCs w:val="24"/>
        </w:rPr>
        <w:t>  As a rule of thumb, the first half of the review should be a summary of the information contained in the article, and the second half should contain your critical analysis and review of the article.  Your submission should cover the major theory or thesis, research methodology and population studied (if any), major arguments or points of view, findings or conclusions, and major issues.  It should also include a critique of the author’s work and its implications and usefulness for security managers and administrators. APA Style guidelines will be adhered to in all respects.</w:t>
      </w:r>
    </w:p>
    <w:p w:rsidR="004F7B91" w:rsidRPr="002D4DD8" w:rsidRDefault="004F7B91" w:rsidP="004F7B91"/>
    <w:p w:rsidR="004F7B91" w:rsidRPr="004F7B91" w:rsidRDefault="004F7B91" w:rsidP="004F7B91">
      <w:pPr>
        <w:spacing w:before="100" w:beforeAutospacing="1" w:after="100" w:afterAutospacing="1" w:line="240" w:lineRule="auto"/>
        <w:rPr>
          <w:rFonts w:ascii="Times New Roman" w:eastAsia="Times New Roman" w:hAnsi="Times New Roman" w:cs="Times New Roman"/>
          <w:b/>
          <w:sz w:val="24"/>
          <w:szCs w:val="24"/>
        </w:rPr>
      </w:pPr>
      <w:r w:rsidRPr="002D4DD8">
        <w:rPr>
          <w:rFonts w:ascii="Times New Roman" w:eastAsia="Times New Roman" w:hAnsi="Times New Roman" w:cs="Times New Roman"/>
          <w:b/>
          <w:sz w:val="24"/>
          <w:szCs w:val="24"/>
        </w:rPr>
        <w:t>Each article will be from a different security publication from the list below:</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br/>
        <w:t>Homeland Defense Journal</w:t>
      </w:r>
      <w:r w:rsidRPr="002D4DD8">
        <w:rPr>
          <w:rFonts w:ascii="Times New Roman" w:eastAsia="Times New Roman" w:hAnsi="Times New Roman" w:cs="Times New Roman"/>
          <w:sz w:val="24"/>
          <w:szCs w:val="24"/>
        </w:rPr>
        <w:br/>
        <w:t>Information Security</w:t>
      </w:r>
      <w:r w:rsidRPr="002D4DD8">
        <w:rPr>
          <w:rFonts w:ascii="Times New Roman" w:eastAsia="Times New Roman" w:hAnsi="Times New Roman" w:cs="Times New Roman"/>
          <w:sz w:val="24"/>
          <w:szCs w:val="24"/>
        </w:rPr>
        <w:br/>
        <w:t>Information Systems Security</w:t>
      </w:r>
      <w:r w:rsidRPr="002D4DD8">
        <w:rPr>
          <w:rFonts w:ascii="Times New Roman" w:eastAsia="Times New Roman" w:hAnsi="Times New Roman" w:cs="Times New Roman"/>
          <w:sz w:val="24"/>
          <w:szCs w:val="24"/>
        </w:rPr>
        <w:br/>
        <w:t>Intelligence and National Security</w:t>
      </w:r>
      <w:r w:rsidRPr="002D4DD8">
        <w:rPr>
          <w:rFonts w:ascii="Times New Roman" w:eastAsia="Times New Roman" w:hAnsi="Times New Roman" w:cs="Times New Roman"/>
          <w:sz w:val="24"/>
          <w:szCs w:val="24"/>
        </w:rPr>
        <w:br/>
        <w:t>International Journal of Conflict Management</w:t>
      </w:r>
      <w:r w:rsidRPr="002D4DD8">
        <w:rPr>
          <w:rFonts w:ascii="Times New Roman" w:eastAsia="Times New Roman" w:hAnsi="Times New Roman" w:cs="Times New Roman"/>
          <w:sz w:val="24"/>
          <w:szCs w:val="24"/>
        </w:rPr>
        <w:br/>
        <w:t>International Journal of Information Security</w:t>
      </w:r>
      <w:r w:rsidRPr="002D4DD8">
        <w:rPr>
          <w:rFonts w:ascii="Times New Roman" w:eastAsia="Times New Roman" w:hAnsi="Times New Roman" w:cs="Times New Roman"/>
          <w:sz w:val="24"/>
          <w:szCs w:val="24"/>
        </w:rPr>
        <w:br/>
        <w:t>International Journal of Police Science and Management</w:t>
      </w:r>
      <w:r w:rsidRPr="002D4DD8">
        <w:rPr>
          <w:rFonts w:ascii="Times New Roman" w:eastAsia="Times New Roman" w:hAnsi="Times New Roman" w:cs="Times New Roman"/>
          <w:sz w:val="24"/>
          <w:szCs w:val="24"/>
        </w:rPr>
        <w:br/>
        <w:t>International Security</w:t>
      </w:r>
      <w:r w:rsidRPr="002D4DD8">
        <w:rPr>
          <w:rFonts w:ascii="Times New Roman" w:eastAsia="Times New Roman" w:hAnsi="Times New Roman" w:cs="Times New Roman"/>
          <w:sz w:val="24"/>
          <w:szCs w:val="24"/>
        </w:rPr>
        <w:br/>
        <w:t>Journal of Homeland Security and Emergency Management</w:t>
      </w:r>
      <w:r w:rsidRPr="002D4DD8">
        <w:rPr>
          <w:rFonts w:ascii="Times New Roman" w:eastAsia="Times New Roman" w:hAnsi="Times New Roman" w:cs="Times New Roman"/>
          <w:sz w:val="24"/>
          <w:szCs w:val="24"/>
        </w:rPr>
        <w:br/>
        <w:t>Journal of Information Privacy and Security</w:t>
      </w:r>
      <w:r w:rsidRPr="002D4DD8">
        <w:rPr>
          <w:rFonts w:ascii="Times New Roman" w:eastAsia="Times New Roman" w:hAnsi="Times New Roman" w:cs="Times New Roman"/>
          <w:sz w:val="24"/>
          <w:szCs w:val="24"/>
        </w:rPr>
        <w:br/>
        <w:t>Journal of Security Education</w:t>
      </w:r>
      <w:r w:rsidRPr="002D4DD8">
        <w:rPr>
          <w:rFonts w:ascii="Times New Roman" w:eastAsia="Times New Roman" w:hAnsi="Times New Roman" w:cs="Times New Roman"/>
          <w:sz w:val="24"/>
          <w:szCs w:val="24"/>
        </w:rPr>
        <w:br/>
        <w:t>Safety Director’s Report</w:t>
      </w:r>
      <w:r w:rsidRPr="002D4DD8">
        <w:rPr>
          <w:rFonts w:ascii="Times New Roman" w:eastAsia="Times New Roman" w:hAnsi="Times New Roman" w:cs="Times New Roman"/>
          <w:sz w:val="24"/>
          <w:szCs w:val="24"/>
        </w:rPr>
        <w:br/>
        <w:t>Security and Terrorism Bulletin</w:t>
      </w:r>
      <w:r w:rsidRPr="002D4DD8">
        <w:rPr>
          <w:rFonts w:ascii="Times New Roman" w:eastAsia="Times New Roman" w:hAnsi="Times New Roman" w:cs="Times New Roman"/>
          <w:sz w:val="24"/>
          <w:szCs w:val="24"/>
        </w:rPr>
        <w:br/>
        <w:t>Security Director’s Report</w:t>
      </w:r>
      <w:r w:rsidRPr="002D4DD8">
        <w:rPr>
          <w:rFonts w:ascii="Times New Roman" w:eastAsia="Times New Roman" w:hAnsi="Times New Roman" w:cs="Times New Roman"/>
          <w:sz w:val="24"/>
          <w:szCs w:val="24"/>
        </w:rPr>
        <w:br/>
        <w:t>Security Studies</w:t>
      </w: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lastRenderedPageBreak/>
        <w:t>1,000 and 1,250 words typed.</w:t>
      </w:r>
      <w:r w:rsidRPr="008F7B73">
        <w:rPr>
          <w:rFonts w:ascii="Times New Roman" w:eastAsia="Times New Roman" w:hAnsi="Times New Roman" w:cs="Times New Roman"/>
          <w:b/>
          <w:bCs/>
          <w:sz w:val="24"/>
          <w:szCs w:val="24"/>
        </w:rPr>
        <w:br/>
        <w:t xml:space="preserve">As a rule of thumb, the first half of the review should be a summary of the information contained in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proofErr w:type="gramStart"/>
      <w:r w:rsidRPr="008F7B73">
        <w:rPr>
          <w:rFonts w:ascii="Times New Roman" w:eastAsia="Times New Roman" w:hAnsi="Times New Roman" w:cs="Times New Roman"/>
          <w:b/>
          <w:bCs/>
          <w:sz w:val="24"/>
          <w:szCs w:val="24"/>
        </w:rPr>
        <w:t>the</w:t>
      </w:r>
      <w:proofErr w:type="gramEnd"/>
      <w:r w:rsidRPr="008F7B73">
        <w:rPr>
          <w:rFonts w:ascii="Times New Roman" w:eastAsia="Times New Roman" w:hAnsi="Times New Roman" w:cs="Times New Roman"/>
          <w:b/>
          <w:bCs/>
          <w:sz w:val="24"/>
          <w:szCs w:val="24"/>
        </w:rPr>
        <w:t xml:space="preserve"> article, and the second half should contain your critical analysis and review of the article.</w:t>
      </w:r>
      <w:r w:rsidRPr="008F7B73">
        <w:rPr>
          <w:rFonts w:ascii="Times New Roman" w:eastAsia="Times New Roman" w:hAnsi="Times New Roman" w:cs="Times New Roman"/>
          <w:b/>
          <w:bCs/>
          <w:sz w:val="24"/>
          <w:szCs w:val="24"/>
        </w:rPr>
        <w:br/>
      </w:r>
      <w:r w:rsidRPr="008F7B73">
        <w:rPr>
          <w:rFonts w:ascii="Times New Roman" w:eastAsia="Times New Roman" w:hAnsi="Times New Roman" w:cs="Times New Roman"/>
          <w:b/>
          <w:bCs/>
          <w:sz w:val="24"/>
          <w:szCs w:val="24"/>
        </w:rPr>
        <w:br/>
        <w:t xml:space="preserve">Your submission should cover: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1. the major theory or thesis,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2. </w:t>
      </w:r>
      <w:proofErr w:type="gramStart"/>
      <w:r w:rsidRPr="008F7B73">
        <w:rPr>
          <w:rFonts w:ascii="Times New Roman" w:eastAsia="Times New Roman" w:hAnsi="Times New Roman" w:cs="Times New Roman"/>
          <w:b/>
          <w:bCs/>
          <w:sz w:val="24"/>
          <w:szCs w:val="24"/>
        </w:rPr>
        <w:t>research</w:t>
      </w:r>
      <w:proofErr w:type="gramEnd"/>
      <w:r w:rsidRPr="008F7B73">
        <w:rPr>
          <w:rFonts w:ascii="Times New Roman" w:eastAsia="Times New Roman" w:hAnsi="Times New Roman" w:cs="Times New Roman"/>
          <w:b/>
          <w:bCs/>
          <w:sz w:val="24"/>
          <w:szCs w:val="24"/>
        </w:rPr>
        <w:t xml:space="preserve"> methodology and population studied (if any),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3. major arguments or points of view,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4. findings or </w:t>
      </w:r>
      <w:proofErr w:type="gramStart"/>
      <w:r w:rsidRPr="008F7B73">
        <w:rPr>
          <w:rFonts w:ascii="Times New Roman" w:eastAsia="Times New Roman" w:hAnsi="Times New Roman" w:cs="Times New Roman"/>
          <w:b/>
          <w:bCs/>
          <w:sz w:val="24"/>
          <w:szCs w:val="24"/>
        </w:rPr>
        <w:t>conclusions,</w:t>
      </w:r>
      <w:proofErr w:type="gramEnd"/>
      <w:r w:rsidRPr="008F7B73">
        <w:rPr>
          <w:rFonts w:ascii="Times New Roman" w:eastAsia="Times New Roman" w:hAnsi="Times New Roman" w:cs="Times New Roman"/>
          <w:b/>
          <w:bCs/>
          <w:sz w:val="24"/>
          <w:szCs w:val="24"/>
        </w:rPr>
        <w:t xml:space="preserve"> and major issues.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5. It should also include a critique of the author’s work and its implications and usefulness for security managers and administrators.</w:t>
      </w: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Times New Roman" w:hAnsi="Times New Roman"/>
          <w:sz w:val="24"/>
          <w:szCs w:val="24"/>
        </w:rPr>
      </w:pPr>
      <w:r>
        <w:rPr>
          <w:rFonts w:ascii="Arial" w:hAnsi="Arial" w:cs="Arial"/>
          <w:b/>
          <w:bCs/>
          <w:sz w:val="24"/>
          <w:szCs w:val="24"/>
        </w:rPr>
        <w:t>Journal Article Critical Review Grading Rubric</w:t>
      </w:r>
    </w:p>
    <w:p w:rsidR="004F7B91" w:rsidRDefault="004F7B91" w:rsidP="004F7B91">
      <w:pPr>
        <w:widowControl w:val="0"/>
        <w:autoSpaceDE w:val="0"/>
        <w:autoSpaceDN w:val="0"/>
        <w:adjustRightInd w:val="0"/>
        <w:spacing w:after="0" w:line="278" w:lineRule="exact"/>
        <w:rPr>
          <w:rFonts w:ascii="Times New Roman" w:hAnsi="Times New Roman"/>
          <w:sz w:val="24"/>
          <w:szCs w:val="24"/>
        </w:rPr>
      </w:pPr>
    </w:p>
    <w:p w:rsidR="004F7B91" w:rsidRDefault="004F7B91" w:rsidP="004F7B91">
      <w:pPr>
        <w:widowControl w:val="0"/>
        <w:overflowPunct w:val="0"/>
        <w:autoSpaceDE w:val="0"/>
        <w:autoSpaceDN w:val="0"/>
        <w:adjustRightInd w:val="0"/>
        <w:spacing w:after="0" w:line="275" w:lineRule="auto"/>
        <w:ind w:right="260"/>
        <w:rPr>
          <w:rFonts w:ascii="Times New Roman" w:hAnsi="Times New Roman"/>
          <w:sz w:val="24"/>
          <w:szCs w:val="24"/>
        </w:rPr>
      </w:pPr>
      <w:r>
        <w:rPr>
          <w:rFonts w:ascii="Arial" w:hAnsi="Arial" w:cs="Arial"/>
          <w:sz w:val="24"/>
          <w:szCs w:val="24"/>
        </w:rPr>
        <w:t>Your reviews will be assessed on each of the following ten (10) elements, but your review should be a consolidated and integrated product.</w:t>
      </w:r>
    </w:p>
    <w:p w:rsidR="004F7B91" w:rsidRDefault="004F7B91" w:rsidP="004F7B91">
      <w:pPr>
        <w:widowControl w:val="0"/>
        <w:autoSpaceDE w:val="0"/>
        <w:autoSpaceDN w:val="0"/>
        <w:adjustRightInd w:val="0"/>
        <w:spacing w:after="0" w:line="196"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240"/>
        <w:gridCol w:w="5040"/>
        <w:gridCol w:w="1180"/>
        <w:gridCol w:w="640"/>
        <w:gridCol w:w="660"/>
      </w:tblGrid>
      <w:tr w:rsidR="004F7B91" w:rsidTr="004F7B91">
        <w:trPr>
          <w:trHeight w:val="319"/>
        </w:trPr>
        <w:tc>
          <w:tcPr>
            <w:tcW w:w="564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Element</w:t>
            </w:r>
          </w:p>
        </w:tc>
        <w:tc>
          <w:tcPr>
            <w:tcW w:w="248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u w:val="single"/>
              </w:rPr>
              <w:t>Points Possible</w:t>
            </w:r>
          </w:p>
        </w:tc>
      </w:tr>
      <w:tr w:rsidR="004F7B91" w:rsidTr="004F7B91">
        <w:trPr>
          <w:trHeight w:val="567"/>
        </w:trPr>
        <w:tc>
          <w:tcPr>
            <w:tcW w:w="564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360"/>
              <w:rPr>
                <w:rFonts w:ascii="Times New Roman" w:hAnsi="Times New Roman"/>
                <w:sz w:val="24"/>
                <w:szCs w:val="24"/>
              </w:rPr>
            </w:pPr>
            <w:r>
              <w:rPr>
                <w:rFonts w:ascii="Arial" w:hAnsi="Arial" w:cs="Arial"/>
                <w:sz w:val="24"/>
                <w:szCs w:val="24"/>
              </w:rPr>
              <w:t>• Article is from an approved publication</w:t>
            </w:r>
          </w:p>
        </w:tc>
        <w:tc>
          <w:tcPr>
            <w:tcW w:w="248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right="540"/>
              <w:jc w:val="right"/>
              <w:rPr>
                <w:rFonts w:ascii="Times New Roman" w:hAnsi="Times New Roman"/>
                <w:sz w:val="24"/>
                <w:szCs w:val="24"/>
              </w:rPr>
            </w:pPr>
            <w:r>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Relates to security administration issue/problem</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Length (1,000 – 1,250 words typed)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One half summary/one half analysis/critique</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Major theory, thesis, research methodology discussed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Major arguments/points of view discussed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gridBefore w:val="1"/>
          <w:gridAfter w:val="1"/>
          <w:wBefore w:w="360" w:type="dxa"/>
          <w:wAfter w:w="660" w:type="dxa"/>
          <w:trHeight w:val="293"/>
        </w:trPr>
        <w:tc>
          <w:tcPr>
            <w:tcW w:w="2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w:t>
            </w:r>
          </w:p>
        </w:tc>
        <w:tc>
          <w:tcPr>
            <w:tcW w:w="6220" w:type="dxa"/>
            <w:gridSpan w:val="2"/>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color w:val="000000"/>
                <w:sz w:val="24"/>
                <w:szCs w:val="24"/>
              </w:rPr>
              <w:t>Findings/conclusions/major issues discussed</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10</w:t>
            </w:r>
          </w:p>
        </w:tc>
      </w:tr>
      <w:tr w:rsidR="004F7B91" w:rsidTr="004F7B91">
        <w:trPr>
          <w:gridBefore w:val="1"/>
          <w:gridAfter w:val="1"/>
          <w:wBefore w:w="360" w:type="dxa"/>
          <w:wAfter w:w="660" w:type="dxa"/>
          <w:trHeight w:val="292"/>
        </w:trPr>
        <w:tc>
          <w:tcPr>
            <w:tcW w:w="646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lastRenderedPageBreak/>
              <w:t>• Implications for security administration discussed</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10</w:t>
            </w:r>
          </w:p>
        </w:tc>
      </w:tr>
      <w:tr w:rsidR="004F7B91" w:rsidTr="004F7B91">
        <w:trPr>
          <w:gridBefore w:val="1"/>
          <w:gridAfter w:val="1"/>
          <w:wBefore w:w="360" w:type="dxa"/>
          <w:wAfter w:w="660" w:type="dxa"/>
          <w:trHeight w:val="319"/>
        </w:trPr>
        <w:tc>
          <w:tcPr>
            <w:tcW w:w="2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w:t>
            </w:r>
          </w:p>
        </w:tc>
        <w:tc>
          <w:tcPr>
            <w:tcW w:w="6220" w:type="dxa"/>
            <w:gridSpan w:val="2"/>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color w:val="000000"/>
                <w:sz w:val="24"/>
                <w:szCs w:val="24"/>
              </w:rPr>
              <w:t>Structure/grammar/punctuation/APA Style</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u w:val="single"/>
              </w:rPr>
              <w:t>10</w:t>
            </w:r>
          </w:p>
        </w:tc>
      </w:tr>
      <w:tr w:rsidR="004F7B91" w:rsidTr="004F7B91">
        <w:trPr>
          <w:gridBefore w:val="1"/>
          <w:gridAfter w:val="1"/>
          <w:wBefore w:w="360" w:type="dxa"/>
          <w:wAfter w:w="660" w:type="dxa"/>
          <w:trHeight w:val="550"/>
        </w:trPr>
        <w:tc>
          <w:tcPr>
            <w:tcW w:w="646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TOTAL POINTS</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90</w:t>
            </w:r>
          </w:p>
        </w:tc>
      </w:tr>
    </w:tbl>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overflowPunct w:val="0"/>
        <w:autoSpaceDE w:val="0"/>
        <w:autoSpaceDN w:val="0"/>
        <w:adjustRightInd w:val="0"/>
        <w:spacing w:after="0" w:line="245" w:lineRule="auto"/>
        <w:ind w:right="200"/>
        <w:rPr>
          <w:rFonts w:ascii="Times New Roman" w:hAnsi="Times New Roman"/>
          <w:sz w:val="24"/>
          <w:szCs w:val="24"/>
        </w:rPr>
      </w:pPr>
      <w:r>
        <w:rPr>
          <w:rFonts w:ascii="Arial" w:hAnsi="Arial" w:cs="Arial"/>
          <w:color w:val="000000"/>
          <w:sz w:val="24"/>
          <w:szCs w:val="24"/>
        </w:rPr>
        <w:t>In general, each of the above elements will be assessed as: Exceeds Expectations (90 – 100 %), Meets Expectations (75 – 89%), Does Not Meet Expectations (60 -74%), or No Evidence (Below 60%) using the following criteria: Element is comprehensive, accurate, and persuasive; Major points are stated clearly and well-supported; Structural elements are integrated; Writing is clear and easy to follow; Rules of grammar, spelling, word usage and punctuation are followed; APA Style present.</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980" w:bottom="440" w:left="1800" w:header="720" w:footer="720" w:gutter="0"/>
          <w:cols w:space="720" w:equalWidth="0">
            <w:col w:w="8460"/>
          </w:cols>
          <w:noEndnote/>
        </w:sectPr>
      </w:pPr>
    </w:p>
    <w:p w:rsidR="004F7B91" w:rsidRDefault="004F7B91" w:rsidP="004F7B91">
      <w:pPr>
        <w:widowControl w:val="0"/>
        <w:autoSpaceDE w:val="0"/>
        <w:autoSpaceDN w:val="0"/>
        <w:adjustRightInd w:val="0"/>
        <w:spacing w:after="0" w:line="235" w:lineRule="exact"/>
        <w:rPr>
          <w:rFonts w:ascii="Times New Roman" w:hAnsi="Times New Roman"/>
          <w:sz w:val="24"/>
          <w:szCs w:val="24"/>
        </w:rPr>
      </w:pPr>
      <w:bookmarkStart w:id="0" w:name="page3"/>
      <w:bookmarkEnd w:id="0"/>
    </w:p>
    <w:p w:rsidR="004F7B91" w:rsidRDefault="004F7B91" w:rsidP="004F7B91">
      <w:pPr>
        <w:widowControl w:val="0"/>
        <w:autoSpaceDE w:val="0"/>
        <w:autoSpaceDN w:val="0"/>
        <w:adjustRightInd w:val="0"/>
        <w:spacing w:after="0" w:line="200" w:lineRule="exact"/>
        <w:rPr>
          <w:rFonts w:ascii="Times New Roman" w:hAnsi="Times New Roman"/>
          <w:sz w:val="24"/>
          <w:szCs w:val="24"/>
        </w:rPr>
      </w:pPr>
    </w:p>
    <w:p w:rsidR="004F7B91" w:rsidRDefault="004F7B91" w:rsidP="004F7B91">
      <w:pPr>
        <w:widowControl w:val="0"/>
        <w:autoSpaceDE w:val="0"/>
        <w:autoSpaceDN w:val="0"/>
        <w:adjustRightInd w:val="0"/>
        <w:spacing w:after="0" w:line="312"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ind w:left="2900"/>
        <w:rPr>
          <w:rFonts w:ascii="Times New Roman" w:hAnsi="Times New Roman"/>
          <w:sz w:val="24"/>
          <w:szCs w:val="24"/>
        </w:rPr>
      </w:pPr>
      <w:r>
        <w:rPr>
          <w:rFonts w:ascii="Arial" w:hAnsi="Arial" w:cs="Arial"/>
          <w:b/>
          <w:bCs/>
          <w:color w:val="000000"/>
          <w:sz w:val="24"/>
          <w:szCs w:val="24"/>
        </w:rPr>
        <w:t>Core Assessment Rubric</w:t>
      </w:r>
    </w:p>
    <w:p w:rsidR="004F7B91" w:rsidRDefault="004F7B91" w:rsidP="004F7B91">
      <w:pPr>
        <w:widowControl w:val="0"/>
        <w:autoSpaceDE w:val="0"/>
        <w:autoSpaceDN w:val="0"/>
        <w:adjustRightInd w:val="0"/>
        <w:spacing w:after="0" w:line="251" w:lineRule="exact"/>
        <w:rPr>
          <w:rFonts w:ascii="Times New Roman" w:hAnsi="Times New Roman"/>
          <w:sz w:val="24"/>
          <w:szCs w:val="24"/>
        </w:rPr>
      </w:pPr>
    </w:p>
    <w:tbl>
      <w:tblPr>
        <w:tblW w:w="0" w:type="auto"/>
        <w:tblInd w:w="70" w:type="dxa"/>
        <w:tblLayout w:type="fixed"/>
        <w:tblCellMar>
          <w:left w:w="0" w:type="dxa"/>
          <w:right w:w="0" w:type="dxa"/>
        </w:tblCellMar>
        <w:tblLook w:val="0000"/>
      </w:tblPr>
      <w:tblGrid>
        <w:gridCol w:w="100"/>
        <w:gridCol w:w="1800"/>
        <w:gridCol w:w="80"/>
        <w:gridCol w:w="1560"/>
        <w:gridCol w:w="1680"/>
        <w:gridCol w:w="1660"/>
        <w:gridCol w:w="1660"/>
        <w:gridCol w:w="30"/>
      </w:tblGrid>
      <w:tr w:rsidR="004F7B91" w:rsidTr="002F0903">
        <w:trPr>
          <w:trHeight w:val="247"/>
        </w:trPr>
        <w:tc>
          <w:tcPr>
            <w:tcW w:w="100" w:type="dxa"/>
            <w:tcBorders>
              <w:top w:val="single" w:sz="8" w:space="0" w:color="auto"/>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ind w:left="180"/>
              <w:rPr>
                <w:rFonts w:ascii="Times New Roman" w:hAnsi="Times New Roman"/>
                <w:sz w:val="24"/>
                <w:szCs w:val="24"/>
              </w:rPr>
            </w:pPr>
            <w:r>
              <w:rPr>
                <w:rFonts w:ascii="Arial" w:hAnsi="Arial" w:cs="Arial"/>
                <w:b/>
                <w:bCs/>
                <w:color w:val="000000"/>
              </w:rPr>
              <w:t>Competency</w:t>
            </w:r>
          </w:p>
        </w:tc>
        <w:tc>
          <w:tcPr>
            <w:tcW w:w="80" w:type="dxa"/>
            <w:tcBorders>
              <w:top w:val="single" w:sz="8" w:space="0" w:color="auto"/>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rPr>
                <w:rFonts w:ascii="Times New Roman" w:hAnsi="Times New Roman"/>
                <w:sz w:val="24"/>
                <w:szCs w:val="24"/>
              </w:rPr>
            </w:pPr>
            <w:r>
              <w:rPr>
                <w:rFonts w:ascii="Arial" w:hAnsi="Arial" w:cs="Arial"/>
                <w:b/>
                <w:bCs/>
                <w:color w:val="000000"/>
              </w:rPr>
              <w:t>Exceeds</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jc w:val="center"/>
              <w:rPr>
                <w:rFonts w:ascii="Times New Roman" w:hAnsi="Times New Roman"/>
                <w:sz w:val="24"/>
                <w:szCs w:val="24"/>
              </w:rPr>
            </w:pPr>
            <w:r>
              <w:rPr>
                <w:rFonts w:ascii="Arial" w:hAnsi="Arial" w:cs="Arial"/>
                <w:b/>
                <w:bCs/>
                <w:color w:val="000000"/>
                <w:w w:val="99"/>
              </w:rPr>
              <w:t>Meets</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jc w:val="center"/>
              <w:rPr>
                <w:rFonts w:ascii="Times New Roman" w:hAnsi="Times New Roman"/>
                <w:sz w:val="24"/>
                <w:szCs w:val="24"/>
              </w:rPr>
            </w:pPr>
            <w:r>
              <w:rPr>
                <w:rFonts w:ascii="Arial" w:hAnsi="Arial" w:cs="Arial"/>
                <w:b/>
                <w:bCs/>
                <w:color w:val="000000"/>
                <w:w w:val="99"/>
              </w:rPr>
              <w:t>Does Not</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ind w:left="160"/>
              <w:rPr>
                <w:rFonts w:ascii="Times New Roman" w:hAnsi="Times New Roman"/>
                <w:sz w:val="24"/>
                <w:szCs w:val="24"/>
              </w:rPr>
            </w:pPr>
            <w:r>
              <w:rPr>
                <w:rFonts w:ascii="Arial" w:hAnsi="Arial" w:cs="Arial"/>
                <w:b/>
                <w:bCs/>
                <w:color w:val="000000"/>
              </w:rPr>
              <w:t>No Evidence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000000"/>
              </w:rPr>
              <w:t>Expectation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Expectation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Meet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b/>
                <w:bCs/>
                <w:color w:val="000000"/>
              </w:rPr>
              <w:t>(0)</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gridSpan w:val="2"/>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right="590"/>
              <w:jc w:val="right"/>
              <w:rPr>
                <w:rFonts w:ascii="Times New Roman" w:hAnsi="Times New Roman"/>
                <w:sz w:val="24"/>
                <w:szCs w:val="24"/>
              </w:rPr>
            </w:pPr>
            <w:r>
              <w:rPr>
                <w:rFonts w:ascii="Arial" w:hAnsi="Arial" w:cs="Arial"/>
                <w:b/>
                <w:bCs/>
                <w:color w:val="000000"/>
              </w:rPr>
              <w:t>(3)</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rPr>
              <w:t>(2)</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Expectation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69"/>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6"/>
              </w:rPr>
              <w:t>(1)</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3"/>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8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3"/>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2" w:lineRule="exact"/>
              <w:rPr>
                <w:rFonts w:ascii="Times New Roman" w:hAnsi="Times New Roman"/>
                <w:sz w:val="24"/>
                <w:szCs w:val="24"/>
              </w:rPr>
            </w:pPr>
            <w:r>
              <w:rPr>
                <w:rFonts w:ascii="Arial" w:hAnsi="Arial" w:cs="Arial"/>
                <w:b/>
                <w:bCs/>
              </w:rPr>
              <w:t>Critical</w:t>
            </w:r>
          </w:p>
        </w:tc>
        <w:tc>
          <w:tcPr>
            <w:tcW w:w="8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303"/>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80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Thinking</w:t>
            </w:r>
          </w:p>
        </w:tc>
        <w:tc>
          <w:tcPr>
            <w:tcW w:w="8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04"/>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80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8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The 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The 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rPr>
              <w:t>demonstrates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demonstrates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rPr>
              <w:t>demonstrates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demonstrates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 thorough</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 satisfactory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a 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no appraisal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appraisal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appraisal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appraisal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of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0A17FD"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w:t>
            </w:r>
            <w:r w:rsidR="004F7B91">
              <w:rPr>
                <w:rFonts w:ascii="Arial" w:hAnsi="Arial" w:cs="Arial"/>
              </w:rPr>
              <w: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Evaluation</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researched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researched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The report is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7"/>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The essay is</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 report is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 report is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presented as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presented as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presented as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presented as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 congruous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thoughtful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disparate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incongruous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and thoughtful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exposition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exposition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exposition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exposition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rPr>
                <w:rFonts w:ascii="Times New Roman" w:hAnsi="Times New Roman"/>
                <w:sz w:val="24"/>
                <w:szCs w:val="24"/>
              </w:rPr>
            </w:pPr>
            <w:r>
              <w:rPr>
                <w:rFonts w:ascii="Arial" w:hAnsi="Arial" w:cs="Arial"/>
              </w:rPr>
              <w:t>The report is a</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8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rPr>
              <w:t>No evidence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Synthesis</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consolidated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responds to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of combining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integration of</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basic</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some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0A17FD"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w:t>
            </w:r>
            <w:r w:rsidR="004F7B91">
              <w:rPr>
                <w:rFonts w:ascii="Arial" w:hAnsi="Arial" w:cs="Arial"/>
              </w:rPr>
              <w:t>he</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compilation of</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individual</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material into a</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8"/>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1"/>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fundamental</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fundamental</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issues of</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consistent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bl>
    <w:p w:rsidR="004F7B91" w:rsidRDefault="004F7B91" w:rsidP="004F7B91">
      <w:pPr>
        <w:widowControl w:val="0"/>
        <w:autoSpaceDE w:val="0"/>
        <w:autoSpaceDN w:val="0"/>
        <w:adjustRightInd w:val="0"/>
        <w:spacing w:after="0" w:line="115"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CJ333-Security Administration</w:t>
      </w:r>
    </w:p>
    <w:p w:rsidR="004F7B91" w:rsidRDefault="004F7B91" w:rsidP="004F7B91">
      <w:pPr>
        <w:widowControl w:val="0"/>
        <w:autoSpaceDE w:val="0"/>
        <w:autoSpaceDN w:val="0"/>
        <w:adjustRightInd w:val="0"/>
        <w:spacing w:after="0" w:line="17"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Rubrics</w:t>
      </w: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Revised 12-29-09</w:t>
      </w:r>
    </w:p>
    <w:p w:rsidR="004F7B91" w:rsidRDefault="004F7B91" w:rsidP="004F7B91">
      <w:pPr>
        <w:widowControl w:val="0"/>
        <w:autoSpaceDE w:val="0"/>
        <w:autoSpaceDN w:val="0"/>
        <w:adjustRightInd w:val="0"/>
        <w:spacing w:after="0" w:line="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Page 3 of</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37" w:right="1860" w:bottom="440" w:left="1800" w:header="720" w:footer="720" w:gutter="0"/>
          <w:cols w:space="720" w:equalWidth="0">
            <w:col w:w="8580"/>
          </w:cols>
          <w:noEndnote/>
        </w:sectPr>
      </w:pPr>
    </w:p>
    <w:tbl>
      <w:tblPr>
        <w:tblW w:w="0" w:type="auto"/>
        <w:tblInd w:w="70" w:type="dxa"/>
        <w:tblLayout w:type="fixed"/>
        <w:tblCellMar>
          <w:left w:w="0" w:type="dxa"/>
          <w:right w:w="0" w:type="dxa"/>
        </w:tblCellMar>
        <w:tblLook w:val="0000"/>
      </w:tblPr>
      <w:tblGrid>
        <w:gridCol w:w="100"/>
        <w:gridCol w:w="1820"/>
        <w:gridCol w:w="60"/>
        <w:gridCol w:w="1560"/>
        <w:gridCol w:w="1680"/>
        <w:gridCol w:w="1660"/>
        <w:gridCol w:w="1660"/>
        <w:gridCol w:w="30"/>
      </w:tblGrid>
      <w:tr w:rsidR="004F7B91" w:rsidTr="002F0903">
        <w:trPr>
          <w:trHeight w:val="246"/>
        </w:trPr>
        <w:tc>
          <w:tcPr>
            <w:tcW w:w="100" w:type="dxa"/>
            <w:tcBorders>
              <w:top w:val="single" w:sz="8" w:space="0" w:color="auto"/>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bookmarkStart w:id="1" w:name="page4"/>
            <w:bookmarkEnd w:id="1"/>
          </w:p>
        </w:tc>
        <w:tc>
          <w:tcPr>
            <w:tcW w:w="182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single" w:sz="8" w:space="0" w:color="auto"/>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rPr>
                <w:rFonts w:ascii="Times New Roman" w:hAnsi="Times New Roman"/>
                <w:sz w:val="24"/>
                <w:szCs w:val="24"/>
              </w:rPr>
            </w:pPr>
            <w:r>
              <w:rPr>
                <w:rFonts w:ascii="Arial" w:hAnsi="Arial" w:cs="Arial"/>
                <w:color w:val="000000"/>
              </w:rPr>
              <w:t>principles of</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100"/>
              <w:rPr>
                <w:rFonts w:ascii="Times New Roman" w:hAnsi="Times New Roman"/>
                <w:sz w:val="24"/>
                <w:szCs w:val="24"/>
              </w:rPr>
            </w:pPr>
            <w:r>
              <w:rPr>
                <w:rFonts w:ascii="Arial" w:hAnsi="Arial" w:cs="Arial"/>
                <w:color w:val="000000"/>
              </w:rPr>
              <w:t>principles of</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80"/>
              <w:rPr>
                <w:rFonts w:ascii="Times New Roman" w:hAnsi="Times New Roman"/>
                <w:sz w:val="24"/>
                <w:szCs w:val="24"/>
              </w:rPr>
            </w:pPr>
            <w:r>
              <w:rPr>
                <w:rFonts w:ascii="Arial" w:hAnsi="Arial" w:cs="Arial"/>
                <w:color w:val="000000"/>
              </w:rPr>
              <w:t>security</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100"/>
              <w:rPr>
                <w:rFonts w:ascii="Times New Roman" w:hAnsi="Times New Roman"/>
                <w:sz w:val="24"/>
                <w:szCs w:val="24"/>
              </w:rPr>
            </w:pPr>
            <w:proofErr w:type="gramStart"/>
            <w:r>
              <w:rPr>
                <w:rFonts w:ascii="Arial" w:hAnsi="Arial" w:cs="Arial"/>
                <w:color w:val="000000"/>
              </w:rPr>
              <w:t>whole</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but with</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Extends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integration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insufficient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research well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of research</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consolidation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beyond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themes is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of</w:t>
            </w:r>
            <w:proofErr w:type="gramEnd"/>
            <w:r>
              <w:rPr>
                <w:rFonts w:ascii="Arial" w:hAnsi="Arial" w:cs="Arial"/>
                <w:color w:val="000000"/>
              </w:rPr>
              <w:t xml:space="preserve"> ideas.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minimum</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weak</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requirements</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color w:val="000000"/>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color w:val="000000"/>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color w:val="000000"/>
              </w:rPr>
              <w:t>Report fails to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color w:val="000000"/>
              </w:rPr>
              <w:t>Report fails to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completely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examines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satisfactorily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examine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examines 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examine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fundamental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fundamental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principles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principles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Analysis</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may miss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It uses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i/>
                <w:iCs/>
                <w:color w:val="000000"/>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It analyzes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proofErr w:type="gramStart"/>
            <w:r>
              <w:rPr>
                <w:rFonts w:ascii="Arial" w:hAnsi="Arial" w:cs="Arial"/>
                <w:color w:val="000000"/>
              </w:rPr>
              <w:t>a</w:t>
            </w:r>
            <w:proofErr w:type="gramEnd"/>
            <w:r>
              <w:rPr>
                <w:rFonts w:ascii="Arial" w:hAnsi="Arial" w:cs="Arial"/>
                <w:color w:val="000000"/>
              </w:rPr>
              <w:t xml:space="preserve"> few points.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It analyzes key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course-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key elements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It analyzes key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elements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external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using 8 or</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elements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using 1-5</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more course-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using 6-7</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course-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external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external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external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2"/>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rPr>
                <w:rFonts w:ascii="Times New Roman" w:hAnsi="Times New Roman"/>
                <w:sz w:val="24"/>
                <w:szCs w:val="24"/>
              </w:rPr>
            </w:pPr>
            <w:r>
              <w:rPr>
                <w:rFonts w:ascii="Arial" w:hAnsi="Arial" w:cs="Arial"/>
                <w:color w:val="000000"/>
              </w:rPr>
              <w:t>The 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color w:val="000000"/>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80"/>
              <w:rPr>
                <w:rFonts w:ascii="Times New Roman" w:hAnsi="Times New Roman"/>
                <w:sz w:val="24"/>
                <w:szCs w:val="24"/>
              </w:rPr>
            </w:pPr>
            <w:r>
              <w:rPr>
                <w:rFonts w:ascii="Arial" w:hAnsi="Arial" w:cs="Arial"/>
                <w:color w:val="000000"/>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color w:val="000000"/>
              </w:rPr>
              <w:t>The 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shows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shows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shows 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fails to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multiple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sufficient and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use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demonstrate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instances and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satisfactory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terminology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exceptional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use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and concepts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understanding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Application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understanding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terminology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specific to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of terminology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2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of terminology</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 concepts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course core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 concepts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2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color w:val="000000"/>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2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and concepts</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specific to the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learning</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specific to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7"/>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specific to 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 core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outcomes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 core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course core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learning</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learning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learning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outcomes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outcomes</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rPr>
                <w:rFonts w:ascii="Times New Roman" w:hAnsi="Times New Roman"/>
                <w:sz w:val="24"/>
                <w:szCs w:val="24"/>
              </w:rPr>
            </w:pPr>
            <w:r>
              <w:rPr>
                <w:rFonts w:ascii="Arial" w:hAnsi="Arial" w:cs="Arial"/>
                <w:color w:val="000000"/>
              </w:rPr>
              <w:t>outcomes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1"/>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2"/>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1" w:lineRule="exact"/>
              <w:rPr>
                <w:rFonts w:ascii="Times New Roman" w:hAnsi="Times New Roman"/>
                <w:sz w:val="24"/>
                <w:szCs w:val="24"/>
              </w:rPr>
            </w:pPr>
            <w:r>
              <w:rPr>
                <w:rFonts w:ascii="Arial" w:hAnsi="Arial" w:cs="Arial"/>
                <w:b/>
                <w:bCs/>
              </w:rPr>
              <w:t>Effective</w:t>
            </w:r>
          </w:p>
        </w:tc>
        <w:tc>
          <w:tcPr>
            <w:tcW w:w="6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Communication</w:t>
            </w:r>
          </w:p>
        </w:tc>
        <w:tc>
          <w:tcPr>
            <w:tcW w:w="6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Content of</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Communication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conveys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conveys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conveys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conveys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complete and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sufficient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information on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exceptional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information 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information 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information on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fundamental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0A17FD"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rPr>
              <w:t>T</w:t>
            </w:r>
            <w:r w:rsidR="004F7B91">
              <w:rPr>
                <w:rFonts w:ascii="Arial" w:hAnsi="Arial" w:cs="Arial"/>
              </w:rPr>
              <w: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principles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fundamental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security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principles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rPr>
                <w:rFonts w:ascii="Times New Roman" w:hAnsi="Times New Roman"/>
                <w:sz w:val="24"/>
                <w:szCs w:val="24"/>
              </w:rPr>
            </w:pPr>
            <w:r>
              <w:rPr>
                <w:rFonts w:ascii="Arial" w:hAnsi="Arial" w:cs="Arial"/>
              </w:rPr>
              <w:t>Technical Skill in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rPr>
                <w:rFonts w:ascii="Times New Roman" w:hAnsi="Times New Roman"/>
                <w:sz w:val="24"/>
                <w:szCs w:val="24"/>
              </w:rPr>
            </w:pPr>
            <w:r>
              <w:rPr>
                <w:rFonts w:ascii="Arial" w:hAnsi="Arial" w:cs="Arial"/>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10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8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100"/>
              <w:rPr>
                <w:rFonts w:ascii="Times New Roman" w:hAnsi="Times New Roman"/>
                <w:sz w:val="24"/>
                <w:szCs w:val="24"/>
              </w:rPr>
            </w:pPr>
            <w:r>
              <w:rPr>
                <w:rFonts w:ascii="Arial" w:hAnsi="Arial" w:cs="Arial"/>
              </w:rPr>
              <w:t>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Communicating</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contains all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contains most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contains few</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contains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required</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required</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required</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required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bl>
    <w:p w:rsidR="004F7B91" w:rsidRDefault="004F7B91" w:rsidP="004F7B91">
      <w:pPr>
        <w:widowControl w:val="0"/>
        <w:autoSpaceDE w:val="0"/>
        <w:autoSpaceDN w:val="0"/>
        <w:adjustRightInd w:val="0"/>
        <w:spacing w:after="0" w:line="21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CJ333-Security Administration</w:t>
      </w:r>
    </w:p>
    <w:p w:rsidR="004F7B91" w:rsidRDefault="004F7B91" w:rsidP="004F7B91">
      <w:pPr>
        <w:widowControl w:val="0"/>
        <w:autoSpaceDE w:val="0"/>
        <w:autoSpaceDN w:val="0"/>
        <w:adjustRightInd w:val="0"/>
        <w:spacing w:after="0" w:line="17"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Rubrics</w:t>
      </w: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Revised 12-29-09</w:t>
      </w:r>
    </w:p>
    <w:p w:rsidR="004F7B91" w:rsidRDefault="004F7B91" w:rsidP="004F7B91">
      <w:pPr>
        <w:widowControl w:val="0"/>
        <w:autoSpaceDE w:val="0"/>
        <w:autoSpaceDN w:val="0"/>
        <w:adjustRightInd w:val="0"/>
        <w:spacing w:after="0" w:line="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Page 4 of</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860" w:bottom="440" w:left="1800" w:header="720" w:footer="720" w:gutter="0"/>
          <w:cols w:space="720" w:equalWidth="0">
            <w:col w:w="8580"/>
          </w:cols>
          <w:noEndnote/>
        </w:sectPr>
      </w:pPr>
    </w:p>
    <w:tbl>
      <w:tblPr>
        <w:tblW w:w="0" w:type="auto"/>
        <w:tblInd w:w="10" w:type="dxa"/>
        <w:tblLayout w:type="fixed"/>
        <w:tblCellMar>
          <w:left w:w="0" w:type="dxa"/>
          <w:right w:w="0" w:type="dxa"/>
        </w:tblCellMar>
        <w:tblLook w:val="0000"/>
      </w:tblPr>
      <w:tblGrid>
        <w:gridCol w:w="1900"/>
        <w:gridCol w:w="1640"/>
        <w:gridCol w:w="1680"/>
        <w:gridCol w:w="1660"/>
        <w:gridCol w:w="1660"/>
      </w:tblGrid>
      <w:tr w:rsidR="004F7B91" w:rsidTr="002F0903">
        <w:trPr>
          <w:trHeight w:val="245"/>
        </w:trPr>
        <w:tc>
          <w:tcPr>
            <w:tcW w:w="1900" w:type="dxa"/>
            <w:tcBorders>
              <w:top w:val="single" w:sz="8" w:space="0" w:color="auto"/>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bookmarkStart w:id="2" w:name="page5"/>
            <w:bookmarkEnd w:id="2"/>
          </w:p>
        </w:tc>
        <w:tc>
          <w:tcPr>
            <w:tcW w:w="164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80"/>
              <w:rPr>
                <w:rFonts w:ascii="Times New Roman" w:hAnsi="Times New Roman"/>
                <w:sz w:val="24"/>
                <w:szCs w:val="24"/>
              </w:rPr>
            </w:pPr>
            <w:r>
              <w:rPr>
                <w:rFonts w:ascii="Arial" w:hAnsi="Arial" w:cs="Arial"/>
                <w:color w:val="000000"/>
              </w:rPr>
              <w:t>technical</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100"/>
              <w:rPr>
                <w:rFonts w:ascii="Times New Roman" w:hAnsi="Times New Roman"/>
                <w:sz w:val="24"/>
                <w:szCs w:val="24"/>
              </w:rPr>
            </w:pPr>
            <w:r>
              <w:rPr>
                <w:rFonts w:ascii="Arial" w:hAnsi="Arial" w:cs="Arial"/>
                <w:color w:val="000000"/>
              </w:rPr>
              <w:t>technical</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80"/>
              <w:rPr>
                <w:rFonts w:ascii="Times New Roman" w:hAnsi="Times New Roman"/>
                <w:sz w:val="24"/>
                <w:szCs w:val="24"/>
              </w:rPr>
            </w:pPr>
            <w:r>
              <w:rPr>
                <w:rFonts w:ascii="Arial" w:hAnsi="Arial" w:cs="Arial"/>
                <w:color w:val="000000"/>
              </w:rPr>
              <w:t>technical</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100"/>
              <w:rPr>
                <w:rFonts w:ascii="Times New Roman" w:hAnsi="Times New Roman"/>
                <w:sz w:val="24"/>
                <w:szCs w:val="24"/>
              </w:rPr>
            </w:pPr>
            <w:r>
              <w:rPr>
                <w:rFonts w:ascii="Arial" w:hAnsi="Arial" w:cs="Arial"/>
                <w:color w:val="000000"/>
              </w:rPr>
              <w:t>technical</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components: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1,750-2000</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Contains more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Contains more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There are so</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words in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than five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than five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many errors in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length</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grammatical or</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grammatical or</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 APA or</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(excluding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spelling errors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spelling errors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MLA writing</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required cover</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errors do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that detract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convention, in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and reference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not detract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from</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 paper</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r>
              <w:rPr>
                <w:rFonts w:ascii="Arial" w:hAnsi="Arial" w:cs="Arial"/>
                <w:color w:val="000000"/>
              </w:rPr>
              <w:t>pages), typed,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from</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proofErr w:type="gramStart"/>
            <w:r>
              <w:rPr>
                <w:rFonts w:ascii="Arial" w:hAnsi="Arial" w:cs="Arial"/>
                <w:color w:val="000000"/>
              </w:rPr>
              <w:t>understanding</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presentation,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double-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understanding</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APA or MLA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or in grammar</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spaced</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Written in APA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Style usage is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and/or spelling</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Written in APA</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or MLA Style,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barely</w:t>
            </w:r>
            <w:proofErr w:type="gramEnd"/>
            <w:r>
              <w:rPr>
                <w:rFonts w:ascii="Arial" w:hAnsi="Arial" w:cs="Arial"/>
                <w:color w:val="000000"/>
              </w:rPr>
              <w:t xml:space="preserve"> evident.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that it is</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Style.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may have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difficult to</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r>
              <w:rPr>
                <w:rFonts w:ascii="Arial" w:hAnsi="Arial" w:cs="Arial"/>
                <w:color w:val="000000"/>
              </w:rPr>
              <w:t>Contains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a few</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proofErr w:type="gramStart"/>
            <w:r>
              <w:rPr>
                <w:rFonts w:ascii="Arial" w:hAnsi="Arial" w:cs="Arial"/>
                <w:color w:val="000000"/>
              </w:rPr>
              <w:t>read</w:t>
            </w:r>
            <w:proofErr w:type="gramEnd"/>
            <w:r>
              <w:rPr>
                <w:rFonts w:ascii="Arial" w:hAnsi="Arial" w:cs="Arial"/>
                <w:color w:val="000000"/>
              </w:rPr>
              <w:t>.</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fewer than five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formatting</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grammatical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errors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or spelling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70"/>
        </w:trPr>
        <w:tc>
          <w:tcPr>
            <w:tcW w:w="1900" w:type="dxa"/>
            <w:tcBorders>
              <w:top w:val="nil"/>
              <w:left w:val="single" w:sz="8" w:space="0" w:color="auto"/>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4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errors</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r>
    </w:tbl>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860" w:bottom="440" w:left="1860" w:header="720" w:footer="720" w:gutter="0"/>
          <w:cols w:space="720" w:equalWidth="0">
            <w:col w:w="8520"/>
          </w:cols>
          <w:noEndnote/>
        </w:sectPr>
      </w:pPr>
    </w:p>
    <w:p w:rsidR="004F7B91" w:rsidRDefault="004F7B91" w:rsidP="004F7B91">
      <w:pPr>
        <w:widowControl w:val="0"/>
        <w:autoSpaceDE w:val="0"/>
        <w:autoSpaceDN w:val="0"/>
        <w:adjustRightInd w:val="0"/>
        <w:spacing w:after="0" w:line="200" w:lineRule="exact"/>
        <w:rPr>
          <w:rFonts w:ascii="Times New Roman" w:hAnsi="Times New Roman"/>
          <w:sz w:val="24"/>
          <w:szCs w:val="24"/>
        </w:rPr>
      </w:pPr>
    </w:p>
    <w:p w:rsidR="00202F80" w:rsidRPr="00202F80" w:rsidRDefault="00202F80" w:rsidP="004F7B91">
      <w:pPr>
        <w:jc w:val="center"/>
      </w:pPr>
      <w:bookmarkStart w:id="3" w:name="_GoBack"/>
      <w:bookmarkEnd w:id="3"/>
    </w:p>
    <w:sectPr w:rsidR="00202F80" w:rsidRPr="00202F80" w:rsidSect="004F7B91">
      <w:pgSz w:w="12240" w:h="15840"/>
      <w:pgMar w:top="1438" w:right="1980" w:bottom="440" w:left="1800" w:header="720" w:footer="720" w:gutter="0"/>
      <w:cols w:space="720" w:equalWidth="0">
        <w:col w:w="846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E5E"/>
    <w:multiLevelType w:val="multilevel"/>
    <w:tmpl w:val="4706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D7E91"/>
    <w:multiLevelType w:val="multilevel"/>
    <w:tmpl w:val="CA66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C841E2"/>
    <w:multiLevelType w:val="hybridMultilevel"/>
    <w:tmpl w:val="60BCA4DE"/>
    <w:lvl w:ilvl="0" w:tplc="C7DA8B9C">
      <w:start w:val="1"/>
      <w:numFmt w:val="decimal"/>
      <w:lvlText w:val="%1."/>
      <w:lvlJc w:val="left"/>
      <w:pPr>
        <w:ind w:left="720" w:hanging="36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7EF9"/>
    <w:multiLevelType w:val="hybridMultilevel"/>
    <w:tmpl w:val="5372C1FE"/>
    <w:lvl w:ilvl="0" w:tplc="99DE798C">
      <w:start w:val="4"/>
      <w:numFmt w:val="decimal"/>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D33A90"/>
    <w:multiLevelType w:val="hybridMultilevel"/>
    <w:tmpl w:val="65829D8C"/>
    <w:lvl w:ilvl="0" w:tplc="EA08B4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D1A337F"/>
    <w:multiLevelType w:val="multilevel"/>
    <w:tmpl w:val="9058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2B6758"/>
    <w:multiLevelType w:val="hybridMultilevel"/>
    <w:tmpl w:val="9AE6DACC"/>
    <w:lvl w:ilvl="0" w:tplc="CAE65184">
      <w:start w:val="1"/>
      <w:numFmt w:val="decimal"/>
      <w:lvlText w:val="%1."/>
      <w:lvlJc w:val="left"/>
      <w:pPr>
        <w:ind w:left="450" w:hanging="360"/>
      </w:pPr>
      <w:rPr>
        <w:rFonts w:hint="default"/>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2"/>
  </w:num>
  <w:num w:numId="3">
    <w:abstractNumId w:val="4"/>
  </w:num>
  <w:num w:numId="4">
    <w:abstractNumId w:val="1"/>
  </w:num>
  <w:num w:numId="5">
    <w:abstractNumId w:val="0"/>
  </w:num>
  <w:num w:numId="6">
    <w:abstractNumId w:val="10"/>
  </w:num>
  <w:num w:numId="7">
    <w:abstractNumId w:val="7"/>
  </w:num>
  <w:num w:numId="8">
    <w:abstractNumId w:val="8"/>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8A9"/>
    <w:rsid w:val="000A17FD"/>
    <w:rsid w:val="00202F80"/>
    <w:rsid w:val="00262FAF"/>
    <w:rsid w:val="0027105E"/>
    <w:rsid w:val="00372542"/>
    <w:rsid w:val="0038548E"/>
    <w:rsid w:val="00391BF6"/>
    <w:rsid w:val="00490E91"/>
    <w:rsid w:val="004D2B5F"/>
    <w:rsid w:val="004F7B91"/>
    <w:rsid w:val="005F791B"/>
    <w:rsid w:val="006821A3"/>
    <w:rsid w:val="006E0896"/>
    <w:rsid w:val="006E6D5A"/>
    <w:rsid w:val="007D573F"/>
    <w:rsid w:val="008C22A5"/>
    <w:rsid w:val="008F7B73"/>
    <w:rsid w:val="00A01747"/>
    <w:rsid w:val="00A32E54"/>
    <w:rsid w:val="00B05C19"/>
    <w:rsid w:val="00BF0BCE"/>
    <w:rsid w:val="00C01A77"/>
    <w:rsid w:val="00C04AE7"/>
    <w:rsid w:val="00C658C2"/>
    <w:rsid w:val="00C85D84"/>
    <w:rsid w:val="00C878A9"/>
    <w:rsid w:val="00CE0DE7"/>
    <w:rsid w:val="00D800F5"/>
    <w:rsid w:val="00E7328A"/>
    <w:rsid w:val="00F86DAD"/>
    <w:rsid w:val="00FA2E6E"/>
    <w:rsid w:val="00FB0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1B"/>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ListParagraph">
    <w:name w:val="List Paragraph"/>
    <w:basedOn w:val="Normal"/>
    <w:uiPriority w:val="34"/>
    <w:qFormat/>
    <w:rsid w:val="008C22A5"/>
    <w:pPr>
      <w:ind w:left="720"/>
      <w:contextualSpacing/>
    </w:pPr>
  </w:style>
</w:styles>
</file>

<file path=word/webSettings.xml><?xml version="1.0" encoding="utf-8"?>
<w:webSettings xmlns:r="http://schemas.openxmlformats.org/officeDocument/2006/relationships" xmlns:w="http://schemas.openxmlformats.org/wordprocessingml/2006/main">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3554720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8146389">
      <w:bodyDiv w:val="1"/>
      <w:marLeft w:val="0"/>
      <w:marRight w:val="0"/>
      <w:marTop w:val="0"/>
      <w:marBottom w:val="0"/>
      <w:divBdr>
        <w:top w:val="none" w:sz="0" w:space="0" w:color="auto"/>
        <w:left w:val="none" w:sz="0" w:space="0" w:color="auto"/>
        <w:bottom w:val="none" w:sz="0" w:space="0" w:color="auto"/>
        <w:right w:val="none" w:sz="0" w:space="0" w:color="auto"/>
      </w:divBdr>
      <w:divsChild>
        <w:div w:id="89158120">
          <w:marLeft w:val="0"/>
          <w:marRight w:val="0"/>
          <w:marTop w:val="0"/>
          <w:marBottom w:val="0"/>
          <w:divBdr>
            <w:top w:val="none" w:sz="0" w:space="0" w:color="auto"/>
            <w:left w:val="none" w:sz="0" w:space="0" w:color="auto"/>
            <w:bottom w:val="none" w:sz="0" w:space="0" w:color="auto"/>
            <w:right w:val="none" w:sz="0" w:space="0" w:color="auto"/>
          </w:divBdr>
          <w:divsChild>
            <w:div w:id="484322087">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00367012">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Kyeni</cp:lastModifiedBy>
  <cp:revision>2</cp:revision>
  <dcterms:created xsi:type="dcterms:W3CDTF">2017-12-15T16:32:00Z</dcterms:created>
  <dcterms:modified xsi:type="dcterms:W3CDTF">2017-12-15T16:32:00Z</dcterms:modified>
</cp:coreProperties>
</file>