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0DE" w:rsidRPr="003840DE" w:rsidRDefault="003840DE" w:rsidP="003840DE">
      <w:pPr>
        <w:widowControl w:val="0"/>
        <w:spacing w:after="160" w:line="480" w:lineRule="auto"/>
        <w:rPr>
          <w:rFonts w:ascii="Times New Roman" w:hAnsi="Times New Roman" w:cs="Times New Roman"/>
          <w:sz w:val="24"/>
          <w:szCs w:val="24"/>
          <w:lang w:eastAsia="zh-CN"/>
        </w:rPr>
      </w:pPr>
      <w:bookmarkStart w:id="0" w:name="_GoBack"/>
      <w:bookmarkEnd w:id="0"/>
      <w:r w:rsidRPr="003840DE">
        <w:rPr>
          <w:rFonts w:ascii="Times New Roman" w:hAnsi="Times New Roman" w:cs="Times New Roman"/>
          <w:sz w:val="24"/>
          <w:szCs w:val="24"/>
          <w:lang w:eastAsia="zh-CN"/>
        </w:rPr>
        <w:t>Jixiang Shangguan</w:t>
      </w:r>
    </w:p>
    <w:p w:rsidR="003840DE" w:rsidRPr="003840DE" w:rsidRDefault="003840DE" w:rsidP="003840DE">
      <w:pPr>
        <w:widowControl w:val="0"/>
        <w:spacing w:after="160" w:line="480" w:lineRule="auto"/>
        <w:rPr>
          <w:rFonts w:ascii="Times New Roman" w:hAnsi="Times New Roman" w:cs="Times New Roman"/>
          <w:sz w:val="24"/>
          <w:szCs w:val="24"/>
          <w:lang w:eastAsia="zh-CN"/>
        </w:rPr>
      </w:pPr>
      <w:r w:rsidRPr="003840DE">
        <w:rPr>
          <w:rFonts w:ascii="Times New Roman" w:hAnsi="Times New Roman" w:cs="Times New Roman"/>
          <w:sz w:val="24"/>
          <w:szCs w:val="24"/>
          <w:lang w:eastAsia="zh-CN"/>
        </w:rPr>
        <w:t>Prof. Robertson</w:t>
      </w:r>
    </w:p>
    <w:p w:rsidR="003840DE" w:rsidRPr="003840DE" w:rsidRDefault="003840DE" w:rsidP="003840DE">
      <w:pPr>
        <w:widowControl w:val="0"/>
        <w:spacing w:after="160" w:line="480" w:lineRule="auto"/>
        <w:rPr>
          <w:rFonts w:ascii="Times New Roman" w:hAnsi="Times New Roman" w:cs="Times New Roman"/>
          <w:sz w:val="24"/>
          <w:szCs w:val="24"/>
          <w:lang w:eastAsia="zh-CN"/>
        </w:rPr>
      </w:pPr>
      <w:r w:rsidRPr="003840DE">
        <w:rPr>
          <w:rFonts w:ascii="Times New Roman" w:hAnsi="Times New Roman" w:cs="Times New Roman"/>
          <w:sz w:val="24"/>
          <w:szCs w:val="24"/>
          <w:lang w:eastAsia="zh-CN"/>
        </w:rPr>
        <w:t xml:space="preserve">ENG 1102(18T5) – </w:t>
      </w:r>
      <w:r w:rsidRPr="00900B02">
        <w:rPr>
          <w:rFonts w:ascii="Times New Roman" w:hAnsi="Times New Roman" w:cs="Times New Roman"/>
          <w:sz w:val="24"/>
          <w:szCs w:val="24"/>
          <w:lang w:eastAsia="zh-CN"/>
        </w:rPr>
        <w:t>Essay 5</w:t>
      </w:r>
    </w:p>
    <w:p w:rsidR="003840DE" w:rsidRPr="003840DE" w:rsidRDefault="003840DE" w:rsidP="003840DE">
      <w:pPr>
        <w:widowControl w:val="0"/>
        <w:spacing w:after="160" w:line="480" w:lineRule="auto"/>
        <w:rPr>
          <w:rFonts w:ascii="Times New Roman" w:hAnsi="Times New Roman" w:cs="Times New Roman"/>
          <w:sz w:val="24"/>
          <w:szCs w:val="24"/>
          <w:lang w:eastAsia="zh-CN"/>
        </w:rPr>
      </w:pPr>
      <w:r w:rsidRPr="00900B02">
        <w:rPr>
          <w:rFonts w:ascii="Times New Roman" w:hAnsi="Times New Roman" w:cs="Times New Roman"/>
          <w:sz w:val="24"/>
          <w:szCs w:val="24"/>
          <w:lang w:eastAsia="zh-CN"/>
        </w:rPr>
        <w:t>20 July</w:t>
      </w:r>
      <w:r w:rsidRPr="003840DE">
        <w:rPr>
          <w:rFonts w:ascii="Times New Roman" w:hAnsi="Times New Roman" w:cs="Times New Roman"/>
          <w:sz w:val="24"/>
          <w:szCs w:val="24"/>
          <w:lang w:eastAsia="zh-CN"/>
        </w:rPr>
        <w:t xml:space="preserve"> 2018</w:t>
      </w:r>
    </w:p>
    <w:p w:rsidR="00917B85" w:rsidRPr="00900B02" w:rsidRDefault="00917B85" w:rsidP="003840DE">
      <w:pPr>
        <w:widowControl w:val="0"/>
        <w:spacing w:after="160" w:line="480" w:lineRule="auto"/>
        <w:rPr>
          <w:rFonts w:ascii="Times New Roman" w:hAnsi="Times New Roman" w:cs="Times New Roman"/>
          <w:sz w:val="24"/>
          <w:szCs w:val="24"/>
          <w:lang w:eastAsia="zh-CN"/>
        </w:rPr>
      </w:pPr>
    </w:p>
    <w:p w:rsidR="00917B85" w:rsidRPr="00900B02" w:rsidRDefault="00917B85" w:rsidP="003D2C23">
      <w:pPr>
        <w:widowControl w:val="0"/>
        <w:spacing w:after="160" w:line="480" w:lineRule="auto"/>
        <w:jc w:val="center"/>
        <w:rPr>
          <w:rFonts w:ascii="Times New Roman" w:hAnsi="Times New Roman" w:cs="Times New Roman"/>
          <w:sz w:val="24"/>
          <w:szCs w:val="24"/>
          <w:lang w:eastAsia="zh-CN"/>
        </w:rPr>
      </w:pPr>
      <w:r w:rsidRPr="00900B02">
        <w:rPr>
          <w:rFonts w:ascii="Times New Roman" w:hAnsi="Times New Roman" w:cs="Times New Roman"/>
          <w:sz w:val="24"/>
          <w:szCs w:val="24"/>
          <w:lang w:eastAsia="zh-CN"/>
        </w:rPr>
        <w:t>A Doll's House and Othello</w:t>
      </w:r>
    </w:p>
    <w:p w:rsidR="00C102F4" w:rsidRPr="00900B02" w:rsidRDefault="0006418A" w:rsidP="00900B02">
      <w:pPr>
        <w:widowControl w:val="0"/>
        <w:spacing w:after="160" w:line="480" w:lineRule="auto"/>
        <w:ind w:firstLine="720"/>
        <w:rPr>
          <w:rFonts w:ascii="Times New Roman" w:hAnsi="Times New Roman" w:cs="Times New Roman"/>
          <w:sz w:val="24"/>
          <w:szCs w:val="24"/>
          <w:lang w:eastAsia="zh-CN"/>
        </w:rPr>
      </w:pPr>
      <w:r w:rsidRPr="00900B02">
        <w:rPr>
          <w:rFonts w:ascii="Times New Roman" w:hAnsi="Times New Roman" w:cs="Times New Roman"/>
          <w:sz w:val="24"/>
          <w:szCs w:val="24"/>
          <w:lang w:eastAsia="zh-CN"/>
        </w:rPr>
        <w:t>Baseer, Abdul., SofiaDildar Alvi.,&amp; Fareha Zafran. “The Use of Symbolic language in Ibsen’s A Doll’s House: A feministic Perspective.” Language in India. 13.3. (2013).</w:t>
      </w:r>
      <w:r w:rsidR="00FB114D">
        <w:rPr>
          <w:rFonts w:ascii="Times New Roman" w:hAnsi="Times New Roman" w:cs="Times New Roman"/>
          <w:sz w:val="24"/>
          <w:szCs w:val="24"/>
          <w:lang w:eastAsia="zh-CN"/>
        </w:rPr>
        <w:t xml:space="preserve"> Retrieved from: </w:t>
      </w:r>
      <w:hyperlink r:id="rId6" w:history="1">
        <w:r w:rsidR="00917B85" w:rsidRPr="00900B02">
          <w:rPr>
            <w:rFonts w:ascii="Times New Roman" w:hAnsi="Times New Roman" w:cs="Times New Roman"/>
            <w:sz w:val="24"/>
            <w:szCs w:val="24"/>
            <w:lang w:eastAsia="zh-CN"/>
          </w:rPr>
          <w:t>http://search.ebscohost.com/login.aspx?direct=true&amp;profile=ehost&amp;scope=site&amp;authtype=crawler&amp;jrnl=19302940&amp;AN=88797349&amp;h=NZxTvCvCZbsa%2BnikhxTxzwfmY08Nx14O62%2FCiLBq2pMxHCUJMxHdpchGYOV%2Frz6Yfk5xtawcP5XdjHjZly4Acg%3D%3D&amp;crl=c</w:t>
        </w:r>
      </w:hyperlink>
      <w:r w:rsidR="00917B85" w:rsidRPr="00900B02">
        <w:rPr>
          <w:rFonts w:ascii="Times New Roman" w:hAnsi="Times New Roman" w:cs="Times New Roman"/>
          <w:sz w:val="24"/>
          <w:szCs w:val="24"/>
          <w:lang w:eastAsia="zh-CN"/>
        </w:rPr>
        <w:t xml:space="preserve"> </w:t>
      </w:r>
    </w:p>
    <w:p w:rsidR="008F40AE" w:rsidRPr="00900B02" w:rsidRDefault="0006418A" w:rsidP="00900B02">
      <w:pPr>
        <w:widowControl w:val="0"/>
        <w:spacing w:after="160" w:line="480" w:lineRule="auto"/>
        <w:ind w:firstLine="720"/>
        <w:rPr>
          <w:rFonts w:ascii="Times New Roman" w:hAnsi="Times New Roman" w:cs="Times New Roman"/>
          <w:sz w:val="24"/>
          <w:szCs w:val="24"/>
          <w:lang w:eastAsia="zh-CN"/>
        </w:rPr>
      </w:pPr>
      <w:r w:rsidRPr="00900B02">
        <w:rPr>
          <w:rFonts w:ascii="Times New Roman" w:hAnsi="Times New Roman" w:cs="Times New Roman"/>
          <w:sz w:val="24"/>
          <w:szCs w:val="24"/>
          <w:lang w:eastAsia="zh-CN"/>
        </w:rPr>
        <w:t xml:space="preserve">In analyzing the actions of Nora and Othello, </w:t>
      </w:r>
      <w:r w:rsidR="00164712" w:rsidRPr="00900B02">
        <w:rPr>
          <w:rFonts w:ascii="Times New Roman" w:hAnsi="Times New Roman" w:cs="Times New Roman"/>
          <w:sz w:val="24"/>
          <w:szCs w:val="24"/>
          <w:lang w:eastAsia="zh-CN"/>
        </w:rPr>
        <w:t xml:space="preserve">it would be appropriate to study the symbolic language used in the play </w:t>
      </w:r>
      <w:r w:rsidR="002C2FB5" w:rsidRPr="00900B02">
        <w:rPr>
          <w:rFonts w:ascii="Times New Roman" w:hAnsi="Times New Roman" w:cs="Times New Roman"/>
          <w:sz w:val="24"/>
          <w:szCs w:val="24"/>
          <w:lang w:eastAsia="zh-CN"/>
        </w:rPr>
        <w:t>in relation</w:t>
      </w:r>
      <w:r w:rsidR="00164712" w:rsidRPr="00900B02">
        <w:rPr>
          <w:rFonts w:ascii="Times New Roman" w:hAnsi="Times New Roman" w:cs="Times New Roman"/>
          <w:sz w:val="24"/>
          <w:szCs w:val="24"/>
          <w:lang w:eastAsia="zh-CN"/>
        </w:rPr>
        <w:t xml:space="preserve"> to these two characters. Language</w:t>
      </w:r>
      <w:r w:rsidR="00923600" w:rsidRPr="00900B02">
        <w:rPr>
          <w:rFonts w:ascii="Times New Roman" w:hAnsi="Times New Roman" w:cs="Times New Roman"/>
          <w:sz w:val="24"/>
          <w:szCs w:val="24"/>
          <w:lang w:eastAsia="zh-CN"/>
        </w:rPr>
        <w:t xml:space="preserve"> analysis in literature</w:t>
      </w:r>
      <w:r w:rsidR="00164712" w:rsidRPr="00900B02">
        <w:rPr>
          <w:rFonts w:ascii="Times New Roman" w:hAnsi="Times New Roman" w:cs="Times New Roman"/>
          <w:sz w:val="24"/>
          <w:szCs w:val="24"/>
          <w:lang w:eastAsia="zh-CN"/>
        </w:rPr>
        <w:t xml:space="preserve"> has been used by many pe</w:t>
      </w:r>
      <w:r w:rsidR="00205103" w:rsidRPr="00900B02">
        <w:rPr>
          <w:rFonts w:ascii="Times New Roman" w:hAnsi="Times New Roman" w:cs="Times New Roman"/>
          <w:sz w:val="24"/>
          <w:szCs w:val="24"/>
          <w:lang w:eastAsia="zh-CN"/>
        </w:rPr>
        <w:t>ople to review and criticize</w:t>
      </w:r>
      <w:r w:rsidR="00164712" w:rsidRPr="00900B02">
        <w:rPr>
          <w:rFonts w:ascii="Times New Roman" w:hAnsi="Times New Roman" w:cs="Times New Roman"/>
          <w:sz w:val="24"/>
          <w:szCs w:val="24"/>
          <w:lang w:eastAsia="zh-CN"/>
        </w:rPr>
        <w:t xml:space="preserve"> author's work. </w:t>
      </w:r>
      <w:r w:rsidR="00205103" w:rsidRPr="00900B02">
        <w:rPr>
          <w:rFonts w:ascii="Times New Roman" w:hAnsi="Times New Roman" w:cs="Times New Roman"/>
          <w:sz w:val="24"/>
          <w:szCs w:val="24"/>
          <w:lang w:eastAsia="zh-CN"/>
        </w:rPr>
        <w:t>Abdul and his fellow authors</w:t>
      </w:r>
      <w:r w:rsidR="00164712" w:rsidRPr="00900B02">
        <w:rPr>
          <w:rFonts w:ascii="Times New Roman" w:hAnsi="Times New Roman" w:cs="Times New Roman"/>
          <w:sz w:val="24"/>
          <w:szCs w:val="24"/>
          <w:lang w:eastAsia="zh-CN"/>
        </w:rPr>
        <w:t xml:space="preserve"> studies the possibility of patriarchy and cruel </w:t>
      </w:r>
      <w:r w:rsidR="009658BD" w:rsidRPr="00900B02">
        <w:rPr>
          <w:rFonts w:ascii="Times New Roman" w:hAnsi="Times New Roman" w:cs="Times New Roman"/>
          <w:sz w:val="24"/>
          <w:szCs w:val="24"/>
          <w:lang w:eastAsia="zh-CN"/>
        </w:rPr>
        <w:t>exploitation of women in the A Doll’s House Play.</w:t>
      </w:r>
      <w:r w:rsidR="0014123A" w:rsidRPr="00900B02">
        <w:rPr>
          <w:rFonts w:ascii="Times New Roman" w:hAnsi="Times New Roman" w:cs="Times New Roman"/>
          <w:sz w:val="24"/>
          <w:szCs w:val="24"/>
          <w:lang w:eastAsia="zh-CN"/>
        </w:rPr>
        <w:t xml:space="preserve"> </w:t>
      </w:r>
      <w:r w:rsidR="00205103" w:rsidRPr="00900B02">
        <w:rPr>
          <w:rFonts w:ascii="Times New Roman" w:hAnsi="Times New Roman" w:cs="Times New Roman"/>
          <w:sz w:val="24"/>
          <w:szCs w:val="24"/>
          <w:lang w:eastAsia="zh-CN"/>
        </w:rPr>
        <w:t>They have</w:t>
      </w:r>
      <w:r w:rsidR="0014123A" w:rsidRPr="00900B02">
        <w:rPr>
          <w:rFonts w:ascii="Times New Roman" w:hAnsi="Times New Roman" w:cs="Times New Roman"/>
          <w:sz w:val="24"/>
          <w:szCs w:val="24"/>
          <w:lang w:eastAsia="zh-CN"/>
        </w:rPr>
        <w:t xml:space="preserve"> analyze</w:t>
      </w:r>
      <w:r w:rsidR="00205103" w:rsidRPr="00900B02">
        <w:rPr>
          <w:rFonts w:ascii="Times New Roman" w:hAnsi="Times New Roman" w:cs="Times New Roman"/>
          <w:sz w:val="24"/>
          <w:szCs w:val="24"/>
          <w:lang w:eastAsia="zh-CN"/>
        </w:rPr>
        <w:t>d</w:t>
      </w:r>
      <w:r w:rsidR="0014123A" w:rsidRPr="00900B02">
        <w:rPr>
          <w:rFonts w:ascii="Times New Roman" w:hAnsi="Times New Roman" w:cs="Times New Roman"/>
          <w:sz w:val="24"/>
          <w:szCs w:val="24"/>
          <w:lang w:eastAsia="zh-CN"/>
        </w:rPr>
        <w:t xml:space="preserve"> the semiotic language modes such as phrases, sentence clauses </w:t>
      </w:r>
      <w:r w:rsidR="00923600" w:rsidRPr="00900B02">
        <w:rPr>
          <w:rFonts w:ascii="Times New Roman" w:hAnsi="Times New Roman" w:cs="Times New Roman"/>
          <w:sz w:val="24"/>
          <w:szCs w:val="24"/>
          <w:lang w:eastAsia="zh-CN"/>
        </w:rPr>
        <w:t xml:space="preserve">used </w:t>
      </w:r>
      <w:r w:rsidR="00205103" w:rsidRPr="00900B02">
        <w:rPr>
          <w:rFonts w:ascii="Times New Roman" w:hAnsi="Times New Roman" w:cs="Times New Roman"/>
          <w:sz w:val="24"/>
          <w:szCs w:val="24"/>
          <w:lang w:eastAsia="zh-CN"/>
        </w:rPr>
        <w:t xml:space="preserve">in the play </w:t>
      </w:r>
      <w:r w:rsidR="00923600" w:rsidRPr="00900B02">
        <w:rPr>
          <w:rFonts w:ascii="Times New Roman" w:hAnsi="Times New Roman" w:cs="Times New Roman"/>
          <w:sz w:val="24"/>
          <w:szCs w:val="24"/>
          <w:lang w:eastAsia="zh-CN"/>
        </w:rPr>
        <w:t>to express</w:t>
      </w:r>
      <w:r w:rsidR="0014123A" w:rsidRPr="00900B02">
        <w:rPr>
          <w:rFonts w:ascii="Times New Roman" w:hAnsi="Times New Roman" w:cs="Times New Roman"/>
          <w:sz w:val="24"/>
          <w:szCs w:val="24"/>
          <w:lang w:eastAsia="zh-CN"/>
        </w:rPr>
        <w:t xml:space="preserve"> the status of a woman in society. </w:t>
      </w:r>
    </w:p>
    <w:p w:rsidR="001A5257" w:rsidRPr="00900B02" w:rsidRDefault="00205103" w:rsidP="00900B02">
      <w:pPr>
        <w:widowControl w:val="0"/>
        <w:spacing w:after="160" w:line="480" w:lineRule="auto"/>
        <w:ind w:firstLine="720"/>
        <w:rPr>
          <w:rFonts w:ascii="Times New Roman" w:hAnsi="Times New Roman" w:cs="Times New Roman"/>
          <w:sz w:val="24"/>
          <w:szCs w:val="24"/>
          <w:lang w:eastAsia="zh-CN"/>
        </w:rPr>
      </w:pPr>
      <w:r w:rsidRPr="00900B02">
        <w:rPr>
          <w:rFonts w:ascii="Times New Roman" w:hAnsi="Times New Roman" w:cs="Times New Roman"/>
          <w:sz w:val="24"/>
          <w:szCs w:val="24"/>
          <w:lang w:eastAsia="zh-CN"/>
        </w:rPr>
        <w:t>I will borrow from their work the</w:t>
      </w:r>
      <w:r w:rsidR="0006418A" w:rsidRPr="00900B02">
        <w:rPr>
          <w:rFonts w:ascii="Times New Roman" w:hAnsi="Times New Roman" w:cs="Times New Roman"/>
          <w:sz w:val="24"/>
          <w:szCs w:val="24"/>
          <w:lang w:eastAsia="zh-CN"/>
        </w:rPr>
        <w:t xml:space="preserve"> technique</w:t>
      </w:r>
      <w:r w:rsidRPr="00900B02">
        <w:rPr>
          <w:rFonts w:ascii="Times New Roman" w:hAnsi="Times New Roman" w:cs="Times New Roman"/>
          <w:sz w:val="24"/>
          <w:szCs w:val="24"/>
          <w:lang w:eastAsia="zh-CN"/>
        </w:rPr>
        <w:t>s of symbolic language analysis</w:t>
      </w:r>
      <w:r w:rsidR="0006418A" w:rsidRPr="00900B02">
        <w:rPr>
          <w:rFonts w:ascii="Times New Roman" w:hAnsi="Times New Roman" w:cs="Times New Roman"/>
          <w:sz w:val="24"/>
          <w:szCs w:val="24"/>
          <w:lang w:eastAsia="zh-CN"/>
        </w:rPr>
        <w:t xml:space="preserve"> </w:t>
      </w:r>
      <w:r w:rsidRPr="00900B02">
        <w:rPr>
          <w:rFonts w:ascii="Times New Roman" w:hAnsi="Times New Roman" w:cs="Times New Roman"/>
          <w:sz w:val="24"/>
          <w:szCs w:val="24"/>
          <w:lang w:eastAsia="zh-CN"/>
        </w:rPr>
        <w:t>and</w:t>
      </w:r>
      <w:r w:rsidR="0006418A" w:rsidRPr="00900B02">
        <w:rPr>
          <w:rFonts w:ascii="Times New Roman" w:hAnsi="Times New Roman" w:cs="Times New Roman"/>
          <w:sz w:val="24"/>
          <w:szCs w:val="24"/>
          <w:lang w:eastAsia="zh-CN"/>
        </w:rPr>
        <w:t xml:space="preserve"> appl</w:t>
      </w:r>
      <w:r w:rsidRPr="00900B02">
        <w:rPr>
          <w:rFonts w:ascii="Times New Roman" w:hAnsi="Times New Roman" w:cs="Times New Roman"/>
          <w:sz w:val="24"/>
          <w:szCs w:val="24"/>
          <w:lang w:eastAsia="zh-CN"/>
        </w:rPr>
        <w:t>y</w:t>
      </w:r>
      <w:r w:rsidR="0006418A" w:rsidRPr="00900B02">
        <w:rPr>
          <w:rFonts w:ascii="Times New Roman" w:hAnsi="Times New Roman" w:cs="Times New Roman"/>
          <w:sz w:val="24"/>
          <w:szCs w:val="24"/>
          <w:lang w:eastAsia="zh-CN"/>
        </w:rPr>
        <w:t xml:space="preserve"> in evaluating</w:t>
      </w:r>
      <w:r w:rsidRPr="00900B02">
        <w:rPr>
          <w:rFonts w:ascii="Times New Roman" w:hAnsi="Times New Roman" w:cs="Times New Roman"/>
          <w:sz w:val="24"/>
          <w:szCs w:val="24"/>
          <w:lang w:eastAsia="zh-CN"/>
        </w:rPr>
        <w:t xml:space="preserve"> Nora and</w:t>
      </w:r>
      <w:r w:rsidR="0006418A" w:rsidRPr="00900B02">
        <w:rPr>
          <w:rFonts w:ascii="Times New Roman" w:hAnsi="Times New Roman" w:cs="Times New Roman"/>
          <w:sz w:val="24"/>
          <w:szCs w:val="24"/>
          <w:lang w:eastAsia="zh-CN"/>
        </w:rPr>
        <w:t xml:space="preserve"> Othello'</w:t>
      </w:r>
      <w:r w:rsidR="00923600" w:rsidRPr="00900B02">
        <w:rPr>
          <w:rFonts w:ascii="Times New Roman" w:hAnsi="Times New Roman" w:cs="Times New Roman"/>
          <w:sz w:val="24"/>
          <w:szCs w:val="24"/>
          <w:lang w:eastAsia="zh-CN"/>
        </w:rPr>
        <w:t xml:space="preserve">s actions and determine whether they were justified or not. The main idea in analyzing the symbolic language used in both plays is </w:t>
      </w:r>
      <w:r w:rsidR="00C31D87" w:rsidRPr="00900B02">
        <w:rPr>
          <w:rFonts w:ascii="Times New Roman" w:hAnsi="Times New Roman" w:cs="Times New Roman"/>
          <w:sz w:val="24"/>
          <w:szCs w:val="24"/>
          <w:lang w:eastAsia="zh-CN"/>
        </w:rPr>
        <w:t>to</w:t>
      </w:r>
      <w:r w:rsidR="00923600" w:rsidRPr="00900B02">
        <w:rPr>
          <w:rFonts w:ascii="Times New Roman" w:hAnsi="Times New Roman" w:cs="Times New Roman"/>
          <w:sz w:val="24"/>
          <w:szCs w:val="24"/>
          <w:lang w:eastAsia="zh-CN"/>
        </w:rPr>
        <w:t xml:space="preserve"> help us understand the </w:t>
      </w:r>
      <w:r w:rsidR="00923600" w:rsidRPr="00900B02">
        <w:rPr>
          <w:rFonts w:ascii="Times New Roman" w:hAnsi="Times New Roman" w:cs="Times New Roman"/>
          <w:sz w:val="24"/>
          <w:szCs w:val="24"/>
          <w:lang w:eastAsia="zh-CN"/>
        </w:rPr>
        <w:lastRenderedPageBreak/>
        <w:t xml:space="preserve">author's real intention when writing the play. </w:t>
      </w:r>
      <w:r w:rsidR="00F67C6A" w:rsidRPr="00900B02">
        <w:rPr>
          <w:rFonts w:ascii="Times New Roman" w:hAnsi="Times New Roman" w:cs="Times New Roman"/>
          <w:sz w:val="24"/>
          <w:szCs w:val="24"/>
          <w:lang w:eastAsia="zh-CN"/>
        </w:rPr>
        <w:t>Many</w:t>
      </w:r>
      <w:r w:rsidR="003A4C04" w:rsidRPr="00900B02">
        <w:rPr>
          <w:rFonts w:ascii="Times New Roman" w:hAnsi="Times New Roman" w:cs="Times New Roman"/>
          <w:sz w:val="24"/>
          <w:szCs w:val="24"/>
          <w:lang w:eastAsia="zh-CN"/>
        </w:rPr>
        <w:t xml:space="preserve"> authors </w:t>
      </w:r>
      <w:r w:rsidR="00F67C6A" w:rsidRPr="00900B02">
        <w:rPr>
          <w:rFonts w:ascii="Times New Roman" w:hAnsi="Times New Roman" w:cs="Times New Roman"/>
          <w:sz w:val="24"/>
          <w:szCs w:val="24"/>
          <w:lang w:eastAsia="zh-CN"/>
        </w:rPr>
        <w:t>conceal their real motive in writing</w:t>
      </w:r>
      <w:r w:rsidR="003A4C04" w:rsidRPr="00900B02">
        <w:rPr>
          <w:rFonts w:ascii="Times New Roman" w:hAnsi="Times New Roman" w:cs="Times New Roman"/>
          <w:sz w:val="24"/>
          <w:szCs w:val="24"/>
          <w:lang w:eastAsia="zh-CN"/>
        </w:rPr>
        <w:t xml:space="preserve"> play</w:t>
      </w:r>
      <w:r w:rsidR="00F67C6A" w:rsidRPr="00900B02">
        <w:rPr>
          <w:rFonts w:ascii="Times New Roman" w:hAnsi="Times New Roman" w:cs="Times New Roman"/>
          <w:sz w:val="24"/>
          <w:szCs w:val="24"/>
          <w:lang w:eastAsia="zh-CN"/>
        </w:rPr>
        <w:t>s and poetry</w:t>
      </w:r>
      <w:r w:rsidR="003A4C04" w:rsidRPr="00900B02">
        <w:rPr>
          <w:rFonts w:ascii="Times New Roman" w:hAnsi="Times New Roman" w:cs="Times New Roman"/>
          <w:sz w:val="24"/>
          <w:szCs w:val="24"/>
          <w:lang w:eastAsia="zh-CN"/>
        </w:rPr>
        <w:t xml:space="preserve"> by using </w:t>
      </w:r>
      <w:r w:rsidR="00F67C6A" w:rsidRPr="00900B02">
        <w:rPr>
          <w:rFonts w:ascii="Times New Roman" w:hAnsi="Times New Roman" w:cs="Times New Roman"/>
          <w:sz w:val="24"/>
          <w:szCs w:val="24"/>
          <w:lang w:eastAsia="zh-CN"/>
        </w:rPr>
        <w:t>dramatic language which is rather</w:t>
      </w:r>
      <w:r w:rsidR="003A4C04" w:rsidRPr="00900B02">
        <w:rPr>
          <w:rFonts w:ascii="Times New Roman" w:hAnsi="Times New Roman" w:cs="Times New Roman"/>
          <w:sz w:val="24"/>
          <w:szCs w:val="24"/>
          <w:lang w:eastAsia="zh-CN"/>
        </w:rPr>
        <w:t xml:space="preserve"> rhetoric and differs much from the standard language. </w:t>
      </w:r>
      <w:r w:rsidR="00202B3A" w:rsidRPr="00900B02">
        <w:rPr>
          <w:rFonts w:ascii="Times New Roman" w:hAnsi="Times New Roman" w:cs="Times New Roman"/>
          <w:sz w:val="24"/>
          <w:szCs w:val="24"/>
          <w:lang w:eastAsia="zh-CN"/>
        </w:rPr>
        <w:t>It is essential to pay closer attention to the various forms of symbolic language us</w:t>
      </w:r>
      <w:r w:rsidR="00441538" w:rsidRPr="00900B02">
        <w:rPr>
          <w:rFonts w:ascii="Times New Roman" w:hAnsi="Times New Roman" w:cs="Times New Roman"/>
          <w:sz w:val="24"/>
          <w:szCs w:val="24"/>
          <w:lang w:eastAsia="zh-CN"/>
        </w:rPr>
        <w:t>ed in both plays to understand the motives of</w:t>
      </w:r>
      <w:r w:rsidR="00E339AA" w:rsidRPr="00900B02">
        <w:rPr>
          <w:rFonts w:ascii="Times New Roman" w:hAnsi="Times New Roman" w:cs="Times New Roman"/>
          <w:sz w:val="24"/>
          <w:szCs w:val="24"/>
          <w:lang w:eastAsia="zh-CN"/>
        </w:rPr>
        <w:t xml:space="preserve"> two characte</w:t>
      </w:r>
      <w:r w:rsidR="00441538" w:rsidRPr="00900B02">
        <w:rPr>
          <w:rFonts w:ascii="Times New Roman" w:hAnsi="Times New Roman" w:cs="Times New Roman"/>
          <w:sz w:val="24"/>
          <w:szCs w:val="24"/>
          <w:lang w:eastAsia="zh-CN"/>
        </w:rPr>
        <w:t xml:space="preserve">rs that </w:t>
      </w:r>
      <w:r w:rsidR="00882179" w:rsidRPr="00900B02">
        <w:rPr>
          <w:rFonts w:ascii="Times New Roman" w:hAnsi="Times New Roman" w:cs="Times New Roman"/>
          <w:sz w:val="24"/>
          <w:szCs w:val="24"/>
          <w:lang w:eastAsia="zh-CN"/>
        </w:rPr>
        <w:t>influenced</w:t>
      </w:r>
      <w:r w:rsidR="00441538" w:rsidRPr="00900B02">
        <w:rPr>
          <w:rFonts w:ascii="Times New Roman" w:hAnsi="Times New Roman" w:cs="Times New Roman"/>
          <w:sz w:val="24"/>
          <w:szCs w:val="24"/>
          <w:lang w:eastAsia="zh-CN"/>
        </w:rPr>
        <w:t xml:space="preserve"> their actions</w:t>
      </w:r>
      <w:r w:rsidR="00E339AA" w:rsidRPr="00900B02">
        <w:rPr>
          <w:rFonts w:ascii="Times New Roman" w:hAnsi="Times New Roman" w:cs="Times New Roman"/>
          <w:sz w:val="24"/>
          <w:szCs w:val="24"/>
          <w:lang w:eastAsia="zh-CN"/>
        </w:rPr>
        <w:t>.</w:t>
      </w:r>
    </w:p>
    <w:p w:rsidR="003A6AEB" w:rsidRPr="00900B02" w:rsidRDefault="0006418A" w:rsidP="003840DE">
      <w:pPr>
        <w:widowControl w:val="0"/>
        <w:spacing w:after="160" w:line="480" w:lineRule="auto"/>
        <w:rPr>
          <w:rFonts w:ascii="Times New Roman" w:hAnsi="Times New Roman" w:cs="Times New Roman"/>
          <w:sz w:val="24"/>
          <w:szCs w:val="24"/>
          <w:lang w:eastAsia="zh-CN"/>
        </w:rPr>
      </w:pPr>
      <w:r w:rsidRPr="00900B02">
        <w:rPr>
          <w:rFonts w:ascii="Times New Roman" w:hAnsi="Times New Roman" w:cs="Times New Roman"/>
          <w:sz w:val="24"/>
          <w:szCs w:val="24"/>
          <w:lang w:eastAsia="zh-CN"/>
        </w:rPr>
        <w:t>Curtin Jeffrey T. “From Narcissism to Empathy: Ibsen’s Plays in the Digital Age.” (2015).</w:t>
      </w:r>
      <w:r w:rsidR="00917B85" w:rsidRPr="00900B02">
        <w:rPr>
          <w:rFonts w:ascii="Times New Roman" w:hAnsi="Times New Roman" w:cs="Times New Roman"/>
          <w:sz w:val="24"/>
          <w:szCs w:val="24"/>
          <w:lang w:eastAsia="zh-CN"/>
        </w:rPr>
        <w:t xml:space="preserve"> Retrieved from: </w:t>
      </w:r>
      <w:hyperlink r:id="rId7" w:history="1">
        <w:r w:rsidR="00917B85" w:rsidRPr="00900B02">
          <w:rPr>
            <w:rFonts w:ascii="Times New Roman" w:hAnsi="Times New Roman" w:cs="Times New Roman"/>
            <w:sz w:val="24"/>
            <w:szCs w:val="24"/>
            <w:lang w:eastAsia="zh-CN"/>
          </w:rPr>
          <w:t>https://digitalcommons.brockport.edu/surc/2015/schedule/58/</w:t>
        </w:r>
      </w:hyperlink>
      <w:r w:rsidR="00917B85" w:rsidRPr="00900B02">
        <w:rPr>
          <w:rFonts w:ascii="Times New Roman" w:hAnsi="Times New Roman" w:cs="Times New Roman"/>
          <w:sz w:val="24"/>
          <w:szCs w:val="24"/>
          <w:lang w:eastAsia="zh-CN"/>
        </w:rPr>
        <w:t xml:space="preserve"> </w:t>
      </w:r>
    </w:p>
    <w:p w:rsidR="001A5257" w:rsidRPr="00900B02" w:rsidRDefault="0006418A" w:rsidP="00900B02">
      <w:pPr>
        <w:widowControl w:val="0"/>
        <w:spacing w:after="160" w:line="480" w:lineRule="auto"/>
        <w:ind w:firstLine="720"/>
        <w:rPr>
          <w:rFonts w:ascii="Times New Roman" w:hAnsi="Times New Roman" w:cs="Times New Roman"/>
          <w:sz w:val="24"/>
          <w:szCs w:val="24"/>
          <w:lang w:eastAsia="zh-CN"/>
        </w:rPr>
      </w:pPr>
      <w:r w:rsidRPr="00900B02">
        <w:rPr>
          <w:rFonts w:ascii="Times New Roman" w:hAnsi="Times New Roman" w:cs="Times New Roman"/>
          <w:sz w:val="24"/>
          <w:szCs w:val="24"/>
          <w:lang w:eastAsia="zh-CN"/>
        </w:rPr>
        <w:t>The A Doll’s House play is presented in a s</w:t>
      </w:r>
      <w:r w:rsidR="00394D7A" w:rsidRPr="00900B02">
        <w:rPr>
          <w:rFonts w:ascii="Times New Roman" w:hAnsi="Times New Roman" w:cs="Times New Roman"/>
          <w:sz w:val="24"/>
          <w:szCs w:val="24"/>
          <w:lang w:eastAsia="zh-CN"/>
        </w:rPr>
        <w:t>etting that sympathizes with people’s</w:t>
      </w:r>
      <w:r w:rsidRPr="00900B02">
        <w:rPr>
          <w:rFonts w:ascii="Times New Roman" w:hAnsi="Times New Roman" w:cs="Times New Roman"/>
          <w:sz w:val="24"/>
          <w:szCs w:val="24"/>
          <w:lang w:eastAsia="zh-CN"/>
        </w:rPr>
        <w:t xml:space="preserve"> attitude towards marriage customs in the olden days. The play revolves around the family of the main character, Nora who depicts a</w:t>
      </w:r>
      <w:r w:rsidR="00394D7A" w:rsidRPr="00900B02">
        <w:rPr>
          <w:rFonts w:ascii="Times New Roman" w:hAnsi="Times New Roman" w:cs="Times New Roman"/>
          <w:sz w:val="24"/>
          <w:szCs w:val="24"/>
          <w:lang w:eastAsia="zh-CN"/>
        </w:rPr>
        <w:t>n</w:t>
      </w:r>
      <w:r w:rsidRPr="00900B02">
        <w:rPr>
          <w:rFonts w:ascii="Times New Roman" w:hAnsi="Times New Roman" w:cs="Times New Roman"/>
          <w:sz w:val="24"/>
          <w:szCs w:val="24"/>
          <w:lang w:eastAsia="zh-CN"/>
        </w:rPr>
        <w:t xml:space="preserve"> </w:t>
      </w:r>
      <w:r w:rsidR="00394D7A" w:rsidRPr="00900B02">
        <w:rPr>
          <w:rFonts w:ascii="Times New Roman" w:hAnsi="Times New Roman" w:cs="Times New Roman"/>
          <w:sz w:val="24"/>
          <w:szCs w:val="24"/>
          <w:lang w:eastAsia="zh-CN"/>
        </w:rPr>
        <w:t>egocentric</w:t>
      </w:r>
      <w:r w:rsidRPr="00900B02">
        <w:rPr>
          <w:rFonts w:ascii="Times New Roman" w:hAnsi="Times New Roman" w:cs="Times New Roman"/>
          <w:sz w:val="24"/>
          <w:szCs w:val="24"/>
          <w:lang w:eastAsia="zh-CN"/>
        </w:rPr>
        <w:t xml:space="preserve"> </w:t>
      </w:r>
      <w:r w:rsidR="00394D7A" w:rsidRPr="00900B02">
        <w:rPr>
          <w:rFonts w:ascii="Times New Roman" w:hAnsi="Times New Roman" w:cs="Times New Roman"/>
          <w:sz w:val="24"/>
          <w:szCs w:val="24"/>
          <w:lang w:eastAsia="zh-CN"/>
        </w:rPr>
        <w:t>personality</w:t>
      </w:r>
      <w:r w:rsidRPr="00900B02">
        <w:rPr>
          <w:rFonts w:ascii="Times New Roman" w:hAnsi="Times New Roman" w:cs="Times New Roman"/>
          <w:sz w:val="24"/>
          <w:szCs w:val="24"/>
          <w:lang w:eastAsia="zh-CN"/>
        </w:rPr>
        <w:t xml:space="preserve"> by abandoning her marriage and family to pursue her interests. This play was influenced by the notion that the society is dominated by the males. The notion may be true, but I am less convinced that Nora's actions portrayed what many would say was a woman's quest to be herself. This article helps the re</w:t>
      </w:r>
      <w:r w:rsidR="00394D7A" w:rsidRPr="00900B02">
        <w:rPr>
          <w:rFonts w:ascii="Times New Roman" w:hAnsi="Times New Roman" w:cs="Times New Roman"/>
          <w:sz w:val="24"/>
          <w:szCs w:val="24"/>
          <w:lang w:eastAsia="zh-CN"/>
        </w:rPr>
        <w:t>ader analyze the perception p</w:t>
      </w:r>
      <w:r w:rsidRPr="00900B02">
        <w:rPr>
          <w:rFonts w:ascii="Times New Roman" w:hAnsi="Times New Roman" w:cs="Times New Roman"/>
          <w:sz w:val="24"/>
          <w:szCs w:val="24"/>
          <w:lang w:eastAsia="zh-CN"/>
        </w:rPr>
        <w:t xml:space="preserve">eople had in regards to marriage norms in the 19th century. </w:t>
      </w:r>
    </w:p>
    <w:p w:rsidR="00D81A89" w:rsidRPr="00900B02" w:rsidRDefault="00F624A1" w:rsidP="00900B02">
      <w:pPr>
        <w:widowControl w:val="0"/>
        <w:spacing w:after="160" w:line="480" w:lineRule="auto"/>
        <w:ind w:firstLine="720"/>
        <w:rPr>
          <w:rFonts w:ascii="Times New Roman" w:hAnsi="Times New Roman" w:cs="Times New Roman"/>
          <w:sz w:val="24"/>
          <w:szCs w:val="24"/>
          <w:lang w:eastAsia="zh-CN"/>
        </w:rPr>
      </w:pPr>
      <w:r w:rsidRPr="00900B02">
        <w:rPr>
          <w:rFonts w:ascii="Times New Roman" w:hAnsi="Times New Roman" w:cs="Times New Roman"/>
          <w:sz w:val="24"/>
          <w:szCs w:val="24"/>
          <w:lang w:eastAsia="zh-CN"/>
        </w:rPr>
        <w:t>This article will assist examining</w:t>
      </w:r>
      <w:r w:rsidR="0006418A" w:rsidRPr="00900B02">
        <w:rPr>
          <w:rFonts w:ascii="Times New Roman" w:hAnsi="Times New Roman" w:cs="Times New Roman"/>
          <w:sz w:val="24"/>
          <w:szCs w:val="24"/>
          <w:lang w:eastAsia="zh-CN"/>
        </w:rPr>
        <w:t xml:space="preserve"> </w:t>
      </w:r>
      <w:r w:rsidR="001D6172" w:rsidRPr="00900B02">
        <w:rPr>
          <w:rFonts w:ascii="Times New Roman" w:hAnsi="Times New Roman" w:cs="Times New Roman"/>
          <w:sz w:val="24"/>
          <w:szCs w:val="24"/>
          <w:lang w:eastAsia="zh-CN"/>
        </w:rPr>
        <w:t>the connection of Ibsen and Shakespear with that of other cognitive theorists such as Patrick Hogan and Keith Oatley</w:t>
      </w:r>
      <w:r w:rsidRPr="00900B02">
        <w:rPr>
          <w:rFonts w:ascii="Times New Roman" w:hAnsi="Times New Roman" w:cs="Times New Roman"/>
          <w:sz w:val="24"/>
          <w:szCs w:val="24"/>
          <w:lang w:eastAsia="zh-CN"/>
        </w:rPr>
        <w:t xml:space="preserve"> in order to understand what the authors had in mind when using the two characters in their respective roles.</w:t>
      </w:r>
      <w:r w:rsidR="001D6172" w:rsidRPr="00900B02">
        <w:rPr>
          <w:rFonts w:ascii="Times New Roman" w:hAnsi="Times New Roman" w:cs="Times New Roman"/>
          <w:sz w:val="24"/>
          <w:szCs w:val="24"/>
          <w:lang w:eastAsia="zh-CN"/>
        </w:rPr>
        <w:t xml:space="preserve"> </w:t>
      </w:r>
      <w:r w:rsidR="00DA6B46" w:rsidRPr="00900B02">
        <w:rPr>
          <w:rFonts w:ascii="Times New Roman" w:hAnsi="Times New Roman" w:cs="Times New Roman"/>
          <w:sz w:val="24"/>
          <w:szCs w:val="24"/>
          <w:lang w:eastAsia="zh-CN"/>
        </w:rPr>
        <w:t>Jeffery</w:t>
      </w:r>
      <w:r w:rsidR="001D6172" w:rsidRPr="00900B02">
        <w:rPr>
          <w:rFonts w:ascii="Times New Roman" w:hAnsi="Times New Roman" w:cs="Times New Roman"/>
          <w:sz w:val="24"/>
          <w:szCs w:val="24"/>
          <w:lang w:eastAsia="zh-CN"/>
        </w:rPr>
        <w:t xml:space="preserve"> has given an interesting comparison of the Ibsen's work with the Hogan and </w:t>
      </w:r>
      <w:r w:rsidR="00DA6B46" w:rsidRPr="00900B02">
        <w:rPr>
          <w:rFonts w:ascii="Times New Roman" w:hAnsi="Times New Roman" w:cs="Times New Roman"/>
          <w:sz w:val="24"/>
          <w:szCs w:val="24"/>
          <w:lang w:eastAsia="zh-CN"/>
        </w:rPr>
        <w:t>Oatley’s work which helps us understand</w:t>
      </w:r>
      <w:r w:rsidR="001D6172" w:rsidRPr="00900B02">
        <w:rPr>
          <w:rFonts w:ascii="Times New Roman" w:hAnsi="Times New Roman" w:cs="Times New Roman"/>
          <w:sz w:val="24"/>
          <w:szCs w:val="24"/>
          <w:lang w:eastAsia="zh-CN"/>
        </w:rPr>
        <w:t xml:space="preserve"> how writers </w:t>
      </w:r>
      <w:r w:rsidR="00DA6B46" w:rsidRPr="00900B02">
        <w:rPr>
          <w:rFonts w:ascii="Times New Roman" w:hAnsi="Times New Roman" w:cs="Times New Roman"/>
          <w:sz w:val="24"/>
          <w:szCs w:val="24"/>
          <w:lang w:eastAsia="zh-CN"/>
        </w:rPr>
        <w:t>p</w:t>
      </w:r>
      <w:r w:rsidR="001D6172" w:rsidRPr="00900B02">
        <w:rPr>
          <w:rFonts w:ascii="Times New Roman" w:hAnsi="Times New Roman" w:cs="Times New Roman"/>
          <w:sz w:val="24"/>
          <w:szCs w:val="24"/>
          <w:lang w:eastAsia="zh-CN"/>
        </w:rPr>
        <w:t xml:space="preserve">lace empathy in their literature </w:t>
      </w:r>
      <w:r w:rsidR="00BA4374" w:rsidRPr="00900B02">
        <w:rPr>
          <w:rFonts w:ascii="Times New Roman" w:hAnsi="Times New Roman" w:cs="Times New Roman"/>
          <w:sz w:val="24"/>
          <w:szCs w:val="24"/>
          <w:lang w:eastAsia="zh-CN"/>
        </w:rPr>
        <w:t>influencing</w:t>
      </w:r>
      <w:r w:rsidR="001D6172" w:rsidRPr="00900B02">
        <w:rPr>
          <w:rFonts w:ascii="Times New Roman" w:hAnsi="Times New Roman" w:cs="Times New Roman"/>
          <w:sz w:val="24"/>
          <w:szCs w:val="24"/>
          <w:lang w:eastAsia="zh-CN"/>
        </w:rPr>
        <w:t xml:space="preserve"> </w:t>
      </w:r>
      <w:r w:rsidR="00BA4374" w:rsidRPr="00900B02">
        <w:rPr>
          <w:rFonts w:ascii="Times New Roman" w:hAnsi="Times New Roman" w:cs="Times New Roman"/>
          <w:sz w:val="24"/>
          <w:szCs w:val="24"/>
          <w:lang w:eastAsia="zh-CN"/>
        </w:rPr>
        <w:t xml:space="preserve">the </w:t>
      </w:r>
      <w:r w:rsidR="001D6172" w:rsidRPr="00900B02">
        <w:rPr>
          <w:rFonts w:ascii="Times New Roman" w:hAnsi="Times New Roman" w:cs="Times New Roman"/>
          <w:sz w:val="24"/>
          <w:szCs w:val="24"/>
          <w:lang w:eastAsia="zh-CN"/>
        </w:rPr>
        <w:t>audiences</w:t>
      </w:r>
      <w:r w:rsidR="00BA4374" w:rsidRPr="00900B02">
        <w:rPr>
          <w:rFonts w:ascii="Times New Roman" w:hAnsi="Times New Roman" w:cs="Times New Roman"/>
          <w:sz w:val="24"/>
          <w:szCs w:val="24"/>
          <w:lang w:eastAsia="zh-CN"/>
        </w:rPr>
        <w:t>’</w:t>
      </w:r>
      <w:r w:rsidR="001D6172" w:rsidRPr="00900B02">
        <w:rPr>
          <w:rFonts w:ascii="Times New Roman" w:hAnsi="Times New Roman" w:cs="Times New Roman"/>
          <w:sz w:val="24"/>
          <w:szCs w:val="24"/>
          <w:lang w:eastAsia="zh-CN"/>
        </w:rPr>
        <w:t xml:space="preserve"> </w:t>
      </w:r>
      <w:r w:rsidR="00A47059" w:rsidRPr="00900B02">
        <w:rPr>
          <w:rFonts w:ascii="Times New Roman" w:hAnsi="Times New Roman" w:cs="Times New Roman"/>
          <w:sz w:val="24"/>
          <w:szCs w:val="24"/>
          <w:lang w:eastAsia="zh-CN"/>
        </w:rPr>
        <w:t>judgment</w:t>
      </w:r>
      <w:r w:rsidR="00BA4374" w:rsidRPr="00900B02">
        <w:rPr>
          <w:rFonts w:ascii="Times New Roman" w:hAnsi="Times New Roman" w:cs="Times New Roman"/>
          <w:sz w:val="24"/>
          <w:szCs w:val="24"/>
          <w:lang w:eastAsia="zh-CN"/>
        </w:rPr>
        <w:t xml:space="preserve"> hence</w:t>
      </w:r>
      <w:r w:rsidR="001D6172" w:rsidRPr="00900B02">
        <w:rPr>
          <w:rFonts w:ascii="Times New Roman" w:hAnsi="Times New Roman" w:cs="Times New Roman"/>
          <w:sz w:val="24"/>
          <w:szCs w:val="24"/>
          <w:lang w:eastAsia="zh-CN"/>
        </w:rPr>
        <w:t xml:space="preserve"> sympathize with the characters. </w:t>
      </w:r>
    </w:p>
    <w:p w:rsidR="0085752E" w:rsidRPr="00900B02" w:rsidRDefault="0085752E" w:rsidP="003840DE">
      <w:pPr>
        <w:widowControl w:val="0"/>
        <w:spacing w:after="160" w:line="480" w:lineRule="auto"/>
        <w:rPr>
          <w:rFonts w:ascii="Times New Roman" w:hAnsi="Times New Roman" w:cs="Times New Roman"/>
          <w:sz w:val="24"/>
          <w:szCs w:val="24"/>
          <w:lang w:eastAsia="zh-CN"/>
        </w:rPr>
      </w:pPr>
      <w:r w:rsidRPr="00900B02">
        <w:rPr>
          <w:rFonts w:ascii="Times New Roman" w:hAnsi="Times New Roman" w:cs="Times New Roman"/>
          <w:sz w:val="24"/>
          <w:szCs w:val="24"/>
          <w:lang w:eastAsia="zh-CN"/>
        </w:rPr>
        <w:t>Fischer-Lichte, Erika., Gronau, Barbara., &amp; Weiler, Christel. Global Ibsen: Performing Multiple Modern</w:t>
      </w:r>
      <w:r w:rsidR="00917B85" w:rsidRPr="00900B02">
        <w:rPr>
          <w:rFonts w:ascii="Times New Roman" w:hAnsi="Times New Roman" w:cs="Times New Roman"/>
          <w:sz w:val="24"/>
          <w:szCs w:val="24"/>
          <w:lang w:eastAsia="zh-CN"/>
        </w:rPr>
        <w:t>ities. Routledge, New York. 2011</w:t>
      </w:r>
      <w:r w:rsidRPr="00900B02">
        <w:rPr>
          <w:rFonts w:ascii="Times New Roman" w:hAnsi="Times New Roman" w:cs="Times New Roman"/>
          <w:sz w:val="24"/>
          <w:szCs w:val="24"/>
          <w:lang w:eastAsia="zh-CN"/>
        </w:rPr>
        <w:t>. 78-80.</w:t>
      </w:r>
      <w:r w:rsidR="00917B85" w:rsidRPr="00900B02">
        <w:rPr>
          <w:rFonts w:ascii="Times New Roman" w:hAnsi="Times New Roman" w:cs="Times New Roman"/>
          <w:sz w:val="24"/>
          <w:szCs w:val="24"/>
          <w:lang w:eastAsia="zh-CN"/>
        </w:rPr>
        <w:t xml:space="preserve"> Retrieved from: </w:t>
      </w:r>
      <w:hyperlink r:id="rId8" w:history="1">
        <w:r w:rsidR="00917B85" w:rsidRPr="00900B02">
          <w:rPr>
            <w:rFonts w:ascii="Times New Roman" w:hAnsi="Times New Roman" w:cs="Times New Roman"/>
            <w:sz w:val="24"/>
            <w:szCs w:val="24"/>
            <w:lang w:eastAsia="zh-CN"/>
          </w:rPr>
          <w:t>https://books.google.com/books?hl=en&amp;lr=&amp;id=q5ctCgAAQBAJ&amp;oi=fnd&amp;pg=PP1&amp;dq=Fischer-Lichte,+Erika.,+Gronau,+Barbara.,+%26+Weiler,+Christel.+Global+Ibsen:+Performing+Multiple+Modernities.+Routledge,+New+York.+2011.+78-80.&amp;ots=3Bq0tuRiKH&amp;sig=V1Zp3xJlrfr3tpuGBkHFKPOWs_I</w:t>
        </w:r>
      </w:hyperlink>
      <w:r w:rsidR="00917B85" w:rsidRPr="00900B02">
        <w:rPr>
          <w:rFonts w:ascii="Times New Roman" w:hAnsi="Times New Roman" w:cs="Times New Roman"/>
          <w:sz w:val="24"/>
          <w:szCs w:val="24"/>
          <w:lang w:eastAsia="zh-CN"/>
        </w:rPr>
        <w:t xml:space="preserve"> </w:t>
      </w:r>
    </w:p>
    <w:p w:rsidR="0085752E" w:rsidRPr="00900B02" w:rsidRDefault="0085752E" w:rsidP="00900B02">
      <w:pPr>
        <w:widowControl w:val="0"/>
        <w:spacing w:after="160" w:line="480" w:lineRule="auto"/>
        <w:ind w:firstLine="720"/>
        <w:rPr>
          <w:rFonts w:ascii="Times New Roman" w:hAnsi="Times New Roman" w:cs="Times New Roman"/>
          <w:sz w:val="24"/>
          <w:szCs w:val="24"/>
          <w:lang w:eastAsia="zh-CN"/>
        </w:rPr>
      </w:pPr>
      <w:r w:rsidRPr="00900B02">
        <w:rPr>
          <w:rFonts w:ascii="Times New Roman" w:hAnsi="Times New Roman" w:cs="Times New Roman"/>
          <w:sz w:val="24"/>
          <w:szCs w:val="24"/>
          <w:lang w:eastAsia="zh-CN"/>
        </w:rPr>
        <w:t>Both play</w:t>
      </w:r>
      <w:r w:rsidR="006966CC" w:rsidRPr="00900B02">
        <w:rPr>
          <w:rFonts w:ascii="Times New Roman" w:hAnsi="Times New Roman" w:cs="Times New Roman"/>
          <w:sz w:val="24"/>
          <w:szCs w:val="24"/>
          <w:lang w:eastAsia="zh-CN"/>
        </w:rPr>
        <w:t>s</w:t>
      </w:r>
      <w:r w:rsidRPr="00900B02">
        <w:rPr>
          <w:rFonts w:ascii="Times New Roman" w:hAnsi="Times New Roman" w:cs="Times New Roman"/>
          <w:sz w:val="24"/>
          <w:szCs w:val="24"/>
          <w:lang w:eastAsia="zh-CN"/>
        </w:rPr>
        <w:t xml:space="preserve"> </w:t>
      </w:r>
      <w:r w:rsidR="006966CC" w:rsidRPr="00900B02">
        <w:rPr>
          <w:rFonts w:ascii="Times New Roman" w:hAnsi="Times New Roman" w:cs="Times New Roman"/>
          <w:sz w:val="24"/>
          <w:szCs w:val="24"/>
          <w:lang w:eastAsia="zh-CN"/>
        </w:rPr>
        <w:t>are</w:t>
      </w:r>
      <w:r w:rsidRPr="00900B02">
        <w:rPr>
          <w:rFonts w:ascii="Times New Roman" w:hAnsi="Times New Roman" w:cs="Times New Roman"/>
          <w:sz w:val="24"/>
          <w:szCs w:val="24"/>
          <w:lang w:eastAsia="zh-CN"/>
        </w:rPr>
        <w:t xml:space="preserve"> filled with deception, jealousy, and destruction conce</w:t>
      </w:r>
      <w:r w:rsidR="006966CC" w:rsidRPr="00900B02">
        <w:rPr>
          <w:rFonts w:ascii="Times New Roman" w:hAnsi="Times New Roman" w:cs="Times New Roman"/>
          <w:sz w:val="24"/>
          <w:szCs w:val="24"/>
          <w:lang w:eastAsia="zh-CN"/>
        </w:rPr>
        <w:t>aled in love, and both Nora and Othello</w:t>
      </w:r>
      <w:r w:rsidRPr="00900B02">
        <w:rPr>
          <w:rFonts w:ascii="Times New Roman" w:hAnsi="Times New Roman" w:cs="Times New Roman"/>
          <w:sz w:val="24"/>
          <w:szCs w:val="24"/>
          <w:lang w:eastAsia="zh-CN"/>
        </w:rPr>
        <w:t xml:space="preserve"> have shown their prowess in exploiting other people using love for their interests. Understanding the actions preceding the acts preceding Nora and Othello's behaviors will be essential in </w:t>
      </w:r>
      <w:r w:rsidR="00D36A40" w:rsidRPr="00900B02">
        <w:rPr>
          <w:rFonts w:ascii="Times New Roman" w:hAnsi="Times New Roman" w:cs="Times New Roman"/>
          <w:sz w:val="24"/>
          <w:szCs w:val="24"/>
          <w:lang w:eastAsia="zh-CN"/>
        </w:rPr>
        <w:t xml:space="preserve">concealing this behavior and explain why their </w:t>
      </w:r>
      <w:r w:rsidRPr="00900B02">
        <w:rPr>
          <w:rFonts w:ascii="Times New Roman" w:hAnsi="Times New Roman" w:cs="Times New Roman"/>
          <w:sz w:val="24"/>
          <w:szCs w:val="24"/>
          <w:lang w:eastAsia="zh-CN"/>
        </w:rPr>
        <w:t>actions</w:t>
      </w:r>
      <w:r w:rsidR="00D36A40" w:rsidRPr="00900B02">
        <w:rPr>
          <w:rFonts w:ascii="Times New Roman" w:hAnsi="Times New Roman" w:cs="Times New Roman"/>
          <w:sz w:val="24"/>
          <w:szCs w:val="24"/>
          <w:lang w:eastAsia="zh-CN"/>
        </w:rPr>
        <w:t xml:space="preserve"> were not right</w:t>
      </w:r>
      <w:r w:rsidRPr="00900B02">
        <w:rPr>
          <w:rFonts w:ascii="Times New Roman" w:hAnsi="Times New Roman" w:cs="Times New Roman"/>
          <w:sz w:val="24"/>
          <w:szCs w:val="24"/>
          <w:lang w:eastAsia="zh-CN"/>
        </w:rPr>
        <w:t xml:space="preserve">. </w:t>
      </w:r>
      <w:r w:rsidR="008A588B" w:rsidRPr="00900B02">
        <w:rPr>
          <w:rFonts w:ascii="Times New Roman" w:hAnsi="Times New Roman" w:cs="Times New Roman"/>
          <w:sz w:val="24"/>
          <w:szCs w:val="24"/>
          <w:lang w:eastAsia="zh-CN"/>
        </w:rPr>
        <w:t>Nora</w:t>
      </w:r>
      <w:r w:rsidRPr="00900B02">
        <w:rPr>
          <w:rFonts w:ascii="Times New Roman" w:hAnsi="Times New Roman" w:cs="Times New Roman"/>
          <w:sz w:val="24"/>
          <w:szCs w:val="24"/>
          <w:lang w:eastAsia="zh-CN"/>
        </w:rPr>
        <w:t xml:space="preserve"> reveals that she is not contented with her current situation which leads her to become independent and </w:t>
      </w:r>
      <w:r w:rsidR="008A588B" w:rsidRPr="00900B02">
        <w:rPr>
          <w:rFonts w:ascii="Times New Roman" w:hAnsi="Times New Roman" w:cs="Times New Roman"/>
          <w:sz w:val="24"/>
          <w:szCs w:val="24"/>
          <w:lang w:eastAsia="zh-CN"/>
        </w:rPr>
        <w:t xml:space="preserve">to stand for herself. Her behaviors may have depicted her boldness, but they were also scandalous and controversial. </w:t>
      </w:r>
    </w:p>
    <w:p w:rsidR="0085752E" w:rsidRPr="00900B02" w:rsidRDefault="006C4778" w:rsidP="00900B02">
      <w:pPr>
        <w:widowControl w:val="0"/>
        <w:spacing w:after="160" w:line="480" w:lineRule="auto"/>
        <w:ind w:firstLine="720"/>
        <w:rPr>
          <w:rFonts w:ascii="Times New Roman" w:hAnsi="Times New Roman" w:cs="Times New Roman"/>
          <w:sz w:val="24"/>
          <w:szCs w:val="24"/>
          <w:lang w:eastAsia="zh-CN"/>
        </w:rPr>
      </w:pPr>
      <w:r w:rsidRPr="00900B02">
        <w:rPr>
          <w:rFonts w:ascii="Times New Roman" w:hAnsi="Times New Roman" w:cs="Times New Roman"/>
          <w:sz w:val="24"/>
          <w:szCs w:val="24"/>
          <w:lang w:eastAsia="zh-CN"/>
        </w:rPr>
        <w:t>I disapprove with</w:t>
      </w:r>
      <w:r w:rsidR="0085752E" w:rsidRPr="00900B02">
        <w:rPr>
          <w:rFonts w:ascii="Times New Roman" w:hAnsi="Times New Roman" w:cs="Times New Roman"/>
          <w:sz w:val="24"/>
          <w:szCs w:val="24"/>
          <w:lang w:eastAsia="zh-CN"/>
        </w:rPr>
        <w:t xml:space="preserve"> her deceptive actions </w:t>
      </w:r>
      <w:r w:rsidRPr="00900B02">
        <w:rPr>
          <w:rFonts w:ascii="Times New Roman" w:hAnsi="Times New Roman" w:cs="Times New Roman"/>
          <w:sz w:val="24"/>
          <w:szCs w:val="24"/>
          <w:lang w:eastAsia="zh-CN"/>
        </w:rPr>
        <w:t xml:space="preserve">that </w:t>
      </w:r>
      <w:r w:rsidR="0085752E" w:rsidRPr="00900B02">
        <w:rPr>
          <w:rFonts w:ascii="Times New Roman" w:hAnsi="Times New Roman" w:cs="Times New Roman"/>
          <w:sz w:val="24"/>
          <w:szCs w:val="24"/>
          <w:lang w:eastAsia="zh-CN"/>
        </w:rPr>
        <w:t xml:space="preserve">reveal her egotism and which I would disagree reflects her protective motherly nature as some would argue. Othello, on the other hand, falls prey of Lagos's who manipulates and controls other people secretly with a revenge motive and manages to turn him into an atrocious character. The information in this literature will be essential in proving this point since the author also shares the same notion that Nora and Othello’s action were self-centered. </w:t>
      </w:r>
    </w:p>
    <w:p w:rsidR="0002458D" w:rsidRPr="00900B02" w:rsidRDefault="0006418A" w:rsidP="003840DE">
      <w:pPr>
        <w:widowControl w:val="0"/>
        <w:spacing w:after="160" w:line="480" w:lineRule="auto"/>
        <w:rPr>
          <w:rFonts w:ascii="Times New Roman" w:hAnsi="Times New Roman" w:cs="Times New Roman"/>
          <w:sz w:val="24"/>
          <w:szCs w:val="24"/>
          <w:lang w:eastAsia="zh-CN"/>
        </w:rPr>
      </w:pPr>
      <w:r w:rsidRPr="00900B02">
        <w:rPr>
          <w:rFonts w:ascii="Times New Roman" w:hAnsi="Times New Roman" w:cs="Times New Roman"/>
          <w:sz w:val="24"/>
          <w:szCs w:val="24"/>
          <w:lang w:eastAsia="zh-CN"/>
        </w:rPr>
        <w:t>Iliff, Eric, Othello as an Enigma to himself: A Jungian Appr</w:t>
      </w:r>
      <w:r w:rsidR="00050D65" w:rsidRPr="00900B02">
        <w:rPr>
          <w:rFonts w:ascii="Times New Roman" w:hAnsi="Times New Roman" w:cs="Times New Roman"/>
          <w:sz w:val="24"/>
          <w:szCs w:val="24"/>
          <w:lang w:eastAsia="zh-CN"/>
        </w:rPr>
        <w:t>oach to character analysis. EWU Masters Thesis Collection. (2013). 138.</w:t>
      </w:r>
      <w:r w:rsidR="00917B85" w:rsidRPr="00900B02">
        <w:rPr>
          <w:rFonts w:ascii="Times New Roman" w:hAnsi="Times New Roman" w:cs="Times New Roman"/>
          <w:sz w:val="24"/>
          <w:szCs w:val="24"/>
          <w:lang w:eastAsia="zh-CN"/>
        </w:rPr>
        <w:t xml:space="preserve"> Retrieved from: </w:t>
      </w:r>
      <w:hyperlink r:id="rId9" w:history="1">
        <w:r w:rsidR="00917B85" w:rsidRPr="00900B02">
          <w:rPr>
            <w:rFonts w:ascii="Times New Roman" w:hAnsi="Times New Roman" w:cs="Times New Roman"/>
            <w:sz w:val="24"/>
            <w:szCs w:val="24"/>
            <w:lang w:eastAsia="zh-CN"/>
          </w:rPr>
          <w:t>http://dc.ewu.edu/cgi/viewcontent.cgi?article=1137&amp;context=theses</w:t>
        </w:r>
      </w:hyperlink>
      <w:r w:rsidR="00917B85" w:rsidRPr="00900B02">
        <w:rPr>
          <w:rFonts w:ascii="Times New Roman" w:hAnsi="Times New Roman" w:cs="Times New Roman"/>
          <w:sz w:val="24"/>
          <w:szCs w:val="24"/>
          <w:lang w:eastAsia="zh-CN"/>
        </w:rPr>
        <w:t xml:space="preserve"> </w:t>
      </w:r>
    </w:p>
    <w:p w:rsidR="00EF50C4" w:rsidRPr="00900B02" w:rsidRDefault="0006418A" w:rsidP="00900B02">
      <w:pPr>
        <w:widowControl w:val="0"/>
        <w:spacing w:after="160" w:line="480" w:lineRule="auto"/>
        <w:ind w:firstLine="720"/>
        <w:rPr>
          <w:rFonts w:ascii="Times New Roman" w:hAnsi="Times New Roman" w:cs="Times New Roman"/>
          <w:sz w:val="24"/>
          <w:szCs w:val="24"/>
          <w:lang w:eastAsia="zh-CN"/>
        </w:rPr>
      </w:pPr>
      <w:r w:rsidRPr="00900B02">
        <w:rPr>
          <w:rFonts w:ascii="Times New Roman" w:hAnsi="Times New Roman" w:cs="Times New Roman"/>
          <w:sz w:val="24"/>
          <w:szCs w:val="24"/>
          <w:lang w:eastAsia="zh-CN"/>
        </w:rPr>
        <w:t xml:space="preserve">Throughout the play, Othello </w:t>
      </w:r>
      <w:r w:rsidR="00C55BC2" w:rsidRPr="00900B02">
        <w:rPr>
          <w:rFonts w:ascii="Times New Roman" w:hAnsi="Times New Roman" w:cs="Times New Roman"/>
          <w:sz w:val="24"/>
          <w:szCs w:val="24"/>
          <w:lang w:eastAsia="zh-CN"/>
        </w:rPr>
        <w:t>refers to Lago as</w:t>
      </w:r>
      <w:r w:rsidRPr="00900B02">
        <w:rPr>
          <w:rFonts w:ascii="Times New Roman" w:hAnsi="Times New Roman" w:cs="Times New Roman"/>
          <w:sz w:val="24"/>
          <w:szCs w:val="24"/>
          <w:lang w:eastAsia="zh-CN"/>
        </w:rPr>
        <w:t xml:space="preserve"> “honest Iago.” </w:t>
      </w:r>
      <w:r w:rsidR="00351D74" w:rsidRPr="00900B02">
        <w:rPr>
          <w:rFonts w:ascii="Times New Roman" w:hAnsi="Times New Roman" w:cs="Times New Roman"/>
          <w:sz w:val="24"/>
          <w:szCs w:val="24"/>
          <w:lang w:eastAsia="zh-CN"/>
        </w:rPr>
        <w:t xml:space="preserve">Lago </w:t>
      </w:r>
      <w:r w:rsidR="0047637B" w:rsidRPr="00900B02">
        <w:rPr>
          <w:rFonts w:ascii="Times New Roman" w:hAnsi="Times New Roman" w:cs="Times New Roman"/>
          <w:sz w:val="24"/>
          <w:szCs w:val="24"/>
          <w:lang w:eastAsia="zh-CN"/>
        </w:rPr>
        <w:t xml:space="preserve">is a character who </w:t>
      </w:r>
      <w:r w:rsidRPr="00900B02">
        <w:rPr>
          <w:rFonts w:ascii="Times New Roman" w:hAnsi="Times New Roman" w:cs="Times New Roman"/>
          <w:sz w:val="24"/>
          <w:szCs w:val="24"/>
          <w:lang w:eastAsia="zh-CN"/>
        </w:rPr>
        <w:lastRenderedPageBreak/>
        <w:t xml:space="preserve">manifests his </w:t>
      </w:r>
      <w:r w:rsidR="00351D74" w:rsidRPr="00900B02">
        <w:rPr>
          <w:rFonts w:ascii="Times New Roman" w:hAnsi="Times New Roman" w:cs="Times New Roman"/>
          <w:sz w:val="24"/>
          <w:szCs w:val="24"/>
          <w:lang w:eastAsia="zh-CN"/>
        </w:rPr>
        <w:t>goals</w:t>
      </w:r>
      <w:r w:rsidRPr="00900B02">
        <w:rPr>
          <w:rFonts w:ascii="Times New Roman" w:hAnsi="Times New Roman" w:cs="Times New Roman"/>
          <w:sz w:val="24"/>
          <w:szCs w:val="24"/>
          <w:lang w:eastAsia="zh-CN"/>
        </w:rPr>
        <w:t xml:space="preserve"> in seeking revenge</w:t>
      </w:r>
      <w:r w:rsidR="0047637B" w:rsidRPr="00900B02">
        <w:rPr>
          <w:rFonts w:ascii="Times New Roman" w:hAnsi="Times New Roman" w:cs="Times New Roman"/>
          <w:sz w:val="24"/>
          <w:szCs w:val="24"/>
          <w:lang w:eastAsia="zh-CN"/>
        </w:rPr>
        <w:t xml:space="preserve"> on Othello’s choice to appoint</w:t>
      </w:r>
      <w:r w:rsidR="00351D74" w:rsidRPr="00900B02">
        <w:rPr>
          <w:rFonts w:ascii="Times New Roman" w:hAnsi="Times New Roman" w:cs="Times New Roman"/>
          <w:sz w:val="24"/>
          <w:szCs w:val="24"/>
          <w:lang w:eastAsia="zh-CN"/>
        </w:rPr>
        <w:t xml:space="preserve"> Cassio </w:t>
      </w:r>
      <w:r w:rsidR="0047637B" w:rsidRPr="00900B02">
        <w:rPr>
          <w:rFonts w:ascii="Times New Roman" w:hAnsi="Times New Roman" w:cs="Times New Roman"/>
          <w:sz w:val="24"/>
          <w:szCs w:val="24"/>
          <w:lang w:eastAsia="zh-CN"/>
        </w:rPr>
        <w:t xml:space="preserve">as his Lieutenant </w:t>
      </w:r>
      <w:r w:rsidR="00351D74" w:rsidRPr="00900B02">
        <w:rPr>
          <w:rFonts w:ascii="Times New Roman" w:hAnsi="Times New Roman" w:cs="Times New Roman"/>
          <w:sz w:val="24"/>
          <w:szCs w:val="24"/>
          <w:lang w:eastAsia="zh-CN"/>
        </w:rPr>
        <w:t>over him</w:t>
      </w:r>
      <w:r w:rsidRPr="00900B02">
        <w:rPr>
          <w:rFonts w:ascii="Times New Roman" w:hAnsi="Times New Roman" w:cs="Times New Roman"/>
          <w:sz w:val="24"/>
          <w:szCs w:val="24"/>
          <w:lang w:eastAsia="zh-CN"/>
        </w:rPr>
        <w:t xml:space="preserve">. </w:t>
      </w:r>
      <w:r w:rsidR="00CF7E01" w:rsidRPr="00900B02">
        <w:rPr>
          <w:rFonts w:ascii="Times New Roman" w:hAnsi="Times New Roman" w:cs="Times New Roman"/>
          <w:sz w:val="24"/>
          <w:szCs w:val="24"/>
          <w:lang w:eastAsia="zh-CN"/>
        </w:rPr>
        <w:t xml:space="preserve">He is angry, and he has no remorse </w:t>
      </w:r>
      <w:r w:rsidR="009B25EB" w:rsidRPr="00900B02">
        <w:rPr>
          <w:rFonts w:ascii="Times New Roman" w:hAnsi="Times New Roman" w:cs="Times New Roman"/>
          <w:sz w:val="24"/>
          <w:szCs w:val="24"/>
          <w:lang w:eastAsia="zh-CN"/>
        </w:rPr>
        <w:t xml:space="preserve">when hurting people around him as long as he gets what </w:t>
      </w:r>
      <w:r w:rsidR="00C7108F" w:rsidRPr="00900B02">
        <w:rPr>
          <w:rFonts w:ascii="Times New Roman" w:hAnsi="Times New Roman" w:cs="Times New Roman"/>
          <w:sz w:val="24"/>
          <w:szCs w:val="24"/>
          <w:lang w:eastAsia="zh-CN"/>
        </w:rPr>
        <w:t xml:space="preserve">he wants. Lago </w:t>
      </w:r>
      <w:r w:rsidR="009B25EB" w:rsidRPr="00900B02">
        <w:rPr>
          <w:rFonts w:ascii="Times New Roman" w:hAnsi="Times New Roman" w:cs="Times New Roman"/>
          <w:sz w:val="24"/>
          <w:szCs w:val="24"/>
          <w:lang w:eastAsia="zh-CN"/>
        </w:rPr>
        <w:t>in Act 1 wants to be powerful a</w:t>
      </w:r>
      <w:r w:rsidR="00351D74" w:rsidRPr="00900B02">
        <w:rPr>
          <w:rFonts w:ascii="Times New Roman" w:hAnsi="Times New Roman" w:cs="Times New Roman"/>
          <w:sz w:val="24"/>
          <w:szCs w:val="24"/>
          <w:lang w:eastAsia="zh-CN"/>
        </w:rPr>
        <w:t>nd recognizable in the society, and therefore he uses his manipulative</w:t>
      </w:r>
      <w:r w:rsidR="00080163" w:rsidRPr="00900B02">
        <w:rPr>
          <w:rFonts w:ascii="Times New Roman" w:hAnsi="Times New Roman" w:cs="Times New Roman"/>
          <w:sz w:val="24"/>
          <w:szCs w:val="24"/>
          <w:lang w:eastAsia="zh-CN"/>
        </w:rPr>
        <w:t xml:space="preserve"> behavior to destroy Othello</w:t>
      </w:r>
      <w:r w:rsidR="00C7108F" w:rsidRPr="00900B02">
        <w:rPr>
          <w:rFonts w:ascii="Times New Roman" w:hAnsi="Times New Roman" w:cs="Times New Roman"/>
          <w:sz w:val="24"/>
          <w:szCs w:val="24"/>
          <w:lang w:eastAsia="zh-CN"/>
        </w:rPr>
        <w:t xml:space="preserve">. </w:t>
      </w:r>
      <w:r w:rsidR="0089777A" w:rsidRPr="00900B02">
        <w:rPr>
          <w:rFonts w:ascii="Times New Roman" w:hAnsi="Times New Roman" w:cs="Times New Roman"/>
          <w:sz w:val="24"/>
          <w:szCs w:val="24"/>
          <w:lang w:eastAsia="zh-CN"/>
        </w:rPr>
        <w:t>Othello, on the other hand, is a noble and respectable person in the society and his character is put into test by Lago’s quest for revenge wh</w:t>
      </w:r>
      <w:r w:rsidR="001D7C27" w:rsidRPr="00900B02">
        <w:rPr>
          <w:rFonts w:ascii="Times New Roman" w:hAnsi="Times New Roman" w:cs="Times New Roman"/>
          <w:sz w:val="24"/>
          <w:szCs w:val="24"/>
          <w:lang w:eastAsia="zh-CN"/>
        </w:rPr>
        <w:t>ich drives him to become prey to</w:t>
      </w:r>
      <w:r w:rsidR="0089777A" w:rsidRPr="00900B02">
        <w:rPr>
          <w:rFonts w:ascii="Times New Roman" w:hAnsi="Times New Roman" w:cs="Times New Roman"/>
          <w:sz w:val="24"/>
          <w:szCs w:val="24"/>
          <w:lang w:eastAsia="zh-CN"/>
        </w:rPr>
        <w:t xml:space="preserve"> the power of jealousy.</w:t>
      </w:r>
      <w:r w:rsidR="00975048" w:rsidRPr="00900B02">
        <w:rPr>
          <w:rFonts w:ascii="Times New Roman" w:hAnsi="Times New Roman" w:cs="Times New Roman"/>
          <w:sz w:val="24"/>
          <w:szCs w:val="24"/>
          <w:lang w:eastAsia="zh-CN"/>
        </w:rPr>
        <w:t xml:space="preserve"> He turns from a kind and faithful husband and his insecurities re</w:t>
      </w:r>
      <w:r w:rsidR="00AE336A" w:rsidRPr="00900B02">
        <w:rPr>
          <w:rFonts w:ascii="Times New Roman" w:hAnsi="Times New Roman" w:cs="Times New Roman"/>
          <w:sz w:val="24"/>
          <w:szCs w:val="24"/>
          <w:lang w:eastAsia="zh-CN"/>
        </w:rPr>
        <w:t>sults in jealousy and consequent</w:t>
      </w:r>
      <w:r w:rsidR="00975048" w:rsidRPr="00900B02">
        <w:rPr>
          <w:rFonts w:ascii="Times New Roman" w:hAnsi="Times New Roman" w:cs="Times New Roman"/>
          <w:sz w:val="24"/>
          <w:szCs w:val="24"/>
          <w:lang w:eastAsia="zh-CN"/>
        </w:rPr>
        <w:t>ly his downfall.</w:t>
      </w:r>
      <w:r w:rsidR="00AE336A" w:rsidRPr="00900B02">
        <w:rPr>
          <w:rFonts w:ascii="Times New Roman" w:hAnsi="Times New Roman" w:cs="Times New Roman"/>
          <w:sz w:val="24"/>
          <w:szCs w:val="24"/>
          <w:lang w:eastAsia="zh-CN"/>
        </w:rPr>
        <w:t xml:space="preserve"> </w:t>
      </w:r>
      <w:r w:rsidR="00A142B1" w:rsidRPr="00900B02">
        <w:rPr>
          <w:rFonts w:ascii="Times New Roman" w:hAnsi="Times New Roman" w:cs="Times New Roman"/>
          <w:sz w:val="24"/>
          <w:szCs w:val="24"/>
          <w:lang w:eastAsia="zh-CN"/>
        </w:rPr>
        <w:t xml:space="preserve">The main reason I condemn his actions is that </w:t>
      </w:r>
      <w:r w:rsidR="001D7C27" w:rsidRPr="00900B02">
        <w:rPr>
          <w:rFonts w:ascii="Times New Roman" w:hAnsi="Times New Roman" w:cs="Times New Roman"/>
          <w:sz w:val="24"/>
          <w:szCs w:val="24"/>
          <w:lang w:eastAsia="zh-CN"/>
        </w:rPr>
        <w:t xml:space="preserve">he allows </w:t>
      </w:r>
      <w:r w:rsidR="00A142B1" w:rsidRPr="00900B02">
        <w:rPr>
          <w:rFonts w:ascii="Times New Roman" w:hAnsi="Times New Roman" w:cs="Times New Roman"/>
          <w:sz w:val="24"/>
          <w:szCs w:val="24"/>
          <w:lang w:eastAsia="zh-CN"/>
        </w:rPr>
        <w:t xml:space="preserve">the villainous personality of Lago drive jealousy into him </w:t>
      </w:r>
      <w:r w:rsidR="001D7C27" w:rsidRPr="00900B02">
        <w:rPr>
          <w:rFonts w:ascii="Times New Roman" w:hAnsi="Times New Roman" w:cs="Times New Roman"/>
          <w:sz w:val="24"/>
          <w:szCs w:val="24"/>
          <w:lang w:eastAsia="zh-CN"/>
        </w:rPr>
        <w:t>portryaing</w:t>
      </w:r>
      <w:r w:rsidR="00A142B1" w:rsidRPr="00900B02">
        <w:rPr>
          <w:rFonts w:ascii="Times New Roman" w:hAnsi="Times New Roman" w:cs="Times New Roman"/>
          <w:sz w:val="24"/>
          <w:szCs w:val="24"/>
          <w:lang w:eastAsia="zh-CN"/>
        </w:rPr>
        <w:t xml:space="preserve"> his weakness in dealing with tense situations. </w:t>
      </w:r>
      <w:r w:rsidR="00C55BC2" w:rsidRPr="00900B02">
        <w:rPr>
          <w:rFonts w:ascii="Times New Roman" w:hAnsi="Times New Roman" w:cs="Times New Roman"/>
          <w:sz w:val="24"/>
          <w:szCs w:val="24"/>
          <w:lang w:eastAsia="zh-CN"/>
        </w:rPr>
        <w:t xml:space="preserve">The information in this article will be helpful in showing that as much as Othello felt his need to defend himself from Lago’s deception and </w:t>
      </w:r>
      <w:r w:rsidR="00B62646" w:rsidRPr="00900B02">
        <w:rPr>
          <w:rFonts w:ascii="Times New Roman" w:hAnsi="Times New Roman" w:cs="Times New Roman"/>
          <w:sz w:val="24"/>
          <w:szCs w:val="24"/>
          <w:lang w:eastAsia="zh-CN"/>
        </w:rPr>
        <w:t>cruelty;</w:t>
      </w:r>
      <w:r w:rsidR="00C55BC2" w:rsidRPr="00900B02">
        <w:rPr>
          <w:rFonts w:ascii="Times New Roman" w:hAnsi="Times New Roman" w:cs="Times New Roman"/>
          <w:sz w:val="24"/>
          <w:szCs w:val="24"/>
          <w:lang w:eastAsia="zh-CN"/>
        </w:rPr>
        <w:t xml:space="preserve"> at the end, he portrayed himself as selfish and </w:t>
      </w:r>
      <w:r w:rsidR="006B4DB1" w:rsidRPr="00900B02">
        <w:rPr>
          <w:rFonts w:ascii="Times New Roman" w:hAnsi="Times New Roman" w:cs="Times New Roman"/>
          <w:sz w:val="24"/>
          <w:szCs w:val="24"/>
          <w:lang w:eastAsia="zh-CN"/>
        </w:rPr>
        <w:t>imprudent</w:t>
      </w:r>
      <w:r w:rsidR="005C64FD" w:rsidRPr="00900B02">
        <w:rPr>
          <w:rFonts w:ascii="Times New Roman" w:hAnsi="Times New Roman" w:cs="Times New Roman"/>
          <w:sz w:val="24"/>
          <w:szCs w:val="24"/>
          <w:lang w:eastAsia="zh-CN"/>
        </w:rPr>
        <w:t>.</w:t>
      </w:r>
    </w:p>
    <w:p w:rsidR="00C102F4" w:rsidRPr="00900B02" w:rsidRDefault="0006418A" w:rsidP="003840DE">
      <w:pPr>
        <w:widowControl w:val="0"/>
        <w:spacing w:after="160" w:line="480" w:lineRule="auto"/>
        <w:rPr>
          <w:rFonts w:ascii="Times New Roman" w:hAnsi="Times New Roman" w:cs="Times New Roman"/>
          <w:sz w:val="24"/>
          <w:szCs w:val="24"/>
          <w:lang w:eastAsia="zh-CN"/>
        </w:rPr>
      </w:pPr>
      <w:r w:rsidRPr="00900B02">
        <w:rPr>
          <w:rFonts w:ascii="Times New Roman" w:hAnsi="Times New Roman" w:cs="Times New Roman"/>
          <w:sz w:val="24"/>
          <w:szCs w:val="24"/>
          <w:lang w:eastAsia="zh-CN"/>
        </w:rPr>
        <w:t>Smith, Ian.</w:t>
      </w:r>
      <w:r w:rsidR="003C42EC" w:rsidRPr="00900B02">
        <w:rPr>
          <w:rFonts w:ascii="Times New Roman" w:hAnsi="Times New Roman" w:cs="Times New Roman"/>
          <w:sz w:val="24"/>
          <w:szCs w:val="24"/>
          <w:lang w:eastAsia="zh-CN"/>
        </w:rPr>
        <w:t xml:space="preserve"> D.</w:t>
      </w:r>
      <w:r w:rsidRPr="00900B02">
        <w:rPr>
          <w:rFonts w:ascii="Times New Roman" w:hAnsi="Times New Roman" w:cs="Times New Roman"/>
          <w:sz w:val="24"/>
          <w:szCs w:val="24"/>
          <w:lang w:eastAsia="zh-CN"/>
        </w:rPr>
        <w:t xml:space="preserve"> “Othello’s Black Handkerchief.”</w:t>
      </w:r>
      <w:r w:rsidR="003C42EC" w:rsidRPr="00900B02">
        <w:rPr>
          <w:rFonts w:ascii="Times New Roman" w:hAnsi="Times New Roman" w:cs="Times New Roman"/>
          <w:sz w:val="24"/>
          <w:szCs w:val="24"/>
          <w:lang w:eastAsia="zh-CN"/>
        </w:rPr>
        <w:t xml:space="preserve"> Lafayette Digital Respiratory.</w:t>
      </w:r>
      <w:r w:rsidR="00291F1C" w:rsidRPr="00900B02">
        <w:rPr>
          <w:rFonts w:ascii="Times New Roman" w:hAnsi="Times New Roman" w:cs="Times New Roman"/>
          <w:sz w:val="24"/>
          <w:szCs w:val="24"/>
          <w:lang w:eastAsia="zh-CN"/>
        </w:rPr>
        <w:t xml:space="preserve"> (2013).</w:t>
      </w:r>
      <w:r w:rsidR="003C42EC" w:rsidRPr="00900B02">
        <w:rPr>
          <w:rFonts w:ascii="Times New Roman" w:hAnsi="Times New Roman" w:cs="Times New Roman"/>
          <w:sz w:val="24"/>
          <w:szCs w:val="24"/>
          <w:lang w:eastAsia="zh-CN"/>
        </w:rPr>
        <w:t xml:space="preserve"> Web. 20 July 2018. Accessed from </w:t>
      </w:r>
      <w:hyperlink r:id="rId10" w:history="1">
        <w:r w:rsidR="003C42EC" w:rsidRPr="00900B02">
          <w:rPr>
            <w:rFonts w:ascii="Times New Roman" w:hAnsi="Times New Roman" w:cs="Times New Roman"/>
            <w:sz w:val="24"/>
            <w:szCs w:val="24"/>
            <w:lang w:eastAsia="zh-CN"/>
          </w:rPr>
          <w:t>https://dspace.lafayette.edu/handle/10385/1224</w:t>
        </w:r>
      </w:hyperlink>
      <w:r w:rsidR="003C42EC" w:rsidRPr="00900B02">
        <w:rPr>
          <w:rFonts w:ascii="Times New Roman" w:hAnsi="Times New Roman" w:cs="Times New Roman"/>
          <w:sz w:val="24"/>
          <w:szCs w:val="24"/>
          <w:lang w:eastAsia="zh-CN"/>
        </w:rPr>
        <w:t xml:space="preserve"> </w:t>
      </w:r>
    </w:p>
    <w:p w:rsidR="006C5F7D" w:rsidRPr="00900B02" w:rsidRDefault="009C48F0" w:rsidP="00900B02">
      <w:pPr>
        <w:widowControl w:val="0"/>
        <w:spacing w:after="160" w:line="480" w:lineRule="auto"/>
        <w:ind w:firstLine="720"/>
        <w:rPr>
          <w:rFonts w:ascii="Times New Roman" w:hAnsi="Times New Roman" w:cs="Times New Roman"/>
          <w:sz w:val="24"/>
          <w:szCs w:val="24"/>
          <w:lang w:eastAsia="zh-CN"/>
        </w:rPr>
      </w:pPr>
      <w:r w:rsidRPr="00900B02">
        <w:rPr>
          <w:rFonts w:ascii="Times New Roman" w:hAnsi="Times New Roman" w:cs="Times New Roman"/>
          <w:sz w:val="24"/>
          <w:szCs w:val="24"/>
          <w:lang w:eastAsia="zh-CN"/>
        </w:rPr>
        <w:t>There are substantial evidence in the</w:t>
      </w:r>
      <w:r w:rsidR="0006418A" w:rsidRPr="00900B02">
        <w:rPr>
          <w:rFonts w:ascii="Times New Roman" w:hAnsi="Times New Roman" w:cs="Times New Roman"/>
          <w:sz w:val="24"/>
          <w:szCs w:val="24"/>
          <w:lang w:eastAsia="zh-CN"/>
        </w:rPr>
        <w:t xml:space="preserve"> plays </w:t>
      </w:r>
      <w:r w:rsidRPr="00900B02">
        <w:rPr>
          <w:rFonts w:ascii="Times New Roman" w:hAnsi="Times New Roman" w:cs="Times New Roman"/>
          <w:sz w:val="24"/>
          <w:szCs w:val="24"/>
          <w:lang w:eastAsia="zh-CN"/>
        </w:rPr>
        <w:t>showing</w:t>
      </w:r>
      <w:r w:rsidR="0055145A" w:rsidRPr="00900B02">
        <w:rPr>
          <w:rFonts w:ascii="Times New Roman" w:hAnsi="Times New Roman" w:cs="Times New Roman"/>
          <w:sz w:val="24"/>
          <w:szCs w:val="24"/>
          <w:lang w:eastAsia="zh-CN"/>
        </w:rPr>
        <w:t xml:space="preserve"> fault </w:t>
      </w:r>
      <w:r w:rsidRPr="00900B02">
        <w:rPr>
          <w:rFonts w:ascii="Times New Roman" w:hAnsi="Times New Roman" w:cs="Times New Roman"/>
          <w:sz w:val="24"/>
          <w:szCs w:val="24"/>
          <w:lang w:eastAsia="zh-CN"/>
        </w:rPr>
        <w:t>in the actions of both Nora and Othello which supports idea of condemning their actions</w:t>
      </w:r>
      <w:r w:rsidR="0006418A" w:rsidRPr="00900B02">
        <w:rPr>
          <w:rFonts w:ascii="Times New Roman" w:hAnsi="Times New Roman" w:cs="Times New Roman"/>
          <w:sz w:val="24"/>
          <w:szCs w:val="24"/>
          <w:lang w:eastAsia="zh-CN"/>
        </w:rPr>
        <w:t>. For example, all along the play A Doll’s House, Nora is has portrayed deceptive behaviors which have been misleading his husband. Some people may argue that the deceptions were a display of the protective motherly nature, but the fact remains that they were lies that deceived his husband and showed her selfishness and disregard for he</w:t>
      </w:r>
      <w:r w:rsidR="00104DD4" w:rsidRPr="00900B02">
        <w:rPr>
          <w:rFonts w:ascii="Times New Roman" w:hAnsi="Times New Roman" w:cs="Times New Roman"/>
          <w:sz w:val="24"/>
          <w:szCs w:val="24"/>
          <w:lang w:eastAsia="zh-CN"/>
        </w:rPr>
        <w:t>r family's emotions. Ian</w:t>
      </w:r>
      <w:r w:rsidR="0006418A" w:rsidRPr="00900B02">
        <w:rPr>
          <w:rFonts w:ascii="Times New Roman" w:hAnsi="Times New Roman" w:cs="Times New Roman"/>
          <w:sz w:val="24"/>
          <w:szCs w:val="24"/>
          <w:lang w:eastAsia="zh-CN"/>
        </w:rPr>
        <w:t xml:space="preserve"> highlight</w:t>
      </w:r>
      <w:r w:rsidR="00104DD4" w:rsidRPr="00900B02">
        <w:rPr>
          <w:rFonts w:ascii="Times New Roman" w:hAnsi="Times New Roman" w:cs="Times New Roman"/>
          <w:sz w:val="24"/>
          <w:szCs w:val="24"/>
          <w:lang w:eastAsia="zh-CN"/>
        </w:rPr>
        <w:t>s</w:t>
      </w:r>
      <w:r w:rsidR="0006418A" w:rsidRPr="00900B02">
        <w:rPr>
          <w:rFonts w:ascii="Times New Roman" w:hAnsi="Times New Roman" w:cs="Times New Roman"/>
          <w:sz w:val="24"/>
          <w:szCs w:val="24"/>
          <w:lang w:eastAsia="zh-CN"/>
        </w:rPr>
        <w:t xml:space="preserve"> several cases of Nora's deceptive behaviors </w:t>
      </w:r>
      <w:r w:rsidR="00104DD4" w:rsidRPr="00900B02">
        <w:rPr>
          <w:rFonts w:ascii="Times New Roman" w:hAnsi="Times New Roman" w:cs="Times New Roman"/>
          <w:sz w:val="24"/>
          <w:szCs w:val="24"/>
          <w:lang w:eastAsia="zh-CN"/>
        </w:rPr>
        <w:t>and therefore</w:t>
      </w:r>
      <w:r w:rsidR="0006418A" w:rsidRPr="00900B02">
        <w:rPr>
          <w:rFonts w:ascii="Times New Roman" w:hAnsi="Times New Roman" w:cs="Times New Roman"/>
          <w:sz w:val="24"/>
          <w:szCs w:val="24"/>
          <w:lang w:eastAsia="zh-CN"/>
        </w:rPr>
        <w:t xml:space="preserve"> his</w:t>
      </w:r>
      <w:r w:rsidR="00A44135" w:rsidRPr="00900B02">
        <w:rPr>
          <w:rFonts w:ascii="Times New Roman" w:hAnsi="Times New Roman" w:cs="Times New Roman"/>
          <w:sz w:val="24"/>
          <w:szCs w:val="24"/>
          <w:lang w:eastAsia="zh-CN"/>
        </w:rPr>
        <w:t xml:space="preserve"> literature will be essential in</w:t>
      </w:r>
      <w:r w:rsidR="0006418A" w:rsidRPr="00900B02">
        <w:rPr>
          <w:rFonts w:ascii="Times New Roman" w:hAnsi="Times New Roman" w:cs="Times New Roman"/>
          <w:sz w:val="24"/>
          <w:szCs w:val="24"/>
          <w:lang w:eastAsia="zh-CN"/>
        </w:rPr>
        <w:t xml:space="preserve"> show</w:t>
      </w:r>
      <w:r w:rsidR="00A44135" w:rsidRPr="00900B02">
        <w:rPr>
          <w:rFonts w:ascii="Times New Roman" w:hAnsi="Times New Roman" w:cs="Times New Roman"/>
          <w:sz w:val="24"/>
          <w:szCs w:val="24"/>
          <w:lang w:eastAsia="zh-CN"/>
        </w:rPr>
        <w:t>ing</w:t>
      </w:r>
      <w:r w:rsidR="0006418A" w:rsidRPr="00900B02">
        <w:rPr>
          <w:rFonts w:ascii="Times New Roman" w:hAnsi="Times New Roman" w:cs="Times New Roman"/>
          <w:sz w:val="24"/>
          <w:szCs w:val="24"/>
          <w:lang w:eastAsia="zh-CN"/>
        </w:rPr>
        <w:t xml:space="preserve"> the narcissism in Nora</w:t>
      </w:r>
      <w:r w:rsidR="00A44135" w:rsidRPr="00900B02">
        <w:rPr>
          <w:rFonts w:ascii="Times New Roman" w:hAnsi="Times New Roman" w:cs="Times New Roman"/>
          <w:sz w:val="24"/>
          <w:szCs w:val="24"/>
          <w:lang w:eastAsia="zh-CN"/>
        </w:rPr>
        <w:t>.</w:t>
      </w:r>
    </w:p>
    <w:p w:rsidR="00917B85" w:rsidRPr="00900B02" w:rsidRDefault="0006418A" w:rsidP="00900B02">
      <w:pPr>
        <w:widowControl w:val="0"/>
        <w:spacing w:after="160" w:line="480" w:lineRule="auto"/>
        <w:ind w:firstLine="720"/>
        <w:rPr>
          <w:rFonts w:ascii="Times New Roman" w:hAnsi="Times New Roman" w:cs="Times New Roman"/>
          <w:sz w:val="24"/>
          <w:szCs w:val="24"/>
          <w:lang w:eastAsia="zh-CN"/>
        </w:rPr>
      </w:pPr>
      <w:r w:rsidRPr="00900B02">
        <w:rPr>
          <w:rFonts w:ascii="Times New Roman" w:hAnsi="Times New Roman" w:cs="Times New Roman"/>
          <w:sz w:val="24"/>
          <w:szCs w:val="24"/>
          <w:lang w:eastAsia="zh-CN"/>
        </w:rPr>
        <w:t xml:space="preserve">Many people have </w:t>
      </w:r>
      <w:r w:rsidR="00D715F3" w:rsidRPr="00900B02">
        <w:rPr>
          <w:rFonts w:ascii="Times New Roman" w:hAnsi="Times New Roman" w:cs="Times New Roman"/>
          <w:sz w:val="24"/>
          <w:szCs w:val="24"/>
          <w:lang w:eastAsia="zh-CN"/>
        </w:rPr>
        <w:t xml:space="preserve">also </w:t>
      </w:r>
      <w:r w:rsidRPr="00900B02">
        <w:rPr>
          <w:rFonts w:ascii="Times New Roman" w:hAnsi="Times New Roman" w:cs="Times New Roman"/>
          <w:sz w:val="24"/>
          <w:szCs w:val="24"/>
          <w:lang w:eastAsia="zh-CN"/>
        </w:rPr>
        <w:t>tried to portray Othello as a victim of Lago’s manipulative actions, but Shakespeare'</w:t>
      </w:r>
      <w:r w:rsidR="008F1393" w:rsidRPr="00900B02">
        <w:rPr>
          <w:rFonts w:ascii="Times New Roman" w:hAnsi="Times New Roman" w:cs="Times New Roman"/>
          <w:sz w:val="24"/>
          <w:szCs w:val="24"/>
          <w:lang w:eastAsia="zh-CN"/>
        </w:rPr>
        <w:t>s depiction of him as</w:t>
      </w:r>
      <w:r w:rsidRPr="00900B02">
        <w:rPr>
          <w:rFonts w:ascii="Times New Roman" w:hAnsi="Times New Roman" w:cs="Times New Roman"/>
          <w:sz w:val="24"/>
          <w:szCs w:val="24"/>
          <w:lang w:eastAsia="zh-CN"/>
        </w:rPr>
        <w:t xml:space="preserve"> earnest among all othe</w:t>
      </w:r>
      <w:r w:rsidR="00F417F7" w:rsidRPr="00900B02">
        <w:rPr>
          <w:rFonts w:ascii="Times New Roman" w:hAnsi="Times New Roman" w:cs="Times New Roman"/>
          <w:sz w:val="24"/>
          <w:szCs w:val="24"/>
          <w:lang w:eastAsia="zh-CN"/>
        </w:rPr>
        <w:t>r characters exonerate</w:t>
      </w:r>
      <w:r w:rsidR="008F1393" w:rsidRPr="00900B02">
        <w:rPr>
          <w:rFonts w:ascii="Times New Roman" w:hAnsi="Times New Roman" w:cs="Times New Roman"/>
          <w:sz w:val="24"/>
          <w:szCs w:val="24"/>
          <w:lang w:eastAsia="zh-CN"/>
        </w:rPr>
        <w:t>s</w:t>
      </w:r>
      <w:r w:rsidR="00F417F7" w:rsidRPr="00900B02">
        <w:rPr>
          <w:rFonts w:ascii="Times New Roman" w:hAnsi="Times New Roman" w:cs="Times New Roman"/>
          <w:sz w:val="24"/>
          <w:szCs w:val="24"/>
          <w:lang w:eastAsia="zh-CN"/>
        </w:rPr>
        <w:t xml:space="preserve"> him </w:t>
      </w:r>
      <w:r w:rsidR="008F1393" w:rsidRPr="00900B02">
        <w:rPr>
          <w:rFonts w:ascii="Times New Roman" w:hAnsi="Times New Roman" w:cs="Times New Roman"/>
          <w:sz w:val="24"/>
          <w:szCs w:val="24"/>
          <w:lang w:eastAsia="zh-CN"/>
        </w:rPr>
        <w:t xml:space="preserve">all the </w:t>
      </w:r>
      <w:r w:rsidR="008F1393" w:rsidRPr="00900B02">
        <w:rPr>
          <w:rFonts w:ascii="Times New Roman" w:hAnsi="Times New Roman" w:cs="Times New Roman"/>
          <w:sz w:val="24"/>
          <w:szCs w:val="24"/>
          <w:lang w:eastAsia="zh-CN"/>
        </w:rPr>
        <w:lastRenderedPageBreak/>
        <w:t>sympathy and describes him as</w:t>
      </w:r>
      <w:r w:rsidR="00F417F7" w:rsidRPr="00900B02">
        <w:rPr>
          <w:rFonts w:ascii="Times New Roman" w:hAnsi="Times New Roman" w:cs="Times New Roman"/>
          <w:sz w:val="24"/>
          <w:szCs w:val="24"/>
          <w:lang w:eastAsia="zh-CN"/>
        </w:rPr>
        <w:t xml:space="preserve"> a person who could not control his envy</w:t>
      </w:r>
      <w:r w:rsidRPr="00900B02">
        <w:rPr>
          <w:rFonts w:ascii="Times New Roman" w:hAnsi="Times New Roman" w:cs="Times New Roman"/>
          <w:sz w:val="24"/>
          <w:szCs w:val="24"/>
          <w:lang w:eastAsia="zh-CN"/>
        </w:rPr>
        <w:t>. He let the actions of ano</w:t>
      </w:r>
      <w:r w:rsidR="009F3536" w:rsidRPr="00900B02">
        <w:rPr>
          <w:rFonts w:ascii="Times New Roman" w:hAnsi="Times New Roman" w:cs="Times New Roman"/>
          <w:sz w:val="24"/>
          <w:szCs w:val="24"/>
          <w:lang w:eastAsia="zh-CN"/>
        </w:rPr>
        <w:t>ther person influence his judgment by</w:t>
      </w:r>
      <w:r w:rsidRPr="00900B02">
        <w:rPr>
          <w:rFonts w:ascii="Times New Roman" w:hAnsi="Times New Roman" w:cs="Times New Roman"/>
          <w:sz w:val="24"/>
          <w:szCs w:val="24"/>
          <w:lang w:eastAsia="zh-CN"/>
        </w:rPr>
        <w:t xml:space="preserve"> becoming jealous and </w:t>
      </w:r>
      <w:r w:rsidR="00E8434D" w:rsidRPr="00900B02">
        <w:rPr>
          <w:rFonts w:ascii="Times New Roman" w:hAnsi="Times New Roman" w:cs="Times New Roman"/>
          <w:sz w:val="24"/>
          <w:szCs w:val="24"/>
          <w:lang w:eastAsia="zh-CN"/>
        </w:rPr>
        <w:t>eventually</w:t>
      </w:r>
      <w:r w:rsidRPr="00900B02">
        <w:rPr>
          <w:rFonts w:ascii="Times New Roman" w:hAnsi="Times New Roman" w:cs="Times New Roman"/>
          <w:sz w:val="24"/>
          <w:szCs w:val="24"/>
          <w:lang w:eastAsia="zh-CN"/>
        </w:rPr>
        <w:t xml:space="preserve"> the play ends with his downfall. </w:t>
      </w:r>
      <w:r w:rsidR="00ED4473" w:rsidRPr="00900B02">
        <w:rPr>
          <w:rFonts w:ascii="Times New Roman" w:hAnsi="Times New Roman" w:cs="Times New Roman"/>
          <w:sz w:val="24"/>
          <w:szCs w:val="24"/>
          <w:lang w:eastAsia="zh-CN"/>
        </w:rPr>
        <w:t xml:space="preserve">The information provided by </w:t>
      </w:r>
      <w:r w:rsidR="00703FCB" w:rsidRPr="00900B02">
        <w:rPr>
          <w:rFonts w:ascii="Times New Roman" w:hAnsi="Times New Roman" w:cs="Times New Roman"/>
          <w:sz w:val="24"/>
          <w:szCs w:val="24"/>
          <w:lang w:eastAsia="zh-CN"/>
        </w:rPr>
        <w:t>Professor</w:t>
      </w:r>
      <w:r w:rsidR="00ED4473" w:rsidRPr="00900B02">
        <w:rPr>
          <w:rFonts w:ascii="Times New Roman" w:hAnsi="Times New Roman" w:cs="Times New Roman"/>
          <w:sz w:val="24"/>
          <w:szCs w:val="24"/>
          <w:lang w:eastAsia="zh-CN"/>
        </w:rPr>
        <w:t xml:space="preserve"> Ian in this literature will be useful in showing why Nora and Othello’s actions were not right.</w:t>
      </w:r>
    </w:p>
    <w:p w:rsidR="00917B85" w:rsidRPr="00917B85" w:rsidRDefault="00917B85" w:rsidP="003840DE">
      <w:pPr>
        <w:widowControl w:val="0"/>
        <w:spacing w:after="160" w:line="480" w:lineRule="auto"/>
        <w:rPr>
          <w:rFonts w:ascii="Times New Roman" w:hAnsi="Times New Roman" w:cs="Times New Roman"/>
          <w:sz w:val="24"/>
          <w:szCs w:val="24"/>
          <w:lang w:eastAsia="zh-CN"/>
        </w:rPr>
      </w:pPr>
      <w:r w:rsidRPr="00917B85">
        <w:rPr>
          <w:rFonts w:ascii="Times New Roman" w:hAnsi="Times New Roman" w:cs="Times New Roman"/>
          <w:sz w:val="24"/>
          <w:szCs w:val="24"/>
          <w:lang w:eastAsia="zh-CN"/>
        </w:rPr>
        <w:br w:type="page"/>
      </w:r>
    </w:p>
    <w:p w:rsidR="003A34E5" w:rsidRPr="00900B02" w:rsidRDefault="003A34E5" w:rsidP="00900B02">
      <w:pPr>
        <w:widowControl w:val="0"/>
        <w:spacing w:after="160" w:line="480" w:lineRule="auto"/>
        <w:ind w:left="720" w:hanging="720"/>
        <w:jc w:val="center"/>
        <w:rPr>
          <w:rFonts w:ascii="Times New Roman" w:hAnsi="Times New Roman" w:cs="Times New Roman"/>
          <w:sz w:val="24"/>
          <w:szCs w:val="24"/>
          <w:lang w:eastAsia="zh-CN"/>
        </w:rPr>
      </w:pPr>
      <w:r w:rsidRPr="00900B02">
        <w:rPr>
          <w:rFonts w:ascii="Times New Roman" w:hAnsi="Times New Roman" w:cs="Times New Roman"/>
          <w:sz w:val="24"/>
          <w:szCs w:val="24"/>
          <w:lang w:eastAsia="zh-CN"/>
        </w:rPr>
        <w:lastRenderedPageBreak/>
        <w:t>Work</w:t>
      </w:r>
      <w:r w:rsidR="00917B85" w:rsidRPr="00900B02">
        <w:rPr>
          <w:rFonts w:ascii="Times New Roman" w:hAnsi="Times New Roman" w:cs="Times New Roman"/>
          <w:sz w:val="24"/>
          <w:szCs w:val="24"/>
          <w:lang w:eastAsia="zh-CN"/>
        </w:rPr>
        <w:t>s</w:t>
      </w:r>
      <w:r w:rsidRPr="00900B02">
        <w:rPr>
          <w:rFonts w:ascii="Times New Roman" w:hAnsi="Times New Roman" w:cs="Times New Roman"/>
          <w:sz w:val="24"/>
          <w:szCs w:val="24"/>
          <w:lang w:eastAsia="zh-CN"/>
        </w:rPr>
        <w:t xml:space="preserve"> Cited</w:t>
      </w:r>
    </w:p>
    <w:p w:rsidR="00917B85" w:rsidRPr="00900B02" w:rsidRDefault="00917B85" w:rsidP="00900B02">
      <w:pPr>
        <w:widowControl w:val="0"/>
        <w:spacing w:after="160" w:line="480" w:lineRule="auto"/>
        <w:ind w:left="720" w:hanging="720"/>
        <w:rPr>
          <w:rFonts w:ascii="Times New Roman" w:hAnsi="Times New Roman" w:cs="Times New Roman"/>
          <w:sz w:val="24"/>
          <w:szCs w:val="24"/>
          <w:lang w:eastAsia="zh-CN"/>
        </w:rPr>
      </w:pPr>
      <w:r w:rsidRPr="00900B02">
        <w:rPr>
          <w:rFonts w:ascii="Times New Roman" w:hAnsi="Times New Roman" w:cs="Times New Roman"/>
          <w:sz w:val="24"/>
          <w:szCs w:val="24"/>
          <w:lang w:eastAsia="zh-CN"/>
        </w:rPr>
        <w:t xml:space="preserve">Baseer, Abdul., SofiaDildar Alvi.,&amp; Fareha Zafran. “The Use of Symbolic language in Ibsen’s A Doll’s House: A feministic Perspective.” Language in India. 13.3. (2013). Retrieved from: </w:t>
      </w:r>
      <w:hyperlink r:id="rId11" w:history="1">
        <w:r w:rsidRPr="00900B02">
          <w:rPr>
            <w:rFonts w:ascii="Times New Roman" w:hAnsi="Times New Roman" w:cs="Times New Roman"/>
            <w:sz w:val="24"/>
            <w:szCs w:val="24"/>
            <w:lang w:eastAsia="zh-CN"/>
          </w:rPr>
          <w:t>http://search.ebscohost.com/login.aspx?direct=true&amp;profile=ehost&amp;scope=site&amp;authtype=crawler&amp;jrnl=19302940&amp;AN=88797349&amp;h=NZxTvCvCZbsa%2BnikhxTxzwfmY08Nx14O62%2FCiLBq2pMxHCUJMxHdpchGYOV%2Frz6Yfk5xtawcP5XdjHjZly4Acg%3D%3D&amp;crl=c</w:t>
        </w:r>
      </w:hyperlink>
      <w:r w:rsidRPr="00900B02">
        <w:rPr>
          <w:rFonts w:ascii="Times New Roman" w:hAnsi="Times New Roman" w:cs="Times New Roman"/>
          <w:sz w:val="24"/>
          <w:szCs w:val="24"/>
          <w:lang w:eastAsia="zh-CN"/>
        </w:rPr>
        <w:t xml:space="preserve"> </w:t>
      </w:r>
    </w:p>
    <w:p w:rsidR="00917B85" w:rsidRPr="00900B02" w:rsidRDefault="00917B85" w:rsidP="00900B02">
      <w:pPr>
        <w:widowControl w:val="0"/>
        <w:spacing w:after="160" w:line="480" w:lineRule="auto"/>
        <w:ind w:left="720" w:hanging="720"/>
        <w:rPr>
          <w:rFonts w:ascii="Times New Roman" w:hAnsi="Times New Roman" w:cs="Times New Roman"/>
          <w:sz w:val="24"/>
          <w:szCs w:val="24"/>
          <w:lang w:eastAsia="zh-CN"/>
        </w:rPr>
      </w:pPr>
      <w:r w:rsidRPr="00900B02">
        <w:rPr>
          <w:rFonts w:ascii="Times New Roman" w:hAnsi="Times New Roman" w:cs="Times New Roman"/>
          <w:sz w:val="24"/>
          <w:szCs w:val="24"/>
          <w:lang w:eastAsia="zh-CN"/>
        </w:rPr>
        <w:t xml:space="preserve">Curtin Jeffrey T. “From Narcissism to Empathy: Ibsen’s Plays in the Digital Age.” (2015). Retrieved from: </w:t>
      </w:r>
      <w:hyperlink r:id="rId12" w:history="1">
        <w:r w:rsidRPr="00900B02">
          <w:rPr>
            <w:rFonts w:ascii="Times New Roman" w:hAnsi="Times New Roman" w:cs="Times New Roman"/>
            <w:sz w:val="24"/>
            <w:szCs w:val="24"/>
            <w:lang w:eastAsia="zh-CN"/>
          </w:rPr>
          <w:t>https://digitalcommons.brockport.edu/surc/2015/schedule/58/</w:t>
        </w:r>
      </w:hyperlink>
      <w:r w:rsidRPr="00900B02">
        <w:rPr>
          <w:rFonts w:ascii="Times New Roman" w:hAnsi="Times New Roman" w:cs="Times New Roman"/>
          <w:sz w:val="24"/>
          <w:szCs w:val="24"/>
          <w:lang w:eastAsia="zh-CN"/>
        </w:rPr>
        <w:t xml:space="preserve"> </w:t>
      </w:r>
    </w:p>
    <w:p w:rsidR="00917B85" w:rsidRPr="00900B02" w:rsidRDefault="00917B85" w:rsidP="00900B02">
      <w:pPr>
        <w:widowControl w:val="0"/>
        <w:spacing w:after="160" w:line="480" w:lineRule="auto"/>
        <w:ind w:left="720" w:hanging="720"/>
        <w:rPr>
          <w:rFonts w:ascii="Times New Roman" w:hAnsi="Times New Roman" w:cs="Times New Roman"/>
          <w:sz w:val="24"/>
          <w:szCs w:val="24"/>
          <w:lang w:eastAsia="zh-CN"/>
        </w:rPr>
      </w:pPr>
      <w:r w:rsidRPr="00900B02">
        <w:rPr>
          <w:rFonts w:ascii="Times New Roman" w:hAnsi="Times New Roman" w:cs="Times New Roman"/>
          <w:sz w:val="24"/>
          <w:szCs w:val="24"/>
          <w:lang w:eastAsia="zh-CN"/>
        </w:rPr>
        <w:t xml:space="preserve">Fischer-Lichte, Erika., Gronau, Barbara., &amp; Weiler, Christel. Global Ibsen: Performing Multiple Modernities. Routledge, New York. 2011. 78-80. Retrieved from: </w:t>
      </w:r>
      <w:hyperlink r:id="rId13" w:history="1">
        <w:r w:rsidRPr="00900B02">
          <w:rPr>
            <w:rFonts w:ascii="Times New Roman" w:hAnsi="Times New Roman" w:cs="Times New Roman"/>
            <w:sz w:val="24"/>
            <w:szCs w:val="24"/>
            <w:lang w:eastAsia="zh-CN"/>
          </w:rPr>
          <w:t>https://books.google.com/books?hl=en&amp;lr=&amp;id=q5ctCgAAQBAJ&amp;oi=fnd&amp;pg=PP1&amp;dq=Fischer-Lichte,+Erika.,+Gronau,+Barbara.,+%26+Weiler,+Christel.+Global+Ibsen:+Performing+Multiple+Modernities.+Routledge,+New+York.+2011.+78-80.&amp;ots=3Bq0tuRiKH&amp;sig=V1Zp3xJlrfr3tpuGBkHFKPOWs_I</w:t>
        </w:r>
      </w:hyperlink>
      <w:r w:rsidRPr="00900B02">
        <w:rPr>
          <w:rFonts w:ascii="Times New Roman" w:hAnsi="Times New Roman" w:cs="Times New Roman"/>
          <w:sz w:val="24"/>
          <w:szCs w:val="24"/>
          <w:lang w:eastAsia="zh-CN"/>
        </w:rPr>
        <w:t xml:space="preserve"> </w:t>
      </w:r>
    </w:p>
    <w:p w:rsidR="00917B85" w:rsidRPr="00900B02" w:rsidRDefault="00917B85" w:rsidP="00900B02">
      <w:pPr>
        <w:widowControl w:val="0"/>
        <w:spacing w:after="160" w:line="480" w:lineRule="auto"/>
        <w:ind w:left="720" w:hanging="720"/>
        <w:rPr>
          <w:rFonts w:ascii="Times New Roman" w:hAnsi="Times New Roman" w:cs="Times New Roman"/>
          <w:sz w:val="24"/>
          <w:szCs w:val="24"/>
          <w:lang w:eastAsia="zh-CN"/>
        </w:rPr>
      </w:pPr>
      <w:r w:rsidRPr="00900B02">
        <w:rPr>
          <w:rFonts w:ascii="Times New Roman" w:hAnsi="Times New Roman" w:cs="Times New Roman"/>
          <w:sz w:val="24"/>
          <w:szCs w:val="24"/>
          <w:lang w:eastAsia="zh-CN"/>
        </w:rPr>
        <w:t xml:space="preserve">Iliff, Eric, Othello as an Enigma to himself: A Jungian Approach to character analysis. EWU Masters Thesis Collection. (2013). 138. Retrieved from: </w:t>
      </w:r>
      <w:hyperlink r:id="rId14" w:history="1">
        <w:r w:rsidRPr="00900B02">
          <w:rPr>
            <w:rFonts w:ascii="Times New Roman" w:hAnsi="Times New Roman" w:cs="Times New Roman"/>
            <w:sz w:val="24"/>
            <w:szCs w:val="24"/>
            <w:lang w:eastAsia="zh-CN"/>
          </w:rPr>
          <w:t>http://dc.ewu.edu/cgi/viewcontent.cgi?article=1137&amp;context=theses</w:t>
        </w:r>
      </w:hyperlink>
      <w:r w:rsidRPr="00900B02">
        <w:rPr>
          <w:rFonts w:ascii="Times New Roman" w:hAnsi="Times New Roman" w:cs="Times New Roman"/>
          <w:sz w:val="24"/>
          <w:szCs w:val="24"/>
          <w:lang w:eastAsia="zh-CN"/>
        </w:rPr>
        <w:t xml:space="preserve"> </w:t>
      </w:r>
    </w:p>
    <w:p w:rsidR="00917B85" w:rsidRPr="00917B85" w:rsidRDefault="00917B85" w:rsidP="00900B02">
      <w:pPr>
        <w:widowControl w:val="0"/>
        <w:spacing w:after="160" w:line="480" w:lineRule="auto"/>
        <w:ind w:left="720" w:hanging="720"/>
        <w:rPr>
          <w:rFonts w:ascii="Times New Roman" w:hAnsi="Times New Roman" w:cs="Times New Roman"/>
          <w:sz w:val="24"/>
          <w:szCs w:val="24"/>
          <w:lang w:eastAsia="zh-CN"/>
        </w:rPr>
      </w:pPr>
      <w:r w:rsidRPr="00900B02">
        <w:rPr>
          <w:rFonts w:ascii="Times New Roman" w:hAnsi="Times New Roman" w:cs="Times New Roman"/>
          <w:sz w:val="24"/>
          <w:szCs w:val="24"/>
          <w:lang w:eastAsia="zh-CN"/>
        </w:rPr>
        <w:t xml:space="preserve">Smith, Ian. D. “Othello’s Black Handkerchief.” Lafayette Digital Respiratory. (2013). Web. 20 July 2018. Accessed from </w:t>
      </w:r>
      <w:hyperlink r:id="rId15" w:history="1">
        <w:r w:rsidRPr="00900B02">
          <w:rPr>
            <w:rFonts w:ascii="Times New Roman" w:hAnsi="Times New Roman" w:cs="Times New Roman"/>
            <w:sz w:val="24"/>
            <w:szCs w:val="24"/>
            <w:lang w:eastAsia="zh-CN"/>
          </w:rPr>
          <w:t>https://dspace.lafayette.edu/handle/10385/1224</w:t>
        </w:r>
      </w:hyperlink>
      <w:r w:rsidRPr="00917B85">
        <w:rPr>
          <w:rFonts w:ascii="Times New Roman" w:hAnsi="Times New Roman" w:cs="Times New Roman"/>
          <w:sz w:val="24"/>
          <w:szCs w:val="24"/>
          <w:lang w:eastAsia="zh-CN"/>
        </w:rPr>
        <w:t xml:space="preserve"> </w:t>
      </w:r>
    </w:p>
    <w:p w:rsidR="003A34E5" w:rsidRPr="00917B85" w:rsidRDefault="003A34E5" w:rsidP="003840DE">
      <w:pPr>
        <w:widowControl w:val="0"/>
        <w:spacing w:after="160" w:line="480" w:lineRule="auto"/>
        <w:rPr>
          <w:rFonts w:ascii="Times New Roman" w:hAnsi="Times New Roman" w:cs="Times New Roman"/>
          <w:sz w:val="24"/>
          <w:szCs w:val="24"/>
          <w:lang w:eastAsia="zh-CN"/>
        </w:rPr>
      </w:pPr>
    </w:p>
    <w:sectPr w:rsidR="003A34E5" w:rsidRPr="00917B85" w:rsidSect="003A6AEB">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C64" w:rsidRDefault="007D4C64" w:rsidP="003A34E5">
      <w:pPr>
        <w:spacing w:after="0" w:line="240" w:lineRule="auto"/>
      </w:pPr>
      <w:r>
        <w:separator/>
      </w:r>
    </w:p>
  </w:endnote>
  <w:endnote w:type="continuationSeparator" w:id="0">
    <w:p w:rsidR="007D4C64" w:rsidRDefault="007D4C64" w:rsidP="003A3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C64" w:rsidRDefault="007D4C64" w:rsidP="003A34E5">
      <w:pPr>
        <w:spacing w:after="0" w:line="240" w:lineRule="auto"/>
      </w:pPr>
      <w:r>
        <w:separator/>
      </w:r>
    </w:p>
  </w:footnote>
  <w:footnote w:type="continuationSeparator" w:id="0">
    <w:p w:rsidR="007D4C64" w:rsidRDefault="007D4C64" w:rsidP="003A34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4807085"/>
      <w:docPartObj>
        <w:docPartGallery w:val="Page Numbers (Top of Page)"/>
        <w:docPartUnique/>
      </w:docPartObj>
    </w:sdtPr>
    <w:sdtEndPr/>
    <w:sdtContent>
      <w:p w:rsidR="003840DE" w:rsidRDefault="00900B02">
        <w:pPr>
          <w:pStyle w:val="Header"/>
          <w:jc w:val="right"/>
        </w:pPr>
        <w:r>
          <w:t xml:space="preserve">Shangguan </w:t>
        </w:r>
        <w:r w:rsidR="003840DE">
          <w:fldChar w:fldCharType="begin"/>
        </w:r>
        <w:r w:rsidR="003840DE">
          <w:instrText>PAGE   \* MERGEFORMAT</w:instrText>
        </w:r>
        <w:r w:rsidR="003840DE">
          <w:fldChar w:fldCharType="separate"/>
        </w:r>
        <w:r w:rsidR="008232D7" w:rsidRPr="008232D7">
          <w:rPr>
            <w:noProof/>
            <w:lang w:val="zh-CN" w:eastAsia="zh-CN"/>
          </w:rPr>
          <w:t>2</w:t>
        </w:r>
        <w:r w:rsidR="003840DE">
          <w:fldChar w:fldCharType="end"/>
        </w:r>
      </w:p>
    </w:sdtContent>
  </w:sdt>
  <w:p w:rsidR="003A34E5" w:rsidRDefault="003A34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MzNzU0MDa0NDY1sTBQ0lEKTi0uzszPAykwrgUAM4aMLywAAAA="/>
  </w:docVars>
  <w:rsids>
    <w:rsidRoot w:val="00462E8C"/>
    <w:rsid w:val="0002458D"/>
    <w:rsid w:val="00036150"/>
    <w:rsid w:val="00050D65"/>
    <w:rsid w:val="0006418A"/>
    <w:rsid w:val="00064F53"/>
    <w:rsid w:val="00080163"/>
    <w:rsid w:val="00102133"/>
    <w:rsid w:val="00104DD4"/>
    <w:rsid w:val="00115665"/>
    <w:rsid w:val="0014123A"/>
    <w:rsid w:val="00164712"/>
    <w:rsid w:val="001A5257"/>
    <w:rsid w:val="001A6DF2"/>
    <w:rsid w:val="001D6172"/>
    <w:rsid w:val="001D7C27"/>
    <w:rsid w:val="00202B3A"/>
    <w:rsid w:val="00205103"/>
    <w:rsid w:val="00291F1C"/>
    <w:rsid w:val="002C2FB5"/>
    <w:rsid w:val="002D7FEC"/>
    <w:rsid w:val="00351D74"/>
    <w:rsid w:val="003840DE"/>
    <w:rsid w:val="00394D7A"/>
    <w:rsid w:val="00395808"/>
    <w:rsid w:val="003A34E5"/>
    <w:rsid w:val="003A4C04"/>
    <w:rsid w:val="003A6AEB"/>
    <w:rsid w:val="003C42EC"/>
    <w:rsid w:val="003D2C23"/>
    <w:rsid w:val="003D7AA8"/>
    <w:rsid w:val="003F075A"/>
    <w:rsid w:val="00430609"/>
    <w:rsid w:val="00441538"/>
    <w:rsid w:val="00462E8C"/>
    <w:rsid w:val="0047637B"/>
    <w:rsid w:val="004956E5"/>
    <w:rsid w:val="004B414A"/>
    <w:rsid w:val="004F1667"/>
    <w:rsid w:val="0054304B"/>
    <w:rsid w:val="0055145A"/>
    <w:rsid w:val="005532C1"/>
    <w:rsid w:val="005670FB"/>
    <w:rsid w:val="005873EA"/>
    <w:rsid w:val="00590A78"/>
    <w:rsid w:val="00593007"/>
    <w:rsid w:val="005C64FD"/>
    <w:rsid w:val="006101D4"/>
    <w:rsid w:val="006966CC"/>
    <w:rsid w:val="0069677C"/>
    <w:rsid w:val="006A3259"/>
    <w:rsid w:val="006B4DB1"/>
    <w:rsid w:val="006C048A"/>
    <w:rsid w:val="006C4778"/>
    <w:rsid w:val="006C5F7D"/>
    <w:rsid w:val="006C682E"/>
    <w:rsid w:val="006D647E"/>
    <w:rsid w:val="00703FCB"/>
    <w:rsid w:val="00734F7D"/>
    <w:rsid w:val="007D3DDE"/>
    <w:rsid w:val="007D40EB"/>
    <w:rsid w:val="007D4C64"/>
    <w:rsid w:val="008232D7"/>
    <w:rsid w:val="008573CC"/>
    <w:rsid w:val="0085752E"/>
    <w:rsid w:val="0086395F"/>
    <w:rsid w:val="00882179"/>
    <w:rsid w:val="00892755"/>
    <w:rsid w:val="0089777A"/>
    <w:rsid w:val="008A588B"/>
    <w:rsid w:val="008B0746"/>
    <w:rsid w:val="008F1393"/>
    <w:rsid w:val="008F40AE"/>
    <w:rsid w:val="00900B02"/>
    <w:rsid w:val="00917B85"/>
    <w:rsid w:val="00923600"/>
    <w:rsid w:val="009658BD"/>
    <w:rsid w:val="00975048"/>
    <w:rsid w:val="009B25EB"/>
    <w:rsid w:val="009C48F0"/>
    <w:rsid w:val="009F3536"/>
    <w:rsid w:val="00A142B1"/>
    <w:rsid w:val="00A44135"/>
    <w:rsid w:val="00A457C8"/>
    <w:rsid w:val="00A47059"/>
    <w:rsid w:val="00AE336A"/>
    <w:rsid w:val="00B2310D"/>
    <w:rsid w:val="00B62646"/>
    <w:rsid w:val="00BA4374"/>
    <w:rsid w:val="00C102F4"/>
    <w:rsid w:val="00C120F7"/>
    <w:rsid w:val="00C31D87"/>
    <w:rsid w:val="00C55BC2"/>
    <w:rsid w:val="00C7108F"/>
    <w:rsid w:val="00C77419"/>
    <w:rsid w:val="00CA033D"/>
    <w:rsid w:val="00CB1701"/>
    <w:rsid w:val="00CB4799"/>
    <w:rsid w:val="00CF7E01"/>
    <w:rsid w:val="00D23EF4"/>
    <w:rsid w:val="00D36A40"/>
    <w:rsid w:val="00D715F3"/>
    <w:rsid w:val="00D81A89"/>
    <w:rsid w:val="00DA6387"/>
    <w:rsid w:val="00DA6B46"/>
    <w:rsid w:val="00E051D2"/>
    <w:rsid w:val="00E10DE9"/>
    <w:rsid w:val="00E339AA"/>
    <w:rsid w:val="00E8434D"/>
    <w:rsid w:val="00ED4473"/>
    <w:rsid w:val="00ED6F08"/>
    <w:rsid w:val="00EF50C4"/>
    <w:rsid w:val="00F00362"/>
    <w:rsid w:val="00F0786F"/>
    <w:rsid w:val="00F11033"/>
    <w:rsid w:val="00F4160B"/>
    <w:rsid w:val="00F417F7"/>
    <w:rsid w:val="00F624A1"/>
    <w:rsid w:val="00F67C6A"/>
    <w:rsid w:val="00FB114D"/>
    <w:rsid w:val="00FB6741"/>
    <w:rsid w:val="00FE1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895DC1-1300-451B-9C3E-525931586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42EC"/>
    <w:rPr>
      <w:color w:val="0000FF" w:themeColor="hyperlink"/>
      <w:u w:val="single"/>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6C048A"/>
    <w:pPr>
      <w:spacing w:line="240" w:lineRule="auto"/>
    </w:pPr>
    <w:rPr>
      <w:sz w:val="20"/>
      <w:szCs w:val="20"/>
    </w:rPr>
  </w:style>
  <w:style w:type="character" w:customStyle="1" w:styleId="CommentTextChar">
    <w:name w:val="Comment Text Char"/>
    <w:basedOn w:val="DefaultParagraphFont"/>
    <w:link w:val="CommentText"/>
    <w:uiPriority w:val="99"/>
    <w:semiHidden/>
    <w:rsid w:val="006C048A"/>
    <w:rPr>
      <w:sz w:val="20"/>
      <w:szCs w:val="20"/>
    </w:rPr>
  </w:style>
  <w:style w:type="paragraph" w:styleId="BalloonText">
    <w:name w:val="Balloon Text"/>
    <w:basedOn w:val="Normal"/>
    <w:link w:val="BalloonTextChar"/>
    <w:uiPriority w:val="99"/>
    <w:semiHidden/>
    <w:unhideWhenUsed/>
    <w:rsid w:val="00B23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10D"/>
    <w:rPr>
      <w:rFonts w:ascii="Tahoma" w:hAnsi="Tahoma" w:cs="Tahoma"/>
      <w:sz w:val="16"/>
      <w:szCs w:val="16"/>
    </w:rPr>
  </w:style>
  <w:style w:type="paragraph" w:styleId="Header">
    <w:name w:val="header"/>
    <w:basedOn w:val="Normal"/>
    <w:link w:val="HeaderChar"/>
    <w:uiPriority w:val="99"/>
    <w:unhideWhenUsed/>
    <w:rsid w:val="003A34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4E5"/>
  </w:style>
  <w:style w:type="paragraph" w:styleId="Footer">
    <w:name w:val="footer"/>
    <w:basedOn w:val="Normal"/>
    <w:link w:val="FooterChar"/>
    <w:uiPriority w:val="99"/>
    <w:unhideWhenUsed/>
    <w:rsid w:val="003A34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ooks.google.com/books?hl=en&amp;lr=&amp;id=q5ctCgAAQBAJ&amp;oi=fnd&amp;pg=PP1&amp;dq=Fischer-Lichte,+Erika.,+Gronau,+Barbara.,+%26+Weiler,+Christel.+Global+Ibsen:+Performing+Multiple+Modernities.+Routledge,+New+York.+2011.+78-80.&amp;ots=3Bq0tuRiKH&amp;sig=V1Zp3xJlrfr3tpuGBkHFKPOWs_I" TargetMode="External"/><Relationship Id="rId13" Type="http://schemas.openxmlformats.org/officeDocument/2006/relationships/hyperlink" Target="https://books.google.com/books?hl=en&amp;lr=&amp;id=q5ctCgAAQBAJ&amp;oi=fnd&amp;pg=PP1&amp;dq=Fischer-Lichte,+Erika.,+Gronau,+Barbara.,+%26+Weiler,+Christel.+Global+Ibsen:+Performing+Multiple+Modernities.+Routledge,+New+York.+2011.+78-80.&amp;ots=3Bq0tuRiKH&amp;sig=V1Zp3xJlrfr3tpuGBkHFKPOWs_I"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igitalcommons.brockport.edu/surc/2015/schedule/58/" TargetMode="External"/><Relationship Id="rId12" Type="http://schemas.openxmlformats.org/officeDocument/2006/relationships/hyperlink" Target="https://digitalcommons.brockport.edu/surc/2015/schedule/58/"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earch.ebscohost.com/login.aspx?direct=true&amp;profile=ehost&amp;scope=site&amp;authtype=crawler&amp;jrnl=19302940&amp;AN=88797349&amp;h=NZxTvCvCZbsa%2BnikhxTxzwfmY08Nx14O62%2FCiLBq2pMxHCUJMxHdpchGYOV%2Frz6Yfk5xtawcP5XdjHjZly4Acg%3D%3D&amp;crl=c" TargetMode="External"/><Relationship Id="rId11" Type="http://schemas.openxmlformats.org/officeDocument/2006/relationships/hyperlink" Target="http://search.ebscohost.com/login.aspx?direct=true&amp;profile=ehost&amp;scope=site&amp;authtype=crawler&amp;jrnl=19302940&amp;AN=88797349&amp;h=NZxTvCvCZbsa%2BnikhxTxzwfmY08Nx14O62%2FCiLBq2pMxHCUJMxHdpchGYOV%2Frz6Yfk5xtawcP5XdjHjZly4Acg%3D%3D&amp;crl=c" TargetMode="External"/><Relationship Id="rId5" Type="http://schemas.openxmlformats.org/officeDocument/2006/relationships/endnotes" Target="endnotes.xml"/><Relationship Id="rId15" Type="http://schemas.openxmlformats.org/officeDocument/2006/relationships/hyperlink" Target="https://dspace.lafayette.edu/handle/10385/1224" TargetMode="External"/><Relationship Id="rId10" Type="http://schemas.openxmlformats.org/officeDocument/2006/relationships/hyperlink" Target="https://dspace.lafayette.edu/handle/10385/1224" TargetMode="External"/><Relationship Id="rId4" Type="http://schemas.openxmlformats.org/officeDocument/2006/relationships/footnotes" Target="footnotes.xml"/><Relationship Id="rId9" Type="http://schemas.openxmlformats.org/officeDocument/2006/relationships/hyperlink" Target="http://dc.ewu.edu/cgi/viewcontent.cgi?article=1137&amp;context=theses" TargetMode="External"/><Relationship Id="rId14" Type="http://schemas.openxmlformats.org/officeDocument/2006/relationships/hyperlink" Target="http://dc.ewu.edu/cgi/viewcontent.cgi?article=1137&amp;context=the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1504</Words>
  <Characters>8575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dc:creator>
  <cp:lastModifiedBy>Augustus kimeu</cp:lastModifiedBy>
  <cp:revision>2</cp:revision>
  <dcterms:created xsi:type="dcterms:W3CDTF">2018-09-06T07:24:00Z</dcterms:created>
  <dcterms:modified xsi:type="dcterms:W3CDTF">2018-09-06T07:24:00Z</dcterms:modified>
</cp:coreProperties>
</file>