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C45CBB" w:rsidP="009C59B8">
      <w:pPr>
        <w:spacing w:line="480" w:lineRule="auto"/>
        <w:jc w:val="center"/>
        <w:rPr>
          <w:rFonts w:ascii="Times New Roman" w:hAnsi="Times New Roman" w:cs="Times New Roman"/>
          <w:sz w:val="24"/>
        </w:rPr>
      </w:pPr>
      <w:r w:rsidRPr="009C59B8">
        <w:rPr>
          <w:rFonts w:ascii="Times New Roman" w:hAnsi="Times New Roman" w:cs="Times New Roman"/>
          <w:sz w:val="24"/>
        </w:rPr>
        <w:t xml:space="preserve">HIV Reduction </w:t>
      </w:r>
      <w:r>
        <w:rPr>
          <w:rFonts w:ascii="Times New Roman" w:hAnsi="Times New Roman" w:cs="Times New Roman"/>
          <w:sz w:val="24"/>
        </w:rPr>
        <w:t>a</w:t>
      </w:r>
      <w:r w:rsidRPr="009C59B8">
        <w:rPr>
          <w:rFonts w:ascii="Times New Roman" w:hAnsi="Times New Roman" w:cs="Times New Roman"/>
          <w:sz w:val="24"/>
        </w:rPr>
        <w:t>nd Sustainable Practices Drive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Grant Writing</w:t>
      </w:r>
    </w:p>
    <w:p w:rsidR="000362D7" w:rsidRDefault="005F7365" w:rsidP="000362D7">
      <w:pPr>
        <w:spacing w:line="480" w:lineRule="auto"/>
        <w:jc w:val="center"/>
        <w:rPr>
          <w:rFonts w:ascii="Times New Roman" w:hAnsi="Times New Roman" w:cs="Times New Roman"/>
          <w:sz w:val="24"/>
        </w:rPr>
      </w:pPr>
      <w:r>
        <w:rPr>
          <w:rFonts w:ascii="Times New Roman" w:hAnsi="Times New Roman" w:cs="Times New Roman"/>
          <w:sz w:val="24"/>
        </w:rPr>
        <w:t>December 5, 2017</w:t>
      </w:r>
      <w:bookmarkStart w:id="0" w:name="_GoBack"/>
      <w:bookmarkEnd w:id="0"/>
    </w:p>
    <w:p w:rsidR="000362D7" w:rsidRDefault="000362D7">
      <w:pPr>
        <w:rPr>
          <w:rFonts w:ascii="Times New Roman" w:hAnsi="Times New Roman" w:cs="Times New Roman"/>
          <w:sz w:val="24"/>
        </w:rPr>
      </w:pPr>
      <w:r>
        <w:rPr>
          <w:rFonts w:ascii="Times New Roman" w:hAnsi="Times New Roman" w:cs="Times New Roman"/>
          <w:sz w:val="24"/>
        </w:rPr>
        <w:br w:type="page"/>
      </w:r>
    </w:p>
    <w:p w:rsidR="009C59B8" w:rsidRPr="009C59B8" w:rsidRDefault="009C59B8" w:rsidP="000362D7">
      <w:pPr>
        <w:spacing w:line="480" w:lineRule="auto"/>
        <w:jc w:val="center"/>
        <w:rPr>
          <w:rFonts w:ascii="Times New Roman" w:hAnsi="Times New Roman" w:cs="Times New Roman"/>
          <w:sz w:val="24"/>
        </w:rPr>
      </w:pPr>
      <w:r w:rsidRPr="009C59B8">
        <w:rPr>
          <w:rFonts w:ascii="Times New Roman" w:hAnsi="Times New Roman" w:cs="Times New Roman"/>
          <w:sz w:val="24"/>
        </w:rPr>
        <w:lastRenderedPageBreak/>
        <w:t>HIV Reduction and Sustainable Practices Drive</w:t>
      </w:r>
    </w:p>
    <w:p w:rsidR="009C59B8" w:rsidRPr="009C59B8" w:rsidRDefault="009C59B8" w:rsidP="009C59B8">
      <w:pPr>
        <w:spacing w:line="480" w:lineRule="auto"/>
        <w:rPr>
          <w:rFonts w:ascii="Times New Roman" w:hAnsi="Times New Roman" w:cs="Times New Roman"/>
          <w:sz w:val="24"/>
        </w:rPr>
      </w:pPr>
      <w:r w:rsidRPr="009C59B8">
        <w:rPr>
          <w:rFonts w:ascii="Times New Roman" w:hAnsi="Times New Roman" w:cs="Times New Roman"/>
          <w:sz w:val="24"/>
        </w:rPr>
        <w:t>Project Description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Human Immunodeficiency Virus is one of the deadliest diseases to have found its way among the humans. Since 1981 when the virus was discovered in the United States of America, it has spread by leaps and bounds and covered almost every part of the globe. In the recent past, there has been a significant level of improvement with regards to the testing and medication. While appreciating the fact that there are massive changes in the management of the disease in various parts of the world, there are some regions in which HIV is still an enormous problem. One such region is Senegal, a West African country. Due to the challenges that have faced in the fight against HIV in Senegal, this project has been designed to create new ideas that may be used to accelerate the war against the disease. In the recent past, studies have shown that lack of information has been responsible for the slow fight against HIV in Senegal</w:t>
      </w:r>
      <w:r w:rsidR="00D2658C">
        <w:rPr>
          <w:rFonts w:ascii="Times New Roman" w:hAnsi="Times New Roman" w:cs="Times New Roman"/>
          <w:sz w:val="24"/>
        </w:rPr>
        <w:t xml:space="preserve"> (Hamel et al, 2007)</w:t>
      </w:r>
      <w:r w:rsidRPr="009C59B8">
        <w:rPr>
          <w:rFonts w:ascii="Times New Roman" w:hAnsi="Times New Roman" w:cs="Times New Roman"/>
          <w:sz w:val="24"/>
        </w:rPr>
        <w:t xml:space="preserve">. In this line, this project aims at providing information about HIV to various communities in Senegal. Additionally, the project aims at intensifying the war against HIV in Senegal by introducing tested and proven approaches such as circumcision, promotion of abstinence as well as the provision of condoms to the community members.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this project?</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While appreciating the various successes that have been experienced in the fight against HIV in Senegal, it is important to note that some areas still need to be addressed. In the last two decades, the prevalence of HIV in the area has consistently been less than one percent. However, it appears that the situation is still below expectation with regards to the high-risk groups such as prostitutes and people getting involved in polygamous marriages. To make Senegal a genuine </w:t>
      </w:r>
      <w:r w:rsidRPr="009C59B8">
        <w:rPr>
          <w:rFonts w:ascii="Times New Roman" w:hAnsi="Times New Roman" w:cs="Times New Roman"/>
          <w:sz w:val="24"/>
        </w:rPr>
        <w:lastRenderedPageBreak/>
        <w:t>leader in the fight against the virus, it is necessary to implement additional measures that would help curb the spread the infection among the high-risk groups</w:t>
      </w:r>
      <w:r w:rsidR="00D2658C">
        <w:rPr>
          <w:rFonts w:ascii="Times New Roman" w:hAnsi="Times New Roman" w:cs="Times New Roman"/>
          <w:sz w:val="24"/>
        </w:rPr>
        <w:t xml:space="preserve"> (Whitman et al, 2017)</w:t>
      </w:r>
      <w:r w:rsidRPr="009C59B8">
        <w:rPr>
          <w:rFonts w:ascii="Times New Roman" w:hAnsi="Times New Roman" w:cs="Times New Roman"/>
          <w:sz w:val="24"/>
        </w:rPr>
        <w:t xml:space="preserve">. To make significant progress in this struggle, it is essential to make sure that the vulnerable groups are given significant attention.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The primary purpose of this project is to makes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is this project a better solution?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 Traditionally, the government and other anti-HIV campaigners have failed to provide attention to the high-risk groups. However, research indicates that the high-risk groups such as prostitutes and those who engage in polygamous marriages are the greatest contributors to this situation. As a result, when this project targets these high-risk groups, success will surely come</w:t>
      </w:r>
      <w:r w:rsidR="00D2658C">
        <w:rPr>
          <w:rFonts w:ascii="Times New Roman" w:hAnsi="Times New Roman" w:cs="Times New Roman"/>
          <w:sz w:val="24"/>
        </w:rPr>
        <w:t xml:space="preserve"> (Zuma et al, 2016)</w:t>
      </w:r>
      <w:r w:rsidRPr="009C59B8">
        <w:rPr>
          <w:rFonts w:ascii="Times New Roman" w:hAnsi="Times New Roman" w:cs="Times New Roman"/>
          <w:sz w:val="24"/>
        </w:rPr>
        <w:t xml:space="preserve">. Most importantly, the project seeks to address the various risk behaviors among different groups and tailoring the approaches to the unique needs of each group. </w:t>
      </w:r>
    </w:p>
    <w:p w:rsidR="009C59B8" w:rsidRPr="009C59B8" w:rsidRDefault="009C59B8" w:rsidP="009C59B8">
      <w:pPr>
        <w:spacing w:line="480" w:lineRule="auto"/>
        <w:rPr>
          <w:rFonts w:ascii="Times New Roman" w:hAnsi="Times New Roman" w:cs="Times New Roman"/>
          <w:sz w:val="24"/>
        </w:rPr>
      </w:pPr>
    </w:p>
    <w:p w:rsidR="00D2658C" w:rsidRPr="008F73B4" w:rsidRDefault="00D2658C" w:rsidP="00D2658C">
      <w:pPr>
        <w:spacing w:line="480" w:lineRule="auto"/>
        <w:jc w:val="center"/>
        <w:rPr>
          <w:rFonts w:ascii="Times New Roman" w:hAnsi="Times New Roman" w:cs="Times New Roman"/>
          <w:sz w:val="24"/>
          <w:szCs w:val="24"/>
        </w:rPr>
      </w:pPr>
      <w:r w:rsidRPr="008F73B4">
        <w:rPr>
          <w:rFonts w:ascii="Times New Roman" w:hAnsi="Times New Roman" w:cs="Times New Roman"/>
          <w:sz w:val="24"/>
          <w:szCs w:val="24"/>
        </w:rPr>
        <w:lastRenderedPageBreak/>
        <w:t>References</w:t>
      </w:r>
    </w:p>
    <w:p w:rsidR="00D2658C" w:rsidRPr="008F73B4" w:rsidRDefault="00D2658C" w:rsidP="00D2658C">
      <w:pPr>
        <w:spacing w:line="480" w:lineRule="auto"/>
        <w:ind w:left="720" w:hanging="720"/>
        <w:rPr>
          <w:rFonts w:ascii="Times New Roman" w:hAnsi="Times New Roman" w:cs="Times New Roman"/>
          <w:color w:val="222222"/>
          <w:sz w:val="24"/>
          <w:szCs w:val="24"/>
          <w:shd w:val="clear" w:color="auto" w:fill="FFFFFF"/>
        </w:rPr>
      </w:pPr>
      <w:r w:rsidRPr="008F73B4">
        <w:rPr>
          <w:rFonts w:ascii="Times New Roman" w:hAnsi="Times New Roman" w:cs="Times New Roman"/>
          <w:color w:val="222222"/>
          <w:sz w:val="24"/>
          <w:szCs w:val="24"/>
          <w:shd w:val="clear" w:color="auto" w:fill="FFFFFF"/>
        </w:rPr>
        <w:t>Hamel, D. J., Sankalé, J. L., Eisen, G., Meloni, S. T., Mullins, C., Gueye-Ndiaye, A., ... &amp; Kanki, P. J. (2007). Twenty years of prospective molecular epidemiology in Senegal: changes in HIV diversity. </w:t>
      </w:r>
      <w:r w:rsidRPr="008F73B4">
        <w:rPr>
          <w:rFonts w:ascii="Times New Roman" w:hAnsi="Times New Roman" w:cs="Times New Roman"/>
          <w:i/>
          <w:iCs/>
          <w:color w:val="222222"/>
          <w:sz w:val="24"/>
          <w:szCs w:val="24"/>
          <w:shd w:val="clear" w:color="auto" w:fill="FFFFFF"/>
        </w:rPr>
        <w:t>AIDS research and human retroviruses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23</w:t>
      </w:r>
      <w:r w:rsidRPr="008F73B4">
        <w:rPr>
          <w:rFonts w:ascii="Times New Roman" w:hAnsi="Times New Roman" w:cs="Times New Roman"/>
          <w:color w:val="222222"/>
          <w:sz w:val="24"/>
          <w:szCs w:val="24"/>
          <w:shd w:val="clear" w:color="auto" w:fill="FFFFFF"/>
        </w:rPr>
        <w:t>(10), 1189-1196.</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Whitham, H. K., Hawes, S. E., Chu, H., Oakes, J. M., Lifson, A. R., Kiviat, N. B., ... &amp; Kulasingam, S. L. (2017). A Comparison of the Natural History of HPV Infection and Cervical Abnormalities among HIV-Positive and HIV-Negative Women in Senegal, Africa. </w:t>
      </w:r>
      <w:r w:rsidRPr="008F73B4">
        <w:rPr>
          <w:rFonts w:ascii="Times New Roman" w:hAnsi="Times New Roman" w:cs="Times New Roman"/>
          <w:i/>
          <w:iCs/>
          <w:color w:val="222222"/>
          <w:sz w:val="24"/>
          <w:szCs w:val="24"/>
          <w:shd w:val="clear" w:color="auto" w:fill="FFFFFF"/>
        </w:rPr>
        <w:t>Cancer Epidemiology and Prevention Biomarkers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26</w:t>
      </w:r>
      <w:r w:rsidRPr="008F73B4">
        <w:rPr>
          <w:rFonts w:ascii="Times New Roman" w:hAnsi="Times New Roman" w:cs="Times New Roman"/>
          <w:color w:val="222222"/>
          <w:sz w:val="24"/>
          <w:szCs w:val="24"/>
          <w:shd w:val="clear" w:color="auto" w:fill="FFFFFF"/>
        </w:rPr>
        <w:t>(6), 886-894.</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Zuma, K., Shisana, O., Rehle, T. M., Simbayi, L. C., Jooste, S., Zungu, N., ... &amp; Abdullah, F. (2016). New insights into HIV epidemic in South Africa: key findings from the National HIV Prevalence, Incidence and Behaviour Survey, 2012. </w:t>
      </w:r>
      <w:r w:rsidRPr="008F73B4">
        <w:rPr>
          <w:rFonts w:ascii="Times New Roman" w:hAnsi="Times New Roman" w:cs="Times New Roman"/>
          <w:i/>
          <w:iCs/>
          <w:color w:val="222222"/>
          <w:sz w:val="24"/>
          <w:szCs w:val="24"/>
          <w:shd w:val="clear" w:color="auto" w:fill="FFFFFF"/>
        </w:rPr>
        <w:t>African Journal of AIDS Research</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15</w:t>
      </w:r>
      <w:r w:rsidRPr="008F73B4">
        <w:rPr>
          <w:rFonts w:ascii="Times New Roman" w:hAnsi="Times New Roman" w:cs="Times New Roman"/>
          <w:color w:val="222222"/>
          <w:sz w:val="24"/>
          <w:szCs w:val="24"/>
          <w:shd w:val="clear" w:color="auto" w:fill="FFFFFF"/>
        </w:rPr>
        <w:t>(1), 67-75.</w:t>
      </w:r>
    </w:p>
    <w:p w:rsidR="009C59B8" w:rsidRPr="009C59B8" w:rsidRDefault="009C59B8" w:rsidP="009C59B8">
      <w:pPr>
        <w:spacing w:line="480" w:lineRule="auto"/>
        <w:rPr>
          <w:rFonts w:ascii="Times New Roman" w:hAnsi="Times New Roman" w:cs="Times New Roman"/>
          <w:sz w:val="24"/>
        </w:rPr>
      </w:pPr>
    </w:p>
    <w:p w:rsidR="00EC5EC9" w:rsidRPr="009C59B8" w:rsidRDefault="00EC5EC9" w:rsidP="009C59B8">
      <w:pPr>
        <w:spacing w:line="480" w:lineRule="auto"/>
      </w:pPr>
    </w:p>
    <w:sectPr w:rsidR="00EC5EC9" w:rsidRPr="009C59B8" w:rsidSect="009C59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768" w:rsidRDefault="00F67768" w:rsidP="00212174">
      <w:pPr>
        <w:spacing w:after="0" w:line="240" w:lineRule="auto"/>
      </w:pPr>
      <w:r>
        <w:separator/>
      </w:r>
    </w:p>
  </w:endnote>
  <w:endnote w:type="continuationSeparator" w:id="1">
    <w:p w:rsidR="00F67768" w:rsidRDefault="00F67768" w:rsidP="0021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768" w:rsidRDefault="00F67768" w:rsidP="00212174">
      <w:pPr>
        <w:spacing w:after="0" w:line="240" w:lineRule="auto"/>
      </w:pPr>
      <w:r>
        <w:separator/>
      </w:r>
    </w:p>
  </w:footnote>
  <w:footnote w:type="continuationSeparator" w:id="1">
    <w:p w:rsidR="00F67768" w:rsidRDefault="00F67768" w:rsidP="00212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HIV REDUCTION AND SUSTAINABLE PRACTICES</w:t>
    </w:r>
    <w:sdt>
      <w:sdtPr>
        <w:rPr>
          <w:rFonts w:ascii="Times New Roman" w:hAnsi="Times New Roman" w:cs="Times New Roman"/>
          <w:sz w:val="24"/>
        </w:rPr>
        <w:id w:val="528497755"/>
        <w:docPartObj>
          <w:docPartGallery w:val="Page Numbers (Top of Page)"/>
          <w:docPartUnique/>
        </w:docPartObj>
      </w:sdtPr>
      <w:sdtContent>
        <w:r>
          <w:rPr>
            <w:rFonts w:ascii="Times New Roman" w:hAnsi="Times New Roman" w:cs="Times New Roman"/>
            <w:sz w:val="24"/>
          </w:rPr>
          <w:tab/>
        </w:r>
        <w:r w:rsidR="0055374F"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55374F" w:rsidRPr="009C59B8">
          <w:rPr>
            <w:rFonts w:ascii="Times New Roman" w:hAnsi="Times New Roman" w:cs="Times New Roman"/>
            <w:sz w:val="24"/>
          </w:rPr>
          <w:fldChar w:fldCharType="separate"/>
        </w:r>
        <w:r w:rsidR="00B42F75">
          <w:rPr>
            <w:rFonts w:ascii="Times New Roman" w:hAnsi="Times New Roman" w:cs="Times New Roman"/>
            <w:noProof/>
            <w:sz w:val="24"/>
          </w:rPr>
          <w:t>2</w:t>
        </w:r>
        <w:r w:rsidR="0055374F" w:rsidRPr="009C59B8">
          <w:rPr>
            <w:rFonts w:ascii="Times New Roman" w:hAnsi="Times New Roman" w:cs="Times New Roman"/>
            <w:sz w:val="24"/>
          </w:rPr>
          <w:fldChar w:fldCharType="end"/>
        </w:r>
      </w:sdtContent>
    </w:sdt>
  </w:p>
  <w:p w:rsidR="00212174" w:rsidRDefault="00212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Running head: HIV REDUCTION AND SUSTAINABLE PRACTICES</w:t>
    </w:r>
    <w:sdt>
      <w:sdtPr>
        <w:rPr>
          <w:rFonts w:ascii="Times New Roman" w:hAnsi="Times New Roman" w:cs="Times New Roman"/>
          <w:sz w:val="24"/>
        </w:rPr>
        <w:id w:val="528497798"/>
        <w:docPartObj>
          <w:docPartGallery w:val="Page Numbers (Top of Page)"/>
          <w:docPartUnique/>
        </w:docPartObj>
      </w:sdtPr>
      <w:sdtContent>
        <w:r>
          <w:rPr>
            <w:rFonts w:ascii="Times New Roman" w:hAnsi="Times New Roman" w:cs="Times New Roman"/>
            <w:sz w:val="24"/>
          </w:rPr>
          <w:tab/>
        </w:r>
        <w:r w:rsidR="0055374F"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55374F" w:rsidRPr="009C59B8">
          <w:rPr>
            <w:rFonts w:ascii="Times New Roman" w:hAnsi="Times New Roman" w:cs="Times New Roman"/>
            <w:sz w:val="24"/>
          </w:rPr>
          <w:fldChar w:fldCharType="separate"/>
        </w:r>
        <w:r w:rsidR="00B42F75">
          <w:rPr>
            <w:rFonts w:ascii="Times New Roman" w:hAnsi="Times New Roman" w:cs="Times New Roman"/>
            <w:noProof/>
            <w:sz w:val="24"/>
          </w:rPr>
          <w:t>1</w:t>
        </w:r>
        <w:r w:rsidR="0055374F" w:rsidRPr="009C59B8">
          <w:rPr>
            <w:rFonts w:ascii="Times New Roman" w:hAnsi="Times New Roman" w:cs="Times New Roman"/>
            <w:sz w:val="24"/>
          </w:rPr>
          <w:fldChar w:fldCharType="end"/>
        </w:r>
      </w:sdtContent>
    </w:sdt>
  </w:p>
  <w:p w:rsidR="009C59B8" w:rsidRDefault="009C5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174"/>
    <w:rsid w:val="000362D7"/>
    <w:rsid w:val="00212174"/>
    <w:rsid w:val="002832FC"/>
    <w:rsid w:val="00373196"/>
    <w:rsid w:val="003E67D6"/>
    <w:rsid w:val="005160E6"/>
    <w:rsid w:val="0055374F"/>
    <w:rsid w:val="005F7365"/>
    <w:rsid w:val="006C0CD4"/>
    <w:rsid w:val="008F73B4"/>
    <w:rsid w:val="0097334E"/>
    <w:rsid w:val="009C59B8"/>
    <w:rsid w:val="009D61A3"/>
    <w:rsid w:val="00AA737C"/>
    <w:rsid w:val="00B42F75"/>
    <w:rsid w:val="00C10945"/>
    <w:rsid w:val="00C45CBB"/>
    <w:rsid w:val="00D2658C"/>
    <w:rsid w:val="00D5674A"/>
    <w:rsid w:val="00D5758B"/>
    <w:rsid w:val="00EC5EC9"/>
    <w:rsid w:val="00F677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74"/>
  </w:style>
  <w:style w:type="paragraph" w:styleId="Footer">
    <w:name w:val="footer"/>
    <w:basedOn w:val="Normal"/>
    <w:link w:val="FooterChar"/>
    <w:uiPriority w:val="99"/>
    <w:semiHidden/>
    <w:unhideWhenUsed/>
    <w:rsid w:val="00212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174"/>
  </w:style>
  <w:style w:type="paragraph" w:styleId="BalloonText">
    <w:name w:val="Balloon Text"/>
    <w:basedOn w:val="Normal"/>
    <w:link w:val="BalloonTextChar"/>
    <w:uiPriority w:val="99"/>
    <w:semiHidden/>
    <w:unhideWhenUsed/>
    <w:rsid w:val="00212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2018-01-09T04:39:00Z</dcterms:created>
  <dcterms:modified xsi:type="dcterms:W3CDTF">2018-01-09T04:39:00Z</dcterms:modified>
</cp:coreProperties>
</file>