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rsidR="003A6680" w:rsidRDefault="003A6680" w:rsidP="001B46D6"/>
    <w:p w:rsidR="00F76C1A" w:rsidRPr="00552981" w:rsidRDefault="00EB436C" w:rsidP="00F65D17">
      <w:pPr>
        <w:pStyle w:val="Title"/>
        <w:rPr>
          <w:lang w:val="en-US"/>
        </w:rPr>
      </w:pPr>
      <w:r>
        <w:rPr>
          <w:lang w:val="en-US"/>
        </w:rPr>
        <w:t>Marketing Plan Outline and Timeline</w:t>
      </w:r>
    </w:p>
    <w:p w:rsidR="00FD0C0B" w:rsidRDefault="00FD0C0B" w:rsidP="001B46D6"/>
    <w:p w:rsidR="00EB436C" w:rsidRPr="00EB436C" w:rsidRDefault="00EB436C" w:rsidP="00EB436C">
      <w:pPr>
        <w:rPr>
          <w:b/>
        </w:rPr>
      </w:pPr>
      <w:r w:rsidRPr="00EB436C">
        <w:rPr>
          <w:b/>
        </w:rPr>
        <w:t>Marketing Plan</w:t>
      </w:r>
    </w:p>
    <w:p w:rsidR="00EB436C" w:rsidRDefault="00EB436C" w:rsidP="00EB436C">
      <w:r w:rsidRPr="00EB436C">
        <w:t xml:space="preserve">You are expected to develop a marketing plan, according to the outline below, for a product or service of your choosing. The product or service must be identified by the end of Week </w:t>
      </w:r>
      <w:r w:rsidR="002F2008">
        <w:t>1</w:t>
      </w:r>
      <w:r w:rsidRPr="00EB436C">
        <w:t xml:space="preserve">. The product or service you select is used to develop the assignments for Weeks </w:t>
      </w:r>
      <w:r w:rsidR="002F2008">
        <w:t>2</w:t>
      </w:r>
      <w:r w:rsidRPr="00EB436C">
        <w:t xml:space="preserve"> through Week</w:t>
      </w:r>
      <w:r w:rsidR="002F2008">
        <w:t xml:space="preserve"> 6</w:t>
      </w:r>
      <w:r w:rsidRPr="00EB436C">
        <w:t xml:space="preserve">. References must be included for each section. </w:t>
      </w:r>
    </w:p>
    <w:p w:rsidR="007A2361" w:rsidRPr="00EB436C" w:rsidRDefault="007A2361" w:rsidP="00EB436C"/>
    <w:p w:rsidR="00EB436C" w:rsidRPr="00EB436C" w:rsidRDefault="00EB436C" w:rsidP="00EB436C">
      <w:r w:rsidRPr="00EB436C">
        <w:t>There are no defined standards for the length of the marketing plan; however, your plan must disclose complete marketing strategies and provide reliable and valid references and data supporting the strategies to convince the target audience. The plan must be written in plain language that would be easily understood by stakeholders.</w:t>
      </w:r>
    </w:p>
    <w:p w:rsidR="00EB436C" w:rsidRPr="00EB436C" w:rsidRDefault="00EB436C" w:rsidP="00EB436C">
      <w:pPr>
        <w:rPr>
          <w:b/>
        </w:rPr>
      </w:pPr>
    </w:p>
    <w:p w:rsidR="00EB436C" w:rsidRPr="00EB436C" w:rsidRDefault="00EB436C" w:rsidP="00EB436C">
      <w:pPr>
        <w:rPr>
          <w:b/>
        </w:rPr>
      </w:pPr>
      <w:r w:rsidRPr="00EB436C">
        <w:rPr>
          <w:b/>
        </w:rPr>
        <w:t>Marketing Plan Outline</w:t>
      </w:r>
    </w:p>
    <w:p w:rsidR="00EB436C" w:rsidRPr="00EB436C" w:rsidRDefault="00EB436C" w:rsidP="00EB436C">
      <w:pPr>
        <w:rPr>
          <w:b/>
        </w:rPr>
      </w:pPr>
    </w:p>
    <w:p w:rsidR="00EB436C" w:rsidRPr="00EB436C" w:rsidRDefault="00EB436C" w:rsidP="00EB436C">
      <w:r w:rsidRPr="00EB436C">
        <w:t>Your final marketing plan must consist of the following sections. Refer to the timeline for due dates for each section and subsection. Assignments may include modifications to these lists.Please use lists provided in assignments only.</w:t>
      </w:r>
    </w:p>
    <w:p w:rsidR="00EB436C" w:rsidRPr="00EB436C" w:rsidRDefault="00EB436C" w:rsidP="00EB436C"/>
    <w:p w:rsidR="00EB436C" w:rsidRPr="00EB436C" w:rsidRDefault="00EB436C" w:rsidP="002E649F">
      <w:pPr>
        <w:numPr>
          <w:ilvl w:val="0"/>
          <w:numId w:val="21"/>
        </w:numPr>
      </w:pPr>
      <w:r w:rsidRPr="00EB436C">
        <w:rPr>
          <w:b/>
        </w:rPr>
        <w:t>Executive Summary:</w:t>
      </w:r>
    </w:p>
    <w:p w:rsidR="00EB436C" w:rsidRPr="00EB436C" w:rsidRDefault="00EB436C" w:rsidP="00EB436C">
      <w:pPr>
        <w:rPr>
          <w:b/>
        </w:rPr>
      </w:pPr>
    </w:p>
    <w:p w:rsidR="00EB436C" w:rsidRPr="00EB436C" w:rsidRDefault="00EB436C" w:rsidP="002E649F">
      <w:pPr>
        <w:numPr>
          <w:ilvl w:val="0"/>
          <w:numId w:val="20"/>
        </w:numPr>
      </w:pPr>
      <w:r w:rsidRPr="00EB436C">
        <w:t>Strategic Objectives</w:t>
      </w:r>
    </w:p>
    <w:p w:rsidR="00EB436C" w:rsidRPr="00EB436C" w:rsidRDefault="00EB436C" w:rsidP="002E649F">
      <w:pPr>
        <w:numPr>
          <w:ilvl w:val="0"/>
          <w:numId w:val="20"/>
        </w:numPr>
      </w:pPr>
      <w:r w:rsidRPr="00EB436C">
        <w:t>Products or Services</w:t>
      </w:r>
    </w:p>
    <w:p w:rsidR="00EB436C" w:rsidRPr="00EB436C" w:rsidRDefault="00EB436C" w:rsidP="002E649F">
      <w:pPr>
        <w:numPr>
          <w:ilvl w:val="0"/>
          <w:numId w:val="20"/>
        </w:numPr>
      </w:pPr>
      <w:r w:rsidRPr="00EB436C">
        <w:t>Resources Needed</w:t>
      </w:r>
    </w:p>
    <w:p w:rsidR="00EB436C" w:rsidRPr="00EB436C" w:rsidRDefault="00EB436C" w:rsidP="002E649F">
      <w:pPr>
        <w:numPr>
          <w:ilvl w:val="0"/>
          <w:numId w:val="20"/>
        </w:numPr>
      </w:pPr>
      <w:r w:rsidRPr="00EB436C">
        <w:t>Projected Outcomes</w:t>
      </w:r>
    </w:p>
    <w:p w:rsidR="00EB436C" w:rsidRPr="00EB436C" w:rsidRDefault="00EB436C" w:rsidP="00EB436C"/>
    <w:p w:rsidR="00EB436C" w:rsidRPr="00EB436C" w:rsidRDefault="00EB436C" w:rsidP="00EB436C">
      <w:pPr>
        <w:numPr>
          <w:ilvl w:val="0"/>
          <w:numId w:val="14"/>
        </w:numPr>
        <w:rPr>
          <w:b/>
        </w:rPr>
      </w:pPr>
      <w:r w:rsidRPr="00EB436C">
        <w:rPr>
          <w:b/>
        </w:rPr>
        <w:t>Situational Analysis:</w:t>
      </w:r>
    </w:p>
    <w:p w:rsidR="00EB436C" w:rsidRPr="00EB436C" w:rsidRDefault="00EB436C" w:rsidP="002E649F">
      <w:pPr>
        <w:ind w:left="360"/>
        <w:rPr>
          <w:b/>
        </w:rPr>
      </w:pPr>
    </w:p>
    <w:p w:rsidR="00EB436C" w:rsidRPr="00EB436C" w:rsidRDefault="00EB436C" w:rsidP="002E649F">
      <w:pPr>
        <w:numPr>
          <w:ilvl w:val="0"/>
          <w:numId w:val="19"/>
        </w:numPr>
        <w:ind w:left="1080"/>
      </w:pPr>
      <w:r w:rsidRPr="00EB436C" w:rsidDel="00B93582">
        <w:t>Vision</w:t>
      </w:r>
      <w:r w:rsidRPr="00EB436C">
        <w:t>, Mission, Strategic objectives, Values</w:t>
      </w:r>
    </w:p>
    <w:p w:rsidR="00EB436C" w:rsidRPr="00EB436C" w:rsidRDefault="00EB436C" w:rsidP="002E649F">
      <w:pPr>
        <w:numPr>
          <w:ilvl w:val="0"/>
          <w:numId w:val="19"/>
        </w:numPr>
        <w:ind w:left="1080"/>
      </w:pPr>
      <w:r w:rsidRPr="00EB436C">
        <w:t xml:space="preserve">Internal Analysis </w:t>
      </w:r>
    </w:p>
    <w:p w:rsidR="00EB436C" w:rsidRPr="00EB436C" w:rsidRDefault="00EB436C" w:rsidP="002E649F">
      <w:pPr>
        <w:numPr>
          <w:ilvl w:val="0"/>
          <w:numId w:val="19"/>
        </w:numPr>
        <w:ind w:left="1080"/>
      </w:pPr>
      <w:r w:rsidRPr="00EB436C">
        <w:t>Strengths/Weaknesses</w:t>
      </w:r>
    </w:p>
    <w:p w:rsidR="00EB436C" w:rsidRPr="00EB436C" w:rsidRDefault="00EB436C" w:rsidP="002E649F">
      <w:pPr>
        <w:numPr>
          <w:ilvl w:val="0"/>
          <w:numId w:val="19"/>
        </w:numPr>
        <w:ind w:left="1080"/>
      </w:pPr>
      <w:r w:rsidRPr="00EB436C">
        <w:t>Capability/Capacity</w:t>
      </w:r>
    </w:p>
    <w:p w:rsidR="00EB436C" w:rsidRPr="00EB436C" w:rsidRDefault="00EB436C" w:rsidP="002E649F">
      <w:pPr>
        <w:numPr>
          <w:ilvl w:val="0"/>
          <w:numId w:val="19"/>
        </w:numPr>
        <w:ind w:left="1080"/>
      </w:pPr>
      <w:r w:rsidRPr="00EB436C">
        <w:t>Competitor’s Strengths/Weaknesses</w:t>
      </w:r>
    </w:p>
    <w:p w:rsidR="00EB436C" w:rsidRPr="00EB436C" w:rsidRDefault="00EB436C" w:rsidP="002E649F">
      <w:pPr>
        <w:numPr>
          <w:ilvl w:val="0"/>
          <w:numId w:val="19"/>
        </w:numPr>
        <w:ind w:left="1080"/>
      </w:pPr>
      <w:r w:rsidRPr="00EB436C">
        <w:t xml:space="preserve">Technological Competency </w:t>
      </w:r>
    </w:p>
    <w:p w:rsidR="00EB436C" w:rsidRPr="00EB436C" w:rsidRDefault="00EB436C" w:rsidP="002E649F">
      <w:pPr>
        <w:numPr>
          <w:ilvl w:val="0"/>
          <w:numId w:val="19"/>
        </w:numPr>
        <w:ind w:left="1080"/>
      </w:pPr>
      <w:r w:rsidRPr="00EB436C">
        <w:t xml:space="preserve">Product or Service Analysis </w:t>
      </w:r>
    </w:p>
    <w:p w:rsidR="00EB436C" w:rsidRPr="00EB436C" w:rsidRDefault="00EB436C" w:rsidP="002E649F">
      <w:pPr>
        <w:numPr>
          <w:ilvl w:val="0"/>
          <w:numId w:val="19"/>
        </w:numPr>
        <w:ind w:left="1080"/>
      </w:pPr>
      <w:r w:rsidRPr="00EB436C">
        <w:t xml:space="preserve">Market Segments </w:t>
      </w:r>
    </w:p>
    <w:p w:rsidR="00EB436C" w:rsidRPr="00EB436C" w:rsidRDefault="00EB436C" w:rsidP="00EB436C"/>
    <w:p w:rsidR="00EB436C" w:rsidRPr="00EB436C" w:rsidRDefault="00EB436C" w:rsidP="00EB436C">
      <w:pPr>
        <w:numPr>
          <w:ilvl w:val="0"/>
          <w:numId w:val="14"/>
        </w:numPr>
        <w:rPr>
          <w:b/>
        </w:rPr>
      </w:pPr>
      <w:r w:rsidRPr="00EB436C">
        <w:rPr>
          <w:b/>
        </w:rPr>
        <w:t>Research</w:t>
      </w:r>
    </w:p>
    <w:p w:rsidR="00EB436C" w:rsidRPr="00EB436C" w:rsidRDefault="00EB436C" w:rsidP="00EB436C"/>
    <w:p w:rsidR="00EB436C" w:rsidRPr="00EB436C" w:rsidRDefault="00EB436C" w:rsidP="002E649F">
      <w:pPr>
        <w:numPr>
          <w:ilvl w:val="0"/>
          <w:numId w:val="18"/>
        </w:numPr>
      </w:pPr>
      <w:r w:rsidRPr="00EB436C">
        <w:t xml:space="preserve">Primary Research </w:t>
      </w:r>
    </w:p>
    <w:p w:rsidR="00EB436C" w:rsidRPr="00EB436C" w:rsidRDefault="00EB436C" w:rsidP="002E649F">
      <w:pPr>
        <w:numPr>
          <w:ilvl w:val="0"/>
          <w:numId w:val="18"/>
        </w:numPr>
      </w:pPr>
      <w:r w:rsidRPr="00EB436C">
        <w:t xml:space="preserve">Secondary Research </w:t>
      </w:r>
    </w:p>
    <w:p w:rsidR="00EB436C" w:rsidRPr="00EB436C" w:rsidRDefault="00EB436C" w:rsidP="002E649F">
      <w:pPr>
        <w:numPr>
          <w:ilvl w:val="0"/>
          <w:numId w:val="18"/>
        </w:numPr>
      </w:pPr>
      <w:r w:rsidRPr="00EB436C">
        <w:t xml:space="preserve">Consumer Analysis </w:t>
      </w:r>
    </w:p>
    <w:p w:rsidR="00EB436C" w:rsidRPr="00EB436C" w:rsidRDefault="00EB436C" w:rsidP="002E649F">
      <w:pPr>
        <w:numPr>
          <w:ilvl w:val="0"/>
          <w:numId w:val="18"/>
        </w:numPr>
      </w:pPr>
      <w:r w:rsidRPr="00EB436C">
        <w:t xml:space="preserve">Customer Profile </w:t>
      </w:r>
    </w:p>
    <w:p w:rsidR="00EB436C" w:rsidRPr="00EB436C" w:rsidRDefault="00EB436C" w:rsidP="002E649F">
      <w:pPr>
        <w:numPr>
          <w:ilvl w:val="0"/>
          <w:numId w:val="18"/>
        </w:numPr>
      </w:pPr>
      <w:r w:rsidRPr="00EB436C">
        <w:t>Continuous Consumer Monitoring &amp; Research</w:t>
      </w:r>
    </w:p>
    <w:p w:rsidR="00EB436C" w:rsidRPr="00EB436C" w:rsidRDefault="00EB436C" w:rsidP="002E649F">
      <w:pPr>
        <w:numPr>
          <w:ilvl w:val="0"/>
          <w:numId w:val="18"/>
        </w:numPr>
      </w:pPr>
      <w:r w:rsidRPr="00EB436C">
        <w:t>Environmental Scanning</w:t>
      </w:r>
    </w:p>
    <w:p w:rsidR="00EB436C" w:rsidRPr="00EB436C" w:rsidRDefault="00EB436C" w:rsidP="002E649F">
      <w:pPr>
        <w:numPr>
          <w:ilvl w:val="0"/>
          <w:numId w:val="18"/>
        </w:numPr>
      </w:pPr>
      <w:r w:rsidRPr="00EB436C">
        <w:t>Identify Market, Economic, Technological, Regulatory, Legal, Social, and Ecological Forces</w:t>
      </w:r>
    </w:p>
    <w:p w:rsidR="00EB436C" w:rsidRPr="00EB436C" w:rsidRDefault="00EB436C" w:rsidP="002E649F">
      <w:pPr>
        <w:numPr>
          <w:ilvl w:val="0"/>
          <w:numId w:val="18"/>
        </w:numPr>
      </w:pPr>
      <w:r w:rsidRPr="00EB436C">
        <w:t>Current Opportunities</w:t>
      </w:r>
    </w:p>
    <w:p w:rsidR="00EB436C" w:rsidRPr="00EB436C" w:rsidRDefault="00EB436C" w:rsidP="002E649F">
      <w:pPr>
        <w:numPr>
          <w:ilvl w:val="0"/>
          <w:numId w:val="18"/>
        </w:numPr>
      </w:pPr>
      <w:r w:rsidRPr="00EB436C">
        <w:t xml:space="preserve">Potential Future Opportunities </w:t>
      </w:r>
    </w:p>
    <w:p w:rsidR="00EB436C" w:rsidRPr="00EB436C" w:rsidRDefault="00EB436C" w:rsidP="002E649F">
      <w:pPr>
        <w:numPr>
          <w:ilvl w:val="0"/>
          <w:numId w:val="18"/>
        </w:numPr>
      </w:pPr>
      <w:r w:rsidRPr="00EB436C">
        <w:t xml:space="preserve">Current Threats </w:t>
      </w:r>
    </w:p>
    <w:p w:rsidR="00EB436C" w:rsidRPr="00EB436C" w:rsidRDefault="00EB436C" w:rsidP="002E649F">
      <w:pPr>
        <w:numPr>
          <w:ilvl w:val="0"/>
          <w:numId w:val="18"/>
        </w:numPr>
      </w:pPr>
      <w:r w:rsidRPr="00EB436C">
        <w:t>Potential Future Threat</w:t>
      </w:r>
    </w:p>
    <w:p w:rsidR="00EB436C" w:rsidRPr="00EB436C" w:rsidRDefault="00EB436C" w:rsidP="00EB436C"/>
    <w:p w:rsidR="00EB436C" w:rsidRPr="00EB436C" w:rsidRDefault="00EB436C" w:rsidP="00EB436C">
      <w:pPr>
        <w:numPr>
          <w:ilvl w:val="0"/>
          <w:numId w:val="14"/>
        </w:numPr>
        <w:rPr>
          <w:b/>
        </w:rPr>
      </w:pPr>
      <w:r w:rsidRPr="00EB436C">
        <w:rPr>
          <w:b/>
        </w:rPr>
        <w:t>Target Market(s):</w:t>
      </w:r>
    </w:p>
    <w:p w:rsidR="00EB436C" w:rsidRPr="00EB436C" w:rsidRDefault="00EB436C" w:rsidP="00EB436C">
      <w:pPr>
        <w:rPr>
          <w:b/>
        </w:rPr>
      </w:pPr>
    </w:p>
    <w:p w:rsidR="00EB436C" w:rsidRPr="00EB436C" w:rsidRDefault="00EB436C" w:rsidP="002E649F">
      <w:pPr>
        <w:numPr>
          <w:ilvl w:val="0"/>
          <w:numId w:val="17"/>
        </w:numPr>
      </w:pPr>
      <w:r w:rsidRPr="00EB436C">
        <w:t xml:space="preserve">Demographics </w:t>
      </w:r>
    </w:p>
    <w:p w:rsidR="00EB436C" w:rsidRPr="00EB436C" w:rsidRDefault="00EB436C" w:rsidP="002E649F">
      <w:pPr>
        <w:numPr>
          <w:ilvl w:val="0"/>
          <w:numId w:val="17"/>
        </w:numPr>
      </w:pPr>
      <w:r w:rsidRPr="00EB436C">
        <w:t xml:space="preserve">Psychographics </w:t>
      </w:r>
    </w:p>
    <w:p w:rsidR="00EB436C" w:rsidRPr="00EB436C" w:rsidRDefault="00EB436C" w:rsidP="002E649F">
      <w:pPr>
        <w:numPr>
          <w:ilvl w:val="0"/>
          <w:numId w:val="17"/>
        </w:numPr>
      </w:pPr>
      <w:r w:rsidRPr="00EB436C">
        <w:t>Ethical Issues</w:t>
      </w:r>
    </w:p>
    <w:p w:rsidR="00EB436C" w:rsidRPr="00EB436C" w:rsidRDefault="00EB436C" w:rsidP="002E649F">
      <w:pPr>
        <w:numPr>
          <w:ilvl w:val="0"/>
          <w:numId w:val="17"/>
        </w:numPr>
      </w:pPr>
      <w:r w:rsidRPr="00EB436C">
        <w:t>Legal Issues</w:t>
      </w:r>
    </w:p>
    <w:p w:rsidR="00EB436C" w:rsidRPr="00EB436C" w:rsidRDefault="00EB436C" w:rsidP="002E649F">
      <w:pPr>
        <w:numPr>
          <w:ilvl w:val="0"/>
          <w:numId w:val="17"/>
        </w:numPr>
      </w:pPr>
      <w:r w:rsidRPr="00EB436C">
        <w:t>Social Issues</w:t>
      </w:r>
    </w:p>
    <w:p w:rsidR="00EB436C" w:rsidRPr="00EB436C" w:rsidRDefault="00EB436C" w:rsidP="00EB436C"/>
    <w:p w:rsidR="00EB436C" w:rsidRPr="00EB436C" w:rsidRDefault="00EB436C" w:rsidP="00EB436C">
      <w:pPr>
        <w:numPr>
          <w:ilvl w:val="0"/>
          <w:numId w:val="14"/>
        </w:numPr>
        <w:rPr>
          <w:b/>
        </w:rPr>
      </w:pPr>
      <w:r w:rsidRPr="00EB436C">
        <w:rPr>
          <w:b/>
        </w:rPr>
        <w:t>Product, Place/Distribution, Promotion, and Price Strategies:</w:t>
      </w:r>
    </w:p>
    <w:p w:rsidR="00EB436C" w:rsidRPr="00EB436C" w:rsidRDefault="00EB436C" w:rsidP="00EB436C">
      <w:pPr>
        <w:rPr>
          <w:b/>
        </w:rPr>
      </w:pPr>
    </w:p>
    <w:p w:rsidR="00EB436C" w:rsidRPr="00EB436C" w:rsidRDefault="00EB436C" w:rsidP="002E649F">
      <w:pPr>
        <w:numPr>
          <w:ilvl w:val="0"/>
          <w:numId w:val="16"/>
        </w:numPr>
      </w:pPr>
      <w:r w:rsidRPr="00EB436C">
        <w:t>Product Descriptions and Product/Service Mix Strategies</w:t>
      </w:r>
    </w:p>
    <w:p w:rsidR="00EB436C" w:rsidRPr="00EB436C" w:rsidRDefault="00EB436C" w:rsidP="002E649F">
      <w:pPr>
        <w:numPr>
          <w:ilvl w:val="0"/>
          <w:numId w:val="16"/>
        </w:numPr>
      </w:pPr>
      <w:r w:rsidRPr="00EB436C">
        <w:t>Product/Service Determinants</w:t>
      </w:r>
    </w:p>
    <w:p w:rsidR="00EB436C" w:rsidRPr="00EB436C" w:rsidRDefault="00EB436C" w:rsidP="002E649F">
      <w:pPr>
        <w:numPr>
          <w:ilvl w:val="0"/>
          <w:numId w:val="16"/>
        </w:numPr>
      </w:pPr>
      <w:r w:rsidRPr="00EB436C">
        <w:t>Creating a Brand Image</w:t>
      </w:r>
    </w:p>
    <w:p w:rsidR="00EB436C" w:rsidRPr="00EB436C" w:rsidRDefault="00EB436C" w:rsidP="002E649F">
      <w:pPr>
        <w:numPr>
          <w:ilvl w:val="0"/>
          <w:numId w:val="16"/>
        </w:numPr>
      </w:pPr>
      <w:r w:rsidRPr="00EB436C">
        <w:t>Maintaining Brand Image</w:t>
      </w:r>
    </w:p>
    <w:p w:rsidR="00EB436C" w:rsidRPr="00EB436C" w:rsidRDefault="00EB436C" w:rsidP="002E649F">
      <w:pPr>
        <w:numPr>
          <w:ilvl w:val="0"/>
          <w:numId w:val="16"/>
        </w:numPr>
      </w:pPr>
      <w:r w:rsidRPr="00EB436C">
        <w:t>Branding Concerns</w:t>
      </w:r>
    </w:p>
    <w:p w:rsidR="00EB436C" w:rsidRPr="00EB436C" w:rsidRDefault="00EB436C" w:rsidP="002E649F">
      <w:pPr>
        <w:numPr>
          <w:ilvl w:val="0"/>
          <w:numId w:val="16"/>
        </w:numPr>
      </w:pPr>
      <w:r w:rsidRPr="00EB436C">
        <w:t>Distribution Strategies</w:t>
      </w:r>
    </w:p>
    <w:p w:rsidR="00EB436C" w:rsidRPr="00EB436C" w:rsidRDefault="00EB436C" w:rsidP="002E649F">
      <w:pPr>
        <w:numPr>
          <w:ilvl w:val="0"/>
          <w:numId w:val="16"/>
        </w:numPr>
      </w:pPr>
      <w:r w:rsidRPr="00EB436C">
        <w:t>Channels, Mass, Selective, Exclusive</w:t>
      </w:r>
    </w:p>
    <w:p w:rsidR="00EB436C" w:rsidRPr="00EB436C" w:rsidRDefault="00EB436C" w:rsidP="002E649F">
      <w:pPr>
        <w:numPr>
          <w:ilvl w:val="0"/>
          <w:numId w:val="16"/>
        </w:numPr>
      </w:pPr>
      <w:r w:rsidRPr="00EB436C">
        <w:t xml:space="preserve">Promotion/Integrated Marketing Communication </w:t>
      </w:r>
    </w:p>
    <w:p w:rsidR="00EB436C" w:rsidRPr="00EB436C" w:rsidRDefault="00EB436C" w:rsidP="002E649F">
      <w:pPr>
        <w:numPr>
          <w:ilvl w:val="0"/>
          <w:numId w:val="16"/>
        </w:numPr>
      </w:pPr>
      <w:r w:rsidRPr="00EB436C">
        <w:t xml:space="preserve">Advertising Strategy/Objectives </w:t>
      </w:r>
    </w:p>
    <w:p w:rsidR="00EB436C" w:rsidRPr="00EB436C" w:rsidRDefault="00EB436C" w:rsidP="002E649F">
      <w:pPr>
        <w:numPr>
          <w:ilvl w:val="0"/>
          <w:numId w:val="16"/>
        </w:numPr>
      </w:pPr>
      <w:r w:rsidRPr="00EB436C">
        <w:t>Push and Pull</w:t>
      </w:r>
    </w:p>
    <w:p w:rsidR="00EB436C" w:rsidRPr="00EB436C" w:rsidRDefault="00EB436C" w:rsidP="002E649F">
      <w:pPr>
        <w:numPr>
          <w:ilvl w:val="0"/>
          <w:numId w:val="16"/>
        </w:numPr>
      </w:pPr>
      <w:r w:rsidRPr="00EB436C">
        <w:t xml:space="preserve">Media Strategy </w:t>
      </w:r>
    </w:p>
    <w:p w:rsidR="00EB436C" w:rsidRPr="00EB436C" w:rsidRDefault="00EB436C" w:rsidP="002E649F">
      <w:pPr>
        <w:numPr>
          <w:ilvl w:val="0"/>
          <w:numId w:val="16"/>
        </w:numPr>
      </w:pPr>
      <w:r w:rsidRPr="00EB436C">
        <w:t>Advertising Execution</w:t>
      </w:r>
    </w:p>
    <w:p w:rsidR="00EB436C" w:rsidRPr="00EB436C" w:rsidRDefault="00EB436C" w:rsidP="002E649F">
      <w:pPr>
        <w:numPr>
          <w:ilvl w:val="0"/>
          <w:numId w:val="16"/>
        </w:numPr>
      </w:pPr>
      <w:r w:rsidRPr="00EB436C">
        <w:t>Sales Promotion</w:t>
      </w:r>
      <w:r w:rsidRPr="00EB436C">
        <w:tab/>
      </w:r>
      <w:r w:rsidRPr="00EB436C">
        <w:tab/>
      </w:r>
    </w:p>
    <w:p w:rsidR="00EB436C" w:rsidRPr="00EB436C" w:rsidRDefault="00EB436C" w:rsidP="002E649F">
      <w:pPr>
        <w:numPr>
          <w:ilvl w:val="0"/>
          <w:numId w:val="16"/>
        </w:numPr>
      </w:pPr>
      <w:r w:rsidRPr="00EB436C">
        <w:t>Direct Marketing</w:t>
      </w:r>
    </w:p>
    <w:p w:rsidR="00EB436C" w:rsidRPr="00EB436C" w:rsidRDefault="00EB436C" w:rsidP="002E649F">
      <w:pPr>
        <w:numPr>
          <w:ilvl w:val="0"/>
          <w:numId w:val="16"/>
        </w:numPr>
      </w:pPr>
      <w:r w:rsidRPr="00EB436C">
        <w:t>Public Relations/Strategies</w:t>
      </w:r>
    </w:p>
    <w:p w:rsidR="00EB436C" w:rsidRPr="00EB436C" w:rsidRDefault="00EB436C" w:rsidP="002E649F">
      <w:pPr>
        <w:numPr>
          <w:ilvl w:val="0"/>
          <w:numId w:val="16"/>
        </w:numPr>
      </w:pPr>
      <w:r w:rsidRPr="00EB436C">
        <w:t>Positioning</w:t>
      </w:r>
    </w:p>
    <w:p w:rsidR="00EB436C" w:rsidRPr="00EB436C" w:rsidRDefault="00EB436C" w:rsidP="002E649F">
      <w:pPr>
        <w:numPr>
          <w:ilvl w:val="0"/>
          <w:numId w:val="16"/>
        </w:numPr>
      </w:pPr>
      <w:r w:rsidRPr="00EB436C">
        <w:t>Dynamic/Static Pricing Strategies</w:t>
      </w:r>
    </w:p>
    <w:p w:rsidR="00EB436C" w:rsidRPr="00EB436C" w:rsidRDefault="00EB436C" w:rsidP="00EB436C"/>
    <w:p w:rsidR="00EB436C" w:rsidRPr="00EB436C" w:rsidRDefault="00EB436C" w:rsidP="00EB436C">
      <w:pPr>
        <w:rPr>
          <w:b/>
        </w:rPr>
      </w:pPr>
    </w:p>
    <w:p w:rsidR="00EB436C" w:rsidRPr="00EB436C" w:rsidRDefault="00EB436C" w:rsidP="00EB436C">
      <w:pPr>
        <w:rPr>
          <w:b/>
        </w:rPr>
      </w:pPr>
      <w:r w:rsidRPr="00EB436C">
        <w:rPr>
          <w:b/>
        </w:rPr>
        <w:t>Marketing Plan Timeline</w:t>
      </w:r>
    </w:p>
    <w:p w:rsidR="00EB436C" w:rsidRPr="00EB436C" w:rsidRDefault="00EB436C" w:rsidP="00EB436C"/>
    <w:p w:rsidR="00EB436C" w:rsidRPr="00EB436C" w:rsidRDefault="00EB436C" w:rsidP="00EB436C">
      <w:r w:rsidRPr="00EB436C">
        <w:rPr>
          <w:b/>
        </w:rPr>
        <w:t xml:space="preserve">Week </w:t>
      </w:r>
      <w:r>
        <w:rPr>
          <w:b/>
        </w:rPr>
        <w:t>1</w:t>
      </w:r>
      <w:r w:rsidRPr="00EB436C">
        <w:rPr>
          <w:b/>
        </w:rPr>
        <w:t>:</w:t>
      </w:r>
      <w:r w:rsidRPr="00EB436C">
        <w:t xml:space="preserve"> Marketing Plan Topic </w:t>
      </w:r>
    </w:p>
    <w:p w:rsidR="00EB436C" w:rsidRPr="00EB436C" w:rsidRDefault="00EB436C" w:rsidP="00EB436C"/>
    <w:p w:rsidR="00EB436C" w:rsidRPr="00EB436C" w:rsidRDefault="00EB436C" w:rsidP="00EB436C">
      <w:pPr>
        <w:numPr>
          <w:ilvl w:val="0"/>
          <w:numId w:val="15"/>
        </w:numPr>
      </w:pPr>
      <w:r w:rsidRPr="00EB436C">
        <w:t xml:space="preserve">Consider your </w:t>
      </w:r>
      <w:r w:rsidR="00E81AC9">
        <w:t>company and product or service</w:t>
      </w:r>
      <w:r w:rsidRPr="00EB436C">
        <w:t xml:space="preserve"> selection in Week 1. You may select an existing type of product or service or a new product or service but it must be global or multi-regional. Once you have selected your product or service, you must define the size and type of company that provides the product or service (available from annual reports). This need not be elaborate but must include total number of employees, production volume, distribution methods, and so forth. </w:t>
      </w:r>
      <w:r w:rsidR="00E81AC9">
        <w:t>Company and product or service</w:t>
      </w:r>
      <w:r w:rsidRPr="00EB436C">
        <w:t xml:space="preserve"> selection is a critical part of this project. You must ensure your proposed company can implement the marketing methods discussed in the text. </w:t>
      </w:r>
    </w:p>
    <w:p w:rsidR="00EB436C" w:rsidRPr="00EB436C" w:rsidRDefault="00EB436C" w:rsidP="00EB436C"/>
    <w:p w:rsidR="00EB436C" w:rsidRPr="00EB436C" w:rsidRDefault="00EB436C" w:rsidP="00EB436C">
      <w:pPr>
        <w:numPr>
          <w:ilvl w:val="0"/>
          <w:numId w:val="15"/>
        </w:numPr>
      </w:pPr>
      <w:r w:rsidRPr="00EB436C">
        <w:t>Key to creating an effective marketing plan is the ability to analyze the environment in which the product or se</w:t>
      </w:r>
      <w:r w:rsidR="00E81AC9">
        <w:t>rvice will be offered. The W</w:t>
      </w:r>
      <w:r w:rsidRPr="00EB436C">
        <w:t>eek 1 assignment allows you to begin to understand various reports and how they can be used in your marketing plan.</w:t>
      </w:r>
    </w:p>
    <w:p w:rsidR="00EB436C" w:rsidRPr="00EB436C" w:rsidRDefault="00EB436C" w:rsidP="00EB436C"/>
    <w:p w:rsidR="00EB436C" w:rsidRPr="00EB436C" w:rsidRDefault="00EB436C" w:rsidP="00EB436C">
      <w:r w:rsidRPr="00EB436C">
        <w:rPr>
          <w:b/>
        </w:rPr>
        <w:t xml:space="preserve">Week </w:t>
      </w:r>
      <w:r>
        <w:rPr>
          <w:b/>
        </w:rPr>
        <w:t>2</w:t>
      </w:r>
      <w:r w:rsidRPr="00EB436C">
        <w:rPr>
          <w:b/>
        </w:rPr>
        <w:t xml:space="preserve">: </w:t>
      </w:r>
      <w:r w:rsidRPr="00EB436C">
        <w:t>Understanding Target Markets</w:t>
      </w:r>
    </w:p>
    <w:p w:rsidR="00EB436C" w:rsidRPr="00EB436C" w:rsidRDefault="00EB436C" w:rsidP="00EB436C"/>
    <w:p w:rsidR="00EB436C" w:rsidRPr="00EB436C" w:rsidRDefault="00EB436C" w:rsidP="00EB436C">
      <w:pPr>
        <w:numPr>
          <w:ilvl w:val="0"/>
          <w:numId w:val="15"/>
        </w:numPr>
      </w:pPr>
      <w:r w:rsidRPr="00EB436C">
        <w:t>To develop effective relationship marketing, a company must first understand its targeted consumers’ buying influences and behaviors. In Week 2, create the Research section of your plan. In addition, create the first two parts of the Target Market section, which includes performing the demographics and psychographics analysis.</w:t>
      </w:r>
    </w:p>
    <w:p w:rsidR="00EB436C" w:rsidRPr="00EB436C" w:rsidRDefault="00EB436C" w:rsidP="00EB436C"/>
    <w:p w:rsidR="00EB436C" w:rsidRPr="00EB436C" w:rsidRDefault="00EB436C" w:rsidP="00EB436C">
      <w:r w:rsidRPr="00EB436C">
        <w:rPr>
          <w:b/>
        </w:rPr>
        <w:t xml:space="preserve">Week </w:t>
      </w:r>
      <w:r>
        <w:rPr>
          <w:b/>
        </w:rPr>
        <w:t>3</w:t>
      </w:r>
      <w:r w:rsidRPr="00EB436C">
        <w:rPr>
          <w:b/>
        </w:rPr>
        <w:t xml:space="preserve">: </w:t>
      </w:r>
      <w:r w:rsidRPr="00EB436C">
        <w:t>Promotion and the product life cycle</w:t>
      </w:r>
    </w:p>
    <w:p w:rsidR="00EB436C" w:rsidRPr="00EB436C" w:rsidRDefault="00EB436C" w:rsidP="00EB436C"/>
    <w:p w:rsidR="00EB436C" w:rsidRPr="00EB436C" w:rsidRDefault="00EB436C" w:rsidP="00EB436C">
      <w:pPr>
        <w:numPr>
          <w:ilvl w:val="0"/>
          <w:numId w:val="14"/>
        </w:numPr>
      </w:pPr>
      <w:r w:rsidRPr="00EB436C">
        <w:t xml:space="preserve">All products/services go through a life cycle of NPI (new product introduction), growth, maturity and decline.These various stages affect the marketing strategy and promotional efforts.In Week </w:t>
      </w:r>
      <w:r w:rsidR="002F2008">
        <w:t>3</w:t>
      </w:r>
      <w:r w:rsidRPr="00EB436C">
        <w:t xml:space="preserve">, you will incorporate a promotion strategy that addresses at least </w:t>
      </w:r>
      <w:r w:rsidR="002F2008">
        <w:t>three</w:t>
      </w:r>
      <w:r w:rsidRPr="00EB436C">
        <w:t xml:space="preserve"> areas of the product life </w:t>
      </w:r>
      <w:r w:rsidRPr="00EB436C">
        <w:lastRenderedPageBreak/>
        <w:t>cycle.</w:t>
      </w:r>
    </w:p>
    <w:p w:rsidR="00EB436C" w:rsidRPr="00EB436C" w:rsidRDefault="00EB436C" w:rsidP="00EB436C"/>
    <w:p w:rsidR="002F2008" w:rsidRDefault="002F2008" w:rsidP="00EB436C">
      <w:pPr>
        <w:rPr>
          <w:b/>
        </w:rPr>
      </w:pPr>
    </w:p>
    <w:p w:rsidR="00EB436C" w:rsidRPr="00EB436C" w:rsidRDefault="00EB436C" w:rsidP="00EB436C">
      <w:r w:rsidRPr="00EB436C">
        <w:rPr>
          <w:b/>
        </w:rPr>
        <w:t xml:space="preserve">Week </w:t>
      </w:r>
      <w:r>
        <w:rPr>
          <w:b/>
        </w:rPr>
        <w:t>4</w:t>
      </w:r>
      <w:r w:rsidRPr="00EB436C">
        <w:rPr>
          <w:b/>
        </w:rPr>
        <w:t xml:space="preserve">: </w:t>
      </w:r>
      <w:r w:rsidRPr="00EB436C">
        <w:t>Price and Channel Strategy</w:t>
      </w:r>
    </w:p>
    <w:p w:rsidR="00EB436C" w:rsidRPr="00EB436C" w:rsidRDefault="00EB436C" w:rsidP="00EB436C"/>
    <w:p w:rsidR="00EB436C" w:rsidRPr="00EB436C" w:rsidRDefault="00EB436C" w:rsidP="00EB436C">
      <w:pPr>
        <w:numPr>
          <w:ilvl w:val="0"/>
          <w:numId w:val="14"/>
        </w:numPr>
      </w:pPr>
      <w:r w:rsidRPr="00EB436C">
        <w:t>How one goes to market and the influences of the channel (channel power, strength of channel, speed of channel, etc</w:t>
      </w:r>
      <w:r w:rsidR="002F2008">
        <w:t>.</w:t>
      </w:r>
      <w:r w:rsidRPr="00EB436C">
        <w:t>) affects the pricing strategy of the product or service.In Week 4 your pricing and distribution strategy will be incorporated into the marketing plan.</w:t>
      </w:r>
    </w:p>
    <w:p w:rsidR="00EB436C" w:rsidRPr="00EB436C" w:rsidRDefault="00EB436C" w:rsidP="00EB436C"/>
    <w:p w:rsidR="00EB436C" w:rsidRPr="00EB436C" w:rsidRDefault="00EB436C" w:rsidP="00EB436C">
      <w:r w:rsidRPr="00EB436C">
        <w:rPr>
          <w:b/>
        </w:rPr>
        <w:t xml:space="preserve">Week 5: </w:t>
      </w:r>
      <w:r w:rsidRPr="00EB436C">
        <w:t>Marketing Communication and Brand Strategy</w:t>
      </w:r>
    </w:p>
    <w:p w:rsidR="00EB436C" w:rsidRPr="00EB436C" w:rsidRDefault="00EB436C" w:rsidP="00EB436C">
      <w:pPr>
        <w:rPr>
          <w:b/>
        </w:rPr>
      </w:pPr>
    </w:p>
    <w:p w:rsidR="00EB436C" w:rsidRPr="00EB436C" w:rsidRDefault="00EB436C" w:rsidP="00EB436C">
      <w:pPr>
        <w:numPr>
          <w:ilvl w:val="0"/>
          <w:numId w:val="14"/>
        </w:numPr>
      </w:pPr>
      <w:r w:rsidRPr="00EB436C">
        <w:t xml:space="preserve">Brand strategy and the communication of the brand is essential to understanding the various phases of a product or service (viz a viz the life cycle). Brand recognition is based in the marketing communication efforts of the firm.When you hear or see the word Coke, you immediately know it is Coca Cola. When you see </w:t>
      </w:r>
      <w:r w:rsidR="002F2008">
        <w:t>five</w:t>
      </w:r>
      <w:r w:rsidRPr="00EB436C">
        <w:t xml:space="preserve"> interlocking rings of different colors you know that is the symbol for the Olympics.In Week 5</w:t>
      </w:r>
      <w:r w:rsidR="007A2361">
        <w:t>,</w:t>
      </w:r>
      <w:r w:rsidRPr="00EB436C">
        <w:t xml:space="preserve"> you will develop a brand and communication strategy for your product.</w:t>
      </w:r>
    </w:p>
    <w:p w:rsidR="00EB436C" w:rsidRPr="00EB436C" w:rsidRDefault="00EB436C" w:rsidP="00EB436C">
      <w:pPr>
        <w:rPr>
          <w:b/>
        </w:rPr>
      </w:pPr>
    </w:p>
    <w:p w:rsidR="00EB436C" w:rsidRPr="00AE0250" w:rsidRDefault="00EB436C" w:rsidP="00EB436C">
      <w:r w:rsidRPr="00EB436C">
        <w:rPr>
          <w:b/>
        </w:rPr>
        <w:t xml:space="preserve">Week 6: </w:t>
      </w:r>
      <w:r w:rsidRPr="00AE0250">
        <w:t>Executive Summary, Legal, Social and Ethical Issues, Final Plan</w:t>
      </w:r>
    </w:p>
    <w:p w:rsidR="00EB436C" w:rsidRPr="00EB436C" w:rsidRDefault="00EB436C" w:rsidP="00EB436C"/>
    <w:p w:rsidR="00EB436C" w:rsidRPr="00EB436C" w:rsidRDefault="00EB436C" w:rsidP="00EB436C">
      <w:pPr>
        <w:numPr>
          <w:ilvl w:val="0"/>
          <w:numId w:val="14"/>
        </w:numPr>
      </w:pPr>
      <w:r w:rsidRPr="00EB436C">
        <w:t xml:space="preserve">Review your final plan.Does the plan effectively analyze market strategies? Are the social, ethical, and legal considerations valid and accounted for? What is the relationship among quality, price, satisfaction, and perceived value within the plan? </w:t>
      </w:r>
    </w:p>
    <w:p w:rsidR="00EB436C" w:rsidRPr="00EB436C" w:rsidRDefault="00EB436C" w:rsidP="00EB436C"/>
    <w:p w:rsidR="00EB436C" w:rsidRDefault="00EB436C" w:rsidP="001B46D6"/>
    <w:sectPr w:rsidR="00EB436C"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DC0" w:rsidRDefault="00EA6DC0" w:rsidP="001B46D6">
      <w:r>
        <w:separator/>
      </w:r>
    </w:p>
    <w:p w:rsidR="00EA6DC0" w:rsidRDefault="00EA6DC0" w:rsidP="001B46D6"/>
    <w:p w:rsidR="00EA6DC0" w:rsidRDefault="00EA6DC0" w:rsidP="001B46D6"/>
  </w:endnote>
  <w:endnote w:type="continuationSeparator" w:id="1">
    <w:p w:rsidR="00EA6DC0" w:rsidRDefault="00EA6DC0" w:rsidP="001B46D6">
      <w:r>
        <w:continuationSeparator/>
      </w:r>
    </w:p>
    <w:p w:rsidR="00EA6DC0" w:rsidRDefault="00EA6DC0" w:rsidP="001B46D6"/>
    <w:p w:rsidR="00EA6DC0" w:rsidRDefault="00EA6DC0" w:rsidP="001B46D6"/>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81" w:rsidRPr="00AF0611" w:rsidRDefault="00552981" w:rsidP="00AF0611">
    <w:pPr>
      <w:pStyle w:val="Footer"/>
      <w:jc w:val="center"/>
      <w:rPr>
        <w:lang w:val="en-US"/>
      </w:rPr>
    </w:pPr>
    <w:r w:rsidRPr="005645B1">
      <w:rPr>
        <w:sz w:val="16"/>
      </w:rPr>
      <w:t>Copyright ©</w:t>
    </w:r>
    <w:r w:rsidR="00EB436C" w:rsidRPr="00025739">
      <w:rPr>
        <w:sz w:val="16"/>
        <w:lang w:val="en-US"/>
      </w:rPr>
      <w:t>201</w:t>
    </w:r>
    <w:r w:rsidR="0050071E">
      <w:rPr>
        <w:sz w:val="16"/>
        <w:lang w:val="en-US"/>
      </w:rPr>
      <w:t>7</w:t>
    </w:r>
    <w:r w:rsidRPr="005645B1">
      <w:rPr>
        <w:sz w:val="16"/>
      </w:rPr>
      <w:t>by University of Phoenix</w:t>
    </w:r>
    <w:r>
      <w:rPr>
        <w:sz w:val="16"/>
      </w:rPr>
      <w:t>.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DC0" w:rsidRDefault="00EA6DC0" w:rsidP="001B46D6">
      <w:r>
        <w:separator/>
      </w:r>
    </w:p>
    <w:p w:rsidR="00EA6DC0" w:rsidRDefault="00EA6DC0" w:rsidP="001B46D6"/>
    <w:p w:rsidR="00EA6DC0" w:rsidRDefault="00EA6DC0" w:rsidP="001B46D6"/>
  </w:footnote>
  <w:footnote w:type="continuationSeparator" w:id="1">
    <w:p w:rsidR="00EA6DC0" w:rsidRDefault="00EA6DC0" w:rsidP="001B46D6">
      <w:r>
        <w:continuationSeparator/>
      </w:r>
    </w:p>
    <w:p w:rsidR="00EA6DC0" w:rsidRDefault="00EA6DC0" w:rsidP="001B46D6"/>
    <w:p w:rsidR="00EA6DC0" w:rsidRDefault="00EA6DC0" w:rsidP="001B46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Look w:val="01E0"/>
    </w:tblPr>
    <w:tblGrid>
      <w:gridCol w:w="4699"/>
      <w:gridCol w:w="4768"/>
      <w:gridCol w:w="1350"/>
    </w:tblGrid>
    <w:tr w:rsidR="00552981" w:rsidTr="007C1B28">
      <w:tc>
        <w:tcPr>
          <w:tcW w:w="2172" w:type="pct"/>
        </w:tcPr>
        <w:p w:rsidR="00552981" w:rsidRDefault="00552981" w:rsidP="003A6680"/>
      </w:tc>
      <w:tc>
        <w:tcPr>
          <w:tcW w:w="2204" w:type="pct"/>
          <w:tcBorders>
            <w:right w:val="single" w:sz="6" w:space="0" w:color="000000"/>
          </w:tcBorders>
        </w:tcPr>
        <w:p w:rsidR="00552981" w:rsidRPr="00D51FE4" w:rsidRDefault="00EB436C" w:rsidP="001B46D6">
          <w:pPr>
            <w:jc w:val="right"/>
          </w:pPr>
          <w:r>
            <w:t>Marketing Plan Outline and Timeline</w:t>
          </w:r>
        </w:p>
        <w:p w:rsidR="00552981" w:rsidRPr="001E7815" w:rsidRDefault="00EB436C" w:rsidP="00EB436C">
          <w:pPr>
            <w:jc w:val="right"/>
            <w:rPr>
              <w:b/>
            </w:rPr>
          </w:pPr>
          <w:r>
            <w:rPr>
              <w:b/>
            </w:rPr>
            <w:t>MKT/571</w:t>
          </w:r>
          <w:r w:rsidR="005A017B">
            <w:rPr>
              <w:b/>
            </w:rPr>
            <w:t xml:space="preserve"> Version </w:t>
          </w:r>
          <w:r w:rsidR="0050071E">
            <w:rPr>
              <w:b/>
            </w:rPr>
            <w:t>10</w:t>
          </w:r>
        </w:p>
      </w:tc>
      <w:tc>
        <w:tcPr>
          <w:tcW w:w="624" w:type="pct"/>
          <w:tcBorders>
            <w:left w:val="single" w:sz="6" w:space="0" w:color="000000"/>
          </w:tcBorders>
        </w:tcPr>
        <w:p w:rsidR="00552981" w:rsidRPr="00DF25F2" w:rsidRDefault="00427C43" w:rsidP="001B46D6">
          <w:r>
            <w:fldChar w:fldCharType="begin"/>
          </w:r>
          <w:r w:rsidR="00552981">
            <w:instrText xml:space="preserve"> PAGE   \* MERGEFORMAT </w:instrText>
          </w:r>
          <w:r>
            <w:fldChar w:fldCharType="separate"/>
          </w:r>
          <w:r w:rsidR="009A004F">
            <w:rPr>
              <w:noProof/>
            </w:rPr>
            <w:t>1</w:t>
          </w:r>
          <w:r>
            <w:rPr>
              <w:noProof/>
            </w:rPr>
            <w:fldChar w:fldCharType="end"/>
          </w:r>
        </w:p>
      </w:tc>
    </w:tr>
  </w:tbl>
  <w:p w:rsidR="00552981" w:rsidRDefault="00552981" w:rsidP="00ED5DB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Look w:val="01E0"/>
    </w:tblPr>
    <w:tblGrid>
      <w:gridCol w:w="4699"/>
      <w:gridCol w:w="4859"/>
      <w:gridCol w:w="1259"/>
    </w:tblGrid>
    <w:tr w:rsidR="00552981" w:rsidTr="00D0344B">
      <w:tc>
        <w:tcPr>
          <w:tcW w:w="2172" w:type="pct"/>
        </w:tcPr>
        <w:p w:rsidR="00552981" w:rsidRDefault="00552981" w:rsidP="00D0344B"/>
      </w:tc>
      <w:tc>
        <w:tcPr>
          <w:tcW w:w="2246" w:type="pct"/>
          <w:tcBorders>
            <w:right w:val="single" w:sz="6" w:space="0" w:color="000000"/>
          </w:tcBorders>
        </w:tcPr>
        <w:p w:rsidR="00552981" w:rsidRPr="00D51FE4" w:rsidRDefault="00552981" w:rsidP="00D0344B">
          <w:pPr>
            <w:jc w:val="right"/>
          </w:pPr>
          <w:r>
            <w:t>Title</w:t>
          </w:r>
        </w:p>
        <w:p w:rsidR="00552981" w:rsidRPr="001E7815" w:rsidRDefault="00552981" w:rsidP="00D0344B">
          <w:pPr>
            <w:jc w:val="right"/>
            <w:rPr>
              <w:b/>
            </w:rPr>
          </w:pPr>
          <w:r w:rsidRPr="001E7815">
            <w:rPr>
              <w:b/>
            </w:rPr>
            <w:t>ABC/123 Version X</w:t>
          </w:r>
        </w:p>
      </w:tc>
      <w:tc>
        <w:tcPr>
          <w:tcW w:w="582" w:type="pct"/>
          <w:tcBorders>
            <w:left w:val="single" w:sz="6" w:space="0" w:color="000000"/>
          </w:tcBorders>
        </w:tcPr>
        <w:p w:rsidR="00552981" w:rsidRPr="00DF25F2" w:rsidRDefault="00427C43" w:rsidP="00D0344B">
          <w:r>
            <w:fldChar w:fldCharType="begin"/>
          </w:r>
          <w:r w:rsidR="00552981">
            <w:instrText xml:space="preserve"> PAGE   \* MERGEFORMAT </w:instrText>
          </w:r>
          <w:r>
            <w:fldChar w:fldCharType="separate"/>
          </w:r>
          <w:r w:rsidR="00552981">
            <w:rPr>
              <w:noProof/>
            </w:rPr>
            <w:t>1</w:t>
          </w:r>
          <w:r>
            <w:rPr>
              <w:noProof/>
            </w:rPr>
            <w:fldChar w:fldCharType="end"/>
          </w:r>
        </w:p>
      </w:tc>
    </w:tr>
  </w:tbl>
  <w:p w:rsidR="00552981" w:rsidRDefault="005529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4AB"/>
    <w:multiLevelType w:val="hybridMultilevel"/>
    <w:tmpl w:val="C6B6D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nsid w:val="10A6506E"/>
    <w:multiLevelType w:val="hybridMultilevel"/>
    <w:tmpl w:val="3884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C3927"/>
    <w:multiLevelType w:val="hybridMultilevel"/>
    <w:tmpl w:val="284E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13B597D"/>
    <w:multiLevelType w:val="hybridMultilevel"/>
    <w:tmpl w:val="BA500C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3D3C15"/>
    <w:multiLevelType w:val="hybridMultilevel"/>
    <w:tmpl w:val="8528BE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1">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417078F"/>
    <w:multiLevelType w:val="hybridMultilevel"/>
    <w:tmpl w:val="5E461A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E73D98"/>
    <w:multiLevelType w:val="hybridMultilevel"/>
    <w:tmpl w:val="4902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412D1F"/>
    <w:multiLevelType w:val="hybridMultilevel"/>
    <w:tmpl w:val="5DFACE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5"/>
  </w:num>
  <w:num w:numId="4">
    <w:abstractNumId w:val="19"/>
  </w:num>
  <w:num w:numId="5">
    <w:abstractNumId w:val="6"/>
  </w:num>
  <w:num w:numId="6">
    <w:abstractNumId w:val="1"/>
  </w:num>
  <w:num w:numId="7">
    <w:abstractNumId w:val="9"/>
  </w:num>
  <w:num w:numId="8">
    <w:abstractNumId w:val="11"/>
  </w:num>
  <w:num w:numId="9">
    <w:abstractNumId w:val="18"/>
  </w:num>
  <w:num w:numId="10">
    <w:abstractNumId w:val="2"/>
  </w:num>
  <w:num w:numId="11">
    <w:abstractNumId w:val="4"/>
  </w:num>
  <w:num w:numId="12">
    <w:abstractNumId w:val="14"/>
  </w:num>
  <w:num w:numId="13">
    <w:abstractNumId w:val="14"/>
  </w:num>
  <w:num w:numId="14">
    <w:abstractNumId w:val="5"/>
  </w:num>
  <w:num w:numId="15">
    <w:abstractNumId w:val="3"/>
  </w:num>
  <w:num w:numId="16">
    <w:abstractNumId w:val="8"/>
  </w:num>
  <w:num w:numId="17">
    <w:abstractNumId w:val="0"/>
  </w:num>
  <w:num w:numId="18">
    <w:abstractNumId w:val="7"/>
  </w:num>
  <w:num w:numId="19">
    <w:abstractNumId w:val="17"/>
  </w:num>
  <w:num w:numId="20">
    <w:abstractNumId w:val="12"/>
  </w:num>
  <w:num w:numId="21">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35961"/>
    <w:rsid w:val="000040B6"/>
    <w:rsid w:val="0000486B"/>
    <w:rsid w:val="00005A2E"/>
    <w:rsid w:val="00010893"/>
    <w:rsid w:val="00011261"/>
    <w:rsid w:val="000163CE"/>
    <w:rsid w:val="0001644E"/>
    <w:rsid w:val="00021523"/>
    <w:rsid w:val="0002170C"/>
    <w:rsid w:val="00025739"/>
    <w:rsid w:val="00026A82"/>
    <w:rsid w:val="00026C98"/>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48DC"/>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49F"/>
    <w:rsid w:val="002E6C4E"/>
    <w:rsid w:val="002F1A27"/>
    <w:rsid w:val="002F2008"/>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7C60"/>
    <w:rsid w:val="00417F14"/>
    <w:rsid w:val="00421766"/>
    <w:rsid w:val="00423213"/>
    <w:rsid w:val="00427237"/>
    <w:rsid w:val="00427C43"/>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071E"/>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45B1"/>
    <w:rsid w:val="0056515E"/>
    <w:rsid w:val="00566B5B"/>
    <w:rsid w:val="00566EA0"/>
    <w:rsid w:val="00567294"/>
    <w:rsid w:val="0057117E"/>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2C12"/>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2E06"/>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3139"/>
    <w:rsid w:val="00767616"/>
    <w:rsid w:val="00767A4B"/>
    <w:rsid w:val="007754EE"/>
    <w:rsid w:val="00777DC1"/>
    <w:rsid w:val="00787545"/>
    <w:rsid w:val="007876C3"/>
    <w:rsid w:val="00790E2E"/>
    <w:rsid w:val="0079112D"/>
    <w:rsid w:val="007916AE"/>
    <w:rsid w:val="00796DD9"/>
    <w:rsid w:val="00797266"/>
    <w:rsid w:val="007A2361"/>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04F"/>
    <w:rsid w:val="009A0C65"/>
    <w:rsid w:val="009A11C6"/>
    <w:rsid w:val="009A14BD"/>
    <w:rsid w:val="009B0602"/>
    <w:rsid w:val="009B342A"/>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43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0250"/>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6590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C796F"/>
    <w:rsid w:val="00CD392F"/>
    <w:rsid w:val="00CD3A1B"/>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57261"/>
    <w:rsid w:val="00E61BA8"/>
    <w:rsid w:val="00E62205"/>
    <w:rsid w:val="00E70D29"/>
    <w:rsid w:val="00E718FE"/>
    <w:rsid w:val="00E72F5E"/>
    <w:rsid w:val="00E74579"/>
    <w:rsid w:val="00E77320"/>
    <w:rsid w:val="00E81AC9"/>
    <w:rsid w:val="00E83121"/>
    <w:rsid w:val="00E86DC9"/>
    <w:rsid w:val="00E8790E"/>
    <w:rsid w:val="00E9208E"/>
    <w:rsid w:val="00E92BF1"/>
    <w:rsid w:val="00E956DC"/>
    <w:rsid w:val="00E97A70"/>
    <w:rsid w:val="00E97F3E"/>
    <w:rsid w:val="00EA14FE"/>
    <w:rsid w:val="00EA23B9"/>
    <w:rsid w:val="00EA6DC0"/>
    <w:rsid w:val="00EA6FD5"/>
    <w:rsid w:val="00EB2375"/>
    <w:rsid w:val="00EB2CCE"/>
    <w:rsid w:val="00EB431B"/>
    <w:rsid w:val="00EB436C"/>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1"/>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s>
</file>

<file path=word/webSettings.xml><?xml version="1.0" encoding="utf-8"?>
<w:webSettings xmlns:r="http://schemas.openxmlformats.org/officeDocument/2006/relationships" xmlns:w="http://schemas.openxmlformats.org/wordprocessingml/2006/main">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74688D-D10F-4E52-A3A6-239B2BBBE4A3}">
  <ds:schemaRefs>
    <ds:schemaRef ds:uri="http://schemas.microsoft.com/sharepoint/v3/contenttype/forms"/>
  </ds:schemaRefs>
</ds:datastoreItem>
</file>

<file path=customXml/itemProps3.xml><?xml version="1.0" encoding="utf-8"?>
<ds:datastoreItem xmlns:ds="http://schemas.openxmlformats.org/officeDocument/2006/customXml" ds:itemID="{DF6A45BA-31A3-45AD-9401-08E7B8CACAE3}">
  <ds:schemaRefs>
    <ds:schemaRef ds:uri="http://schemas.microsoft.com/office/2006/metadata/longProperties"/>
  </ds:schemaRefs>
</ds:datastoreItem>
</file>

<file path=customXml/itemProps4.xml><?xml version="1.0" encoding="utf-8"?>
<ds:datastoreItem xmlns:ds="http://schemas.openxmlformats.org/officeDocument/2006/customXml" ds:itemID="{58E2ABA1-5D96-4D01-8520-8B5FE57667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creator>Priscila Hinkle</dc:creator>
  <cp:lastModifiedBy>Marlyne</cp:lastModifiedBy>
  <cp:revision>2</cp:revision>
  <cp:lastPrinted>2011-08-05T16:15:00Z</cp:lastPrinted>
  <dcterms:created xsi:type="dcterms:W3CDTF">2018-03-01T06:03:00Z</dcterms:created>
  <dcterms:modified xsi:type="dcterms:W3CDTF">2018-03-01T06:03:00Z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0x010100B97780F1D2982847814907BC8B379BC7</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