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80" w:rsidRPr="00657434" w:rsidRDefault="00D51FE4" w:rsidP="009A714B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i/>
          <w:sz w:val="14"/>
          <w:lang w:val="en-US"/>
        </w:rPr>
      </w:pPr>
      <w:bookmarkStart w:id="0" w:name="_GoBack"/>
      <w:bookmarkEnd w:id="0"/>
      <w:r w:rsidRPr="00DA1A9F">
        <w:rPr>
          <w:sz w:val="36"/>
          <w:szCs w:val="44"/>
        </w:rPr>
        <w:t>University of Phoenix Material</w:t>
      </w:r>
      <w:r w:rsidR="003A6680" w:rsidRPr="00DA1A9F">
        <w:rPr>
          <w:sz w:val="14"/>
        </w:rPr>
        <w:tab/>
      </w:r>
      <w:r w:rsidR="003A6680" w:rsidRPr="0099586F">
        <w:rPr>
          <w:sz w:val="14"/>
        </w:rPr>
        <w:tab/>
      </w:r>
    </w:p>
    <w:p w:rsidR="00EE6A2B" w:rsidRDefault="00EE6A2B" w:rsidP="00EE6A2B">
      <w:pPr>
        <w:jc w:val="center"/>
        <w:rPr>
          <w:b/>
          <w:i/>
          <w:sz w:val="24"/>
          <w:szCs w:val="24"/>
        </w:rPr>
      </w:pPr>
    </w:p>
    <w:p w:rsidR="00B43A93" w:rsidRPr="00EE6A2B" w:rsidRDefault="00EE6A2B" w:rsidP="00EE6A2B">
      <w:pPr>
        <w:jc w:val="center"/>
        <w:rPr>
          <w:b/>
          <w:sz w:val="24"/>
          <w:szCs w:val="24"/>
        </w:rPr>
      </w:pPr>
      <w:r w:rsidRPr="002F5E3D">
        <w:rPr>
          <w:b/>
          <w:i/>
          <w:sz w:val="24"/>
          <w:szCs w:val="24"/>
        </w:rPr>
        <w:t>Leadership Blog Template</w:t>
      </w:r>
    </w:p>
    <w:tbl>
      <w:tblPr>
        <w:tblpPr w:leftFromText="180" w:rightFromText="180" w:vertAnchor="page" w:horzAnchor="margin" w:tblpY="2701"/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/>
      </w:tblPr>
      <w:tblGrid>
        <w:gridCol w:w="2027"/>
        <w:gridCol w:w="5479"/>
        <w:gridCol w:w="5591"/>
      </w:tblGrid>
      <w:tr w:rsidR="00DA1A9F" w:rsidRPr="0066684F" w:rsidTr="00843BB0">
        <w:trPr>
          <w:trHeight w:val="85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12" w:space="0" w:color="9CC2E5"/>
              <w:right w:val="single" w:sz="4" w:space="0" w:color="auto"/>
            </w:tcBorders>
            <w:shd w:val="clear" w:color="auto" w:fill="auto"/>
          </w:tcPr>
          <w:p w:rsidR="004A6919" w:rsidRPr="0066684F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66684F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Headline</w:t>
            </w:r>
          </w:p>
        </w:tc>
        <w:tc>
          <w:tcPr>
            <w:tcW w:w="5479" w:type="dxa"/>
            <w:tcBorders>
              <w:left w:val="single" w:sz="4" w:space="0" w:color="auto"/>
              <w:bottom w:val="single" w:sz="12" w:space="0" w:color="9CC2E5"/>
            </w:tcBorders>
            <w:shd w:val="clear" w:color="auto" w:fill="auto"/>
          </w:tcPr>
          <w:p w:rsidR="004A6919" w:rsidRPr="00F3395A" w:rsidRDefault="00F3395A" w:rsidP="00843BB0">
            <w:pPr>
              <w:rPr>
                <w:rFonts w:eastAsia="SimSun"/>
                <w:bCs/>
                <w:i/>
                <w:sz w:val="24"/>
                <w:szCs w:val="24"/>
              </w:rPr>
            </w:pPr>
            <w:r w:rsidRPr="00F3395A">
              <w:rPr>
                <w:rFonts w:eastAsia="SimSun"/>
                <w:bCs/>
                <w:i/>
                <w:sz w:val="24"/>
                <w:szCs w:val="24"/>
              </w:rPr>
              <w:t>[The title or overall description of the blog]</w:t>
            </w:r>
          </w:p>
        </w:tc>
        <w:tc>
          <w:tcPr>
            <w:tcW w:w="5591" w:type="dxa"/>
            <w:vMerge w:val="restart"/>
            <w:tcBorders>
              <w:bottom w:val="single" w:sz="12" w:space="0" w:color="9CC2E5"/>
            </w:tcBorders>
            <w:shd w:val="clear" w:color="auto" w:fill="auto"/>
          </w:tcPr>
          <w:p w:rsidR="004A6919" w:rsidRPr="0066684F" w:rsidRDefault="00DA1A9F" w:rsidP="00843BB0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66684F">
              <w:rPr>
                <w:rFonts w:eastAsia="SimSun"/>
                <w:b/>
                <w:bCs/>
                <w:sz w:val="24"/>
                <w:szCs w:val="24"/>
              </w:rPr>
              <w:t>Blogging Tips</w:t>
            </w:r>
          </w:p>
          <w:p w:rsidR="00DA1A9F" w:rsidRPr="0066684F" w:rsidRDefault="00DA1A9F" w:rsidP="00843BB0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DA1A9F" w:rsidRPr="0066684F" w:rsidRDefault="00DA1A9F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 xml:space="preserve">Spend quality time in the planning 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t xml:space="preserve">&amp; research </w:t>
            </w:r>
            <w:r w:rsidRPr="0066684F">
              <w:rPr>
                <w:rFonts w:eastAsia="SimSun"/>
                <w:bCs/>
                <w:sz w:val="24"/>
                <w:szCs w:val="24"/>
              </w:rPr>
              <w:t xml:space="preserve">phase of your blog. 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t>Your facts</w:t>
            </w:r>
            <w:r w:rsidRPr="0066684F">
              <w:rPr>
                <w:rFonts w:eastAsia="SimSun"/>
                <w:bCs/>
                <w:sz w:val="24"/>
                <w:szCs w:val="24"/>
              </w:rPr>
              <w:t xml:space="preserve"> must be accurate.</w:t>
            </w:r>
            <w:r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DA1A9F" w:rsidRPr="0066684F" w:rsidRDefault="00DA1A9F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Carefully consider your readers so that your message is understood and useful.</w:t>
            </w:r>
            <w:r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074552" w:rsidRPr="0066684F" w:rsidRDefault="00DA1A9F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Create an engaging opening to your blog; you want them to read everything so be careful not to be boring!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DA1A9F" w:rsidRPr="0066684F" w:rsidRDefault="00003661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A</w:t>
            </w:r>
            <w:r w:rsidR="00DA1A9F" w:rsidRPr="0066684F">
              <w:rPr>
                <w:rFonts w:eastAsia="SimSun"/>
                <w:bCs/>
                <w:sz w:val="24"/>
                <w:szCs w:val="24"/>
              </w:rPr>
              <w:t>dd an image, photo, chart, or graph to convey an important point in your blog.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DA1A9F" w:rsidRPr="0066684F" w:rsidRDefault="00074552" w:rsidP="00843BB0">
            <w:pPr>
              <w:numPr>
                <w:ilvl w:val="0"/>
                <w:numId w:val="16"/>
              </w:numPr>
              <w:rPr>
                <w:rFonts w:eastAsia="SimSun"/>
                <w:b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Keep your paragraphs short, using clear, concise sentences to convey the essence of your topic to your readers.</w:t>
            </w:r>
            <w:r w:rsidR="00965B56" w:rsidRPr="0066684F">
              <w:rPr>
                <w:rFonts w:eastAsia="SimSun"/>
                <w:b/>
                <w:bCs/>
                <w:sz w:val="24"/>
                <w:szCs w:val="24"/>
              </w:rPr>
              <w:br/>
            </w:r>
          </w:p>
        </w:tc>
      </w:tr>
      <w:tr w:rsidR="009A714B" w:rsidRPr="0066684F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66684F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66684F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Opening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F3395A" w:rsidP="00F3395A">
            <w:pPr>
              <w:rPr>
                <w:rFonts w:eastAsia="SimSun"/>
                <w:i/>
                <w:sz w:val="24"/>
                <w:szCs w:val="24"/>
              </w:rPr>
            </w:pPr>
            <w:r w:rsidRPr="00F3395A">
              <w:rPr>
                <w:rFonts w:eastAsia="SimSun"/>
                <w:i/>
                <w:sz w:val="24"/>
                <w:szCs w:val="24"/>
              </w:rPr>
              <w:t>[A statement that describes the recent changes to the company and the reason for these changes]</w:t>
            </w: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#1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CC29B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 description of the need to adapt and lead within a changing business environment]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#2</w:t>
            </w:r>
          </w:p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  <w:p w:rsidR="004A6919" w:rsidRPr="00843BB0" w:rsidRDefault="004A6919" w:rsidP="00843BB0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CC29B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 description of the Team Leadership Model</w:t>
            </w:r>
            <w:r w:rsidR="004A67BF">
              <w:rPr>
                <w:rFonts w:eastAsia="SimSun"/>
                <w:i/>
                <w:sz w:val="24"/>
                <w:szCs w:val="24"/>
              </w:rPr>
              <w:t xml:space="preserve"> and how it applies to this business transition</w:t>
            </w:r>
            <w:r>
              <w:rPr>
                <w:rFonts w:eastAsia="SimSun"/>
                <w:i/>
                <w:sz w:val="24"/>
                <w:szCs w:val="24"/>
              </w:rPr>
              <w:t>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5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#3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CC29B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</w:t>
            </w:r>
            <w:r w:rsidR="0097403A">
              <w:rPr>
                <w:rFonts w:eastAsia="SimSun"/>
                <w:i/>
                <w:sz w:val="24"/>
                <w:szCs w:val="24"/>
              </w:rPr>
              <w:t>A description of how this diverse, international business structure will improve overall business performance]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113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#4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7E1066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 xml:space="preserve">[A statement that </w:t>
            </w:r>
            <w:r w:rsidR="004A149F">
              <w:rPr>
                <w:rFonts w:eastAsia="SimSun"/>
                <w:i/>
                <w:sz w:val="24"/>
                <w:szCs w:val="24"/>
              </w:rPr>
              <w:t>focuses</w:t>
            </w:r>
            <w:r>
              <w:rPr>
                <w:rFonts w:eastAsia="SimSun"/>
                <w:i/>
                <w:sz w:val="24"/>
                <w:szCs w:val="24"/>
              </w:rPr>
              <w:t xml:space="preserve"> on </w:t>
            </w:r>
            <w:r w:rsidR="004A149F">
              <w:rPr>
                <w:rFonts w:eastAsia="SimSun"/>
                <w:i/>
                <w:sz w:val="24"/>
                <w:szCs w:val="24"/>
              </w:rPr>
              <w:t>one or two</w:t>
            </w:r>
            <w:r>
              <w:rPr>
                <w:rFonts w:eastAsia="SimSun"/>
                <w:i/>
                <w:sz w:val="24"/>
                <w:szCs w:val="24"/>
              </w:rPr>
              <w:t xml:space="preserve"> positive aspects of change</w:t>
            </w:r>
            <w:r w:rsidR="004A149F">
              <w:rPr>
                <w:rFonts w:eastAsia="SimSun"/>
                <w:i/>
                <w:sz w:val="24"/>
                <w:szCs w:val="24"/>
              </w:rPr>
              <w:t xml:space="preserve"> that will help to motivate your employees</w:t>
            </w:r>
            <w:r>
              <w:rPr>
                <w:rFonts w:eastAsia="SimSun"/>
                <w:i/>
                <w:sz w:val="24"/>
                <w:szCs w:val="24"/>
              </w:rPr>
              <w:t>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72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Wrap</w:t>
            </w:r>
            <w:r w:rsidR="00412EA6"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-</w:t>
            </w: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 xml:space="preserve"> Up</w:t>
            </w:r>
            <w:r w:rsidR="00DA1A9F"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/Conclusion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4A149F" w:rsidP="008304FC">
            <w:pPr>
              <w:tabs>
                <w:tab w:val="left" w:pos="3405"/>
              </w:tabs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 statement that summarizes your overall message]</w:t>
            </w:r>
            <w:r w:rsidR="008304FC" w:rsidRPr="00F3395A">
              <w:rPr>
                <w:rFonts w:eastAsia="SimSun"/>
                <w:i/>
                <w:sz w:val="24"/>
                <w:szCs w:val="24"/>
              </w:rPr>
              <w:tab/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shd w:val="clear" w:color="auto" w:fill="auto"/>
          </w:tcPr>
          <w:p w:rsidR="004A6919" w:rsidRPr="002F5E3D" w:rsidRDefault="00074552" w:rsidP="00843BB0">
            <w:pPr>
              <w:rPr>
                <w:rFonts w:eastAsia="SimSun"/>
                <w:bCs/>
                <w:sz w:val="24"/>
                <w:szCs w:val="24"/>
              </w:rPr>
            </w:pPr>
            <w:r w:rsidRPr="00A5777D">
              <w:rPr>
                <w:rFonts w:eastAsia="SimSun"/>
                <w:bCs/>
                <w:sz w:val="24"/>
                <w:szCs w:val="24"/>
              </w:rPr>
              <w:t>*</w:t>
            </w:r>
            <w:r w:rsidR="00A5777D">
              <w:rPr>
                <w:rFonts w:eastAsia="SimSun"/>
                <w:bCs/>
                <w:sz w:val="24"/>
                <w:szCs w:val="24"/>
              </w:rPr>
              <w:t>V</w:t>
            </w:r>
            <w:r w:rsidRPr="00A5777D">
              <w:rPr>
                <w:rFonts w:eastAsia="SimSun"/>
                <w:bCs/>
                <w:sz w:val="24"/>
                <w:szCs w:val="24"/>
              </w:rPr>
              <w:t xml:space="preserve">isit several of your favorite websites to see how </w:t>
            </w:r>
            <w:r w:rsidR="009B5715" w:rsidRPr="00A5777D">
              <w:rPr>
                <w:rFonts w:eastAsia="SimSun"/>
                <w:bCs/>
                <w:sz w:val="24"/>
                <w:szCs w:val="24"/>
              </w:rPr>
              <w:t>blogs</w:t>
            </w:r>
            <w:r w:rsidRPr="002F5E3D">
              <w:rPr>
                <w:rFonts w:eastAsia="SimSun"/>
                <w:bCs/>
                <w:sz w:val="24"/>
                <w:szCs w:val="24"/>
              </w:rPr>
              <w:t xml:space="preserve"> are written.</w:t>
            </w:r>
          </w:p>
          <w:p w:rsidR="00074552" w:rsidRPr="0066684F" w:rsidRDefault="00074552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843BB0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52" w:rsidRPr="00843BB0" w:rsidRDefault="00074552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Resources for Readers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074552" w:rsidRPr="00F3395A" w:rsidRDefault="00EB761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[Additional resources for your employees to reflect upon]</w:t>
            </w:r>
          </w:p>
          <w:p w:rsidR="00074552" w:rsidRPr="00F3395A" w:rsidRDefault="00074552" w:rsidP="00843BB0">
            <w:pPr>
              <w:rPr>
                <w:rFonts w:eastAsia="SimSun"/>
                <w:i/>
                <w:sz w:val="24"/>
                <w:szCs w:val="24"/>
              </w:rPr>
            </w:pPr>
          </w:p>
          <w:p w:rsidR="00074552" w:rsidRPr="00F3395A" w:rsidRDefault="00074552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 w:val="restart"/>
            <w:shd w:val="clear" w:color="auto" w:fill="auto"/>
          </w:tcPr>
          <w:p w:rsidR="00074552" w:rsidRPr="00843BB0" w:rsidRDefault="00074552" w:rsidP="00843BB0">
            <w:pPr>
              <w:rPr>
                <w:rFonts w:eastAsia="SimSun"/>
                <w:sz w:val="24"/>
                <w:szCs w:val="24"/>
              </w:rPr>
            </w:pPr>
            <w:r w:rsidRPr="00A5777D">
              <w:rPr>
                <w:rFonts w:eastAsia="SimSun"/>
                <w:bCs/>
                <w:sz w:val="24"/>
                <w:szCs w:val="24"/>
              </w:rPr>
              <w:t xml:space="preserve">*Use </w:t>
            </w:r>
            <w:r w:rsidR="00965B56" w:rsidRPr="00A5777D">
              <w:rPr>
                <w:rFonts w:eastAsia="SimSun"/>
                <w:bCs/>
                <w:sz w:val="24"/>
                <w:szCs w:val="24"/>
              </w:rPr>
              <w:t xml:space="preserve">may use </w:t>
            </w:r>
            <w:r w:rsidRPr="00A5777D">
              <w:rPr>
                <w:rFonts w:eastAsia="SimSun"/>
                <w:bCs/>
                <w:sz w:val="24"/>
                <w:szCs w:val="24"/>
              </w:rPr>
              <w:t>this template as a guide.</w:t>
            </w:r>
          </w:p>
        </w:tc>
      </w:tr>
      <w:tr w:rsidR="00843BB0" w:rsidRPr="00843BB0" w:rsidTr="00843BB0">
        <w:trPr>
          <w:trHeight w:val="545"/>
        </w:trPr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52" w:rsidRPr="00843BB0" w:rsidRDefault="00074552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Citations (APA)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074552" w:rsidRPr="00F3395A" w:rsidRDefault="0096693B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[References for any citations or additional resources]</w:t>
            </w:r>
          </w:p>
          <w:p w:rsidR="00074552" w:rsidRPr="00F3395A" w:rsidRDefault="00074552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074552" w:rsidRPr="00843BB0" w:rsidRDefault="00074552" w:rsidP="00843BB0">
            <w:pPr>
              <w:rPr>
                <w:rFonts w:eastAsia="SimSun"/>
                <w:sz w:val="24"/>
                <w:szCs w:val="24"/>
              </w:rPr>
            </w:pPr>
          </w:p>
        </w:tc>
      </w:tr>
    </w:tbl>
    <w:p w:rsidR="00B43A93" w:rsidRPr="002F5E3D" w:rsidRDefault="00B43A93" w:rsidP="00EE6A2B">
      <w:pPr>
        <w:jc w:val="center"/>
        <w:rPr>
          <w:b/>
          <w:sz w:val="24"/>
          <w:szCs w:val="24"/>
        </w:rPr>
      </w:pPr>
    </w:p>
    <w:sectPr w:rsidR="00B43A93" w:rsidRPr="002F5E3D" w:rsidSect="00074552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7B2" w:rsidRDefault="003477B2" w:rsidP="001B46D6">
      <w:r>
        <w:separator/>
      </w:r>
    </w:p>
    <w:p w:rsidR="003477B2" w:rsidRDefault="003477B2" w:rsidP="001B46D6"/>
    <w:p w:rsidR="003477B2" w:rsidRDefault="003477B2" w:rsidP="001B46D6"/>
  </w:endnote>
  <w:endnote w:type="continuationSeparator" w:id="1">
    <w:p w:rsidR="003477B2" w:rsidRDefault="003477B2" w:rsidP="001B46D6">
      <w:r>
        <w:continuationSeparator/>
      </w:r>
    </w:p>
    <w:p w:rsidR="003477B2" w:rsidRDefault="003477B2" w:rsidP="001B46D6"/>
    <w:p w:rsidR="003477B2" w:rsidRDefault="003477B2" w:rsidP="001B46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 w:rsidR="008304FC">
      <w:rPr>
        <w:color w:val="000000"/>
        <w:sz w:val="16"/>
        <w:lang w:val="en-US"/>
      </w:rPr>
      <w:t>2017</w:t>
    </w:r>
    <w:r w:rsidRPr="00970F6A">
      <w:rPr>
        <w:color w:val="000000"/>
        <w:sz w:val="16"/>
      </w:rPr>
      <w:t xml:space="preserve"> by University</w:t>
    </w:r>
    <w:r w:rsidRPr="005645B1">
      <w:rPr>
        <w:sz w:val="16"/>
      </w:rPr>
      <w:t xml:space="preserve"> of Phoenix</w:t>
    </w:r>
    <w:r>
      <w:rPr>
        <w:sz w:val="16"/>
      </w:rPr>
      <w:t>. All rights reserved.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7B2" w:rsidRDefault="003477B2" w:rsidP="001B46D6">
      <w:r>
        <w:separator/>
      </w:r>
    </w:p>
    <w:p w:rsidR="003477B2" w:rsidRDefault="003477B2" w:rsidP="001B46D6"/>
    <w:p w:rsidR="003477B2" w:rsidRDefault="003477B2" w:rsidP="001B46D6"/>
  </w:footnote>
  <w:footnote w:type="continuationSeparator" w:id="1">
    <w:p w:rsidR="003477B2" w:rsidRDefault="003477B2" w:rsidP="001B46D6">
      <w:r>
        <w:continuationSeparator/>
      </w:r>
    </w:p>
    <w:p w:rsidR="003477B2" w:rsidRDefault="003477B2" w:rsidP="001B46D6"/>
    <w:p w:rsidR="003477B2" w:rsidRDefault="003477B2" w:rsidP="001B46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6465"/>
      <w:gridCol w:w="6561"/>
      <w:gridCol w:w="1858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A3321E" w:rsidP="001B46D6">
          <w:pPr>
            <w:jc w:val="right"/>
          </w:pPr>
          <w:r>
            <w:t>Leadership</w:t>
          </w:r>
          <w:r w:rsidR="008F53CD">
            <w:t xml:space="preserve"> Blog</w:t>
          </w:r>
          <w:r w:rsidR="00A5777D">
            <w:t xml:space="preserve"> Template</w:t>
          </w:r>
        </w:p>
        <w:p w:rsidR="00552981" w:rsidRPr="001E7815" w:rsidRDefault="00A3321E" w:rsidP="008304FC">
          <w:pPr>
            <w:jc w:val="right"/>
            <w:rPr>
              <w:b/>
            </w:rPr>
          </w:pPr>
          <w:r>
            <w:rPr>
              <w:b/>
            </w:rPr>
            <w:t>LDR/300</w:t>
          </w:r>
          <w:r w:rsidR="00A5777D">
            <w:rPr>
              <w:b/>
            </w:rPr>
            <w:t xml:space="preserve"> Version </w:t>
          </w:r>
          <w:r w:rsidR="00F22191">
            <w:rPr>
              <w:b/>
            </w:rPr>
            <w:t>7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577086" w:rsidP="001B46D6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65736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6466"/>
      <w:gridCol w:w="6686"/>
      <w:gridCol w:w="1732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577086" w:rsidP="00D0344B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55298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>
    <w:nsid w:val="49447AA7"/>
    <w:multiLevelType w:val="hybridMultilevel"/>
    <w:tmpl w:val="BF2A345C"/>
    <w:lvl w:ilvl="0" w:tplc="B0AC5A8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519C0982"/>
    <w:multiLevelType w:val="hybridMultilevel"/>
    <w:tmpl w:val="2C228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B16783"/>
    <w:multiLevelType w:val="hybridMultilevel"/>
    <w:tmpl w:val="598605FA"/>
    <w:lvl w:ilvl="0" w:tplc="BA1098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4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9"/>
  </w:num>
  <w:num w:numId="14">
    <w:abstractNumId w:val="7"/>
  </w:num>
  <w:num w:numId="15">
    <w:abstractNumId w:val="6"/>
  </w:num>
  <w:num w:numId="16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hideSpellingErrors/>
  <w:hideGrammaticalErrors/>
  <w:stylePaneFormatFilter w:val="3F01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5961"/>
    <w:rsid w:val="000036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552"/>
    <w:rsid w:val="00074D33"/>
    <w:rsid w:val="00075B61"/>
    <w:rsid w:val="0008054E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30B2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D79BB"/>
    <w:rsid w:val="000D7A52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1AA6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5E99"/>
    <w:rsid w:val="001160A4"/>
    <w:rsid w:val="00117361"/>
    <w:rsid w:val="0012449B"/>
    <w:rsid w:val="00125CB8"/>
    <w:rsid w:val="00126FF3"/>
    <w:rsid w:val="001279C2"/>
    <w:rsid w:val="00130C2A"/>
    <w:rsid w:val="00132A2A"/>
    <w:rsid w:val="001337AA"/>
    <w:rsid w:val="0013537D"/>
    <w:rsid w:val="0013631E"/>
    <w:rsid w:val="00136C21"/>
    <w:rsid w:val="00140C6C"/>
    <w:rsid w:val="001415C4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080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13B2"/>
    <w:rsid w:val="001D2F4C"/>
    <w:rsid w:val="001D5ABA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0439"/>
    <w:rsid w:val="00210B4B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478BB"/>
    <w:rsid w:val="00250E1B"/>
    <w:rsid w:val="00251C1F"/>
    <w:rsid w:val="00260385"/>
    <w:rsid w:val="00260DA0"/>
    <w:rsid w:val="0026345D"/>
    <w:rsid w:val="00264C3A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5E3D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3C16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477B2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94B1A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2EA6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3749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49F"/>
    <w:rsid w:val="004A1A43"/>
    <w:rsid w:val="004A4863"/>
    <w:rsid w:val="004A4C18"/>
    <w:rsid w:val="004A5B55"/>
    <w:rsid w:val="004A67BF"/>
    <w:rsid w:val="004A6919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54973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77086"/>
    <w:rsid w:val="00580F8B"/>
    <w:rsid w:val="00582851"/>
    <w:rsid w:val="00583CE5"/>
    <w:rsid w:val="005900D0"/>
    <w:rsid w:val="00593A25"/>
    <w:rsid w:val="00597ABC"/>
    <w:rsid w:val="005A017B"/>
    <w:rsid w:val="005A1EA0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4410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27510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57369"/>
    <w:rsid w:val="00657434"/>
    <w:rsid w:val="0066251D"/>
    <w:rsid w:val="0066684F"/>
    <w:rsid w:val="00666F5F"/>
    <w:rsid w:val="00674023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379CA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066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25F34"/>
    <w:rsid w:val="008304FC"/>
    <w:rsid w:val="008338CF"/>
    <w:rsid w:val="00833C78"/>
    <w:rsid w:val="00840B43"/>
    <w:rsid w:val="008426FD"/>
    <w:rsid w:val="00843BB0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4147"/>
    <w:rsid w:val="008E5B75"/>
    <w:rsid w:val="008E7A74"/>
    <w:rsid w:val="008F436F"/>
    <w:rsid w:val="008F455A"/>
    <w:rsid w:val="008F53CD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5B56"/>
    <w:rsid w:val="00966587"/>
    <w:rsid w:val="0096693B"/>
    <w:rsid w:val="00967565"/>
    <w:rsid w:val="00970F6A"/>
    <w:rsid w:val="00971078"/>
    <w:rsid w:val="0097403A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A714B"/>
    <w:rsid w:val="009B0602"/>
    <w:rsid w:val="009B4AAB"/>
    <w:rsid w:val="009B5715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21E"/>
    <w:rsid w:val="00A33E9A"/>
    <w:rsid w:val="00A347F5"/>
    <w:rsid w:val="00A35613"/>
    <w:rsid w:val="00A37E71"/>
    <w:rsid w:val="00A404A5"/>
    <w:rsid w:val="00A41D92"/>
    <w:rsid w:val="00A420E7"/>
    <w:rsid w:val="00A43C8E"/>
    <w:rsid w:val="00A5031D"/>
    <w:rsid w:val="00A51574"/>
    <w:rsid w:val="00A55B77"/>
    <w:rsid w:val="00A55CF6"/>
    <w:rsid w:val="00A567CC"/>
    <w:rsid w:val="00A5777D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4E7F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0AA3"/>
    <w:rsid w:val="00B1148E"/>
    <w:rsid w:val="00B13C84"/>
    <w:rsid w:val="00B14512"/>
    <w:rsid w:val="00B145FF"/>
    <w:rsid w:val="00B170CB"/>
    <w:rsid w:val="00B200C3"/>
    <w:rsid w:val="00B2437E"/>
    <w:rsid w:val="00B250AC"/>
    <w:rsid w:val="00B26CD5"/>
    <w:rsid w:val="00B36CD1"/>
    <w:rsid w:val="00B43A93"/>
    <w:rsid w:val="00B46C2E"/>
    <w:rsid w:val="00B52106"/>
    <w:rsid w:val="00B53274"/>
    <w:rsid w:val="00B61390"/>
    <w:rsid w:val="00B6209A"/>
    <w:rsid w:val="00B631A2"/>
    <w:rsid w:val="00B652CC"/>
    <w:rsid w:val="00B6795F"/>
    <w:rsid w:val="00B71FCF"/>
    <w:rsid w:val="00B749D8"/>
    <w:rsid w:val="00B75122"/>
    <w:rsid w:val="00B75EB5"/>
    <w:rsid w:val="00B7695F"/>
    <w:rsid w:val="00B80EE9"/>
    <w:rsid w:val="00B83DCB"/>
    <w:rsid w:val="00B84C08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29B2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1A9F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17D5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B7612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2B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2191"/>
    <w:rsid w:val="00F26269"/>
    <w:rsid w:val="00F26F80"/>
    <w:rsid w:val="00F3395A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227B"/>
    <w:rsid w:val="00FE3032"/>
    <w:rsid w:val="00FE323E"/>
    <w:rsid w:val="00FE32DF"/>
    <w:rsid w:val="00FE37E9"/>
    <w:rsid w:val="00FE6AB1"/>
    <w:rsid w:val="00FF3746"/>
    <w:rsid w:val="00FF3E67"/>
    <w:rsid w:val="00FF65E1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59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264C3A"/>
    <w:pPr>
      <w:widowControl/>
      <w:ind w:left="720" w:hanging="144"/>
      <w:contextualSpacing/>
    </w:pPr>
    <w:rPr>
      <w:rFonts w:ascii="Calibri" w:eastAsia="SimSun" w:hAnsi="Calibri" w:cs="Cordia New"/>
      <w:sz w:val="22"/>
      <w:szCs w:val="28"/>
      <w:lang w:eastAsia="zh-CN" w:bidi="th-TH"/>
    </w:rPr>
  </w:style>
  <w:style w:type="table" w:styleId="LightGrid-Accent5">
    <w:name w:val="Light Grid Accent 5"/>
    <w:basedOn w:val="TableNormal"/>
    <w:uiPriority w:val="62"/>
    <w:rsid w:val="00264C3A"/>
    <w:pPr>
      <w:ind w:left="288" w:hanging="144"/>
    </w:pPr>
    <w:rPr>
      <w:rFonts w:ascii="Calibri" w:eastAsia="SimSun" w:hAnsi="Calibri" w:cs="Cordia New"/>
      <w:sz w:val="22"/>
      <w:szCs w:val="28"/>
      <w:lang w:eastAsia="zh-CN" w:bidi="th-TH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MT" w:eastAsia="SimSun" w:hAnsi="ArialM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MT" w:eastAsia="SimSun" w:hAnsi="ArialMT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MT" w:eastAsia="SimSun" w:hAnsi="ArialMT" w:cs="Angsana New"/>
        <w:b/>
        <w:bCs/>
      </w:rPr>
    </w:tblStylePr>
    <w:tblStylePr w:type="lastCol">
      <w:rPr>
        <w:rFonts w:ascii="ArialMT" w:eastAsia="SimSun" w:hAnsi="ArialM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">
    <w:name w:val="Light Grid"/>
    <w:basedOn w:val="TableNormal"/>
    <w:uiPriority w:val="62"/>
    <w:rsid w:val="00B43A93"/>
    <w:rPr>
      <w:rFonts w:ascii="Calibri" w:eastAsia="SimSun" w:hAnsi="Calibri" w:cs="Cordia New"/>
      <w:sz w:val="22"/>
      <w:szCs w:val="28"/>
      <w:lang w:eastAsia="zh-CN" w:bidi="th-TH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egoe UI Semilight" w:eastAsia="SimSun" w:hAnsi="Segoe UI Semi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Semilight" w:eastAsia="SimSun" w:hAnsi="Segoe UI Semilight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Semilight" w:eastAsia="SimSun" w:hAnsi="Segoe UI Semilight" w:cs="Angsana New"/>
        <w:b/>
        <w:bCs/>
      </w:rPr>
    </w:tblStylePr>
    <w:tblStylePr w:type="lastCol">
      <w:rPr>
        <w:rFonts w:ascii="Segoe UI Semilight" w:eastAsia="SimSun" w:hAnsi="Segoe UI Semi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C30B2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5DarkAccent1">
    <w:name w:val="Grid Table 5 Dark Accent 1"/>
    <w:basedOn w:val="TableNormal"/>
    <w:uiPriority w:val="50"/>
    <w:rsid w:val="00DA1A9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7ColorfulAccent5">
    <w:name w:val="Grid Table 7 Colorful Accent 5"/>
    <w:basedOn w:val="TableNormal"/>
    <w:uiPriority w:val="52"/>
    <w:rsid w:val="00DA1A9F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LightGrid-Accent1">
    <w:name w:val="Light Grid Accent 1"/>
    <w:basedOn w:val="TableNormal"/>
    <w:uiPriority w:val="62"/>
    <w:rsid w:val="00DA1A9F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PlainTable3">
    <w:name w:val="Plain Table 3"/>
    <w:basedOn w:val="TableNormal"/>
    <w:uiPriority w:val="43"/>
    <w:rsid w:val="00DA1A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A1A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">
    <w:name w:val="Plain Table 5"/>
    <w:basedOn w:val="TableNormal"/>
    <w:uiPriority w:val="45"/>
    <w:rsid w:val="00DA1A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DA1A9F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53C86-EE92-4D80-BC00-E1B8568AE2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D965C6-8E16-4563-9497-21CB382A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616D2E-1915-45A1-AA42-22D65D760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creator>Priscila Hinkle</dc:creator>
  <cp:lastModifiedBy>Kyeni</cp:lastModifiedBy>
  <cp:revision>2</cp:revision>
  <cp:lastPrinted>2016-08-13T21:54:00Z</cp:lastPrinted>
  <dcterms:created xsi:type="dcterms:W3CDTF">2018-01-15T14:45:00Z</dcterms:created>
  <dcterms:modified xsi:type="dcterms:W3CDTF">2018-01-15T14:45:00Z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