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9E8" w:rsidRDefault="005469E8">
      <w:bookmarkStart w:id="0" w:name="_GoBack"/>
      <w:bookmarkEnd w:id="0"/>
    </w:p>
    <w:p w:rsidR="000209B6" w:rsidRDefault="000209B6"/>
    <w:p w:rsidR="000209B6" w:rsidRDefault="000209B6"/>
    <w:p w:rsidR="000209B6" w:rsidRDefault="000209B6"/>
    <w:p w:rsidR="000209B6" w:rsidRDefault="000209B6"/>
    <w:p w:rsidR="000209B6" w:rsidRDefault="000209B6"/>
    <w:p w:rsidR="000209B6" w:rsidRDefault="000209B6"/>
    <w:p w:rsidR="000209B6" w:rsidRDefault="000209B6" w:rsidP="000209B6">
      <w:pPr>
        <w:jc w:val="center"/>
      </w:pPr>
      <w:r>
        <w:t>Research Analysis for Business</w:t>
      </w:r>
    </w:p>
    <w:p w:rsidR="000209B6" w:rsidRDefault="000209B6" w:rsidP="000209B6">
      <w:pPr>
        <w:jc w:val="center"/>
      </w:pPr>
      <w:r>
        <w:t>Name</w:t>
      </w:r>
    </w:p>
    <w:p w:rsidR="000209B6" w:rsidRDefault="000209B6" w:rsidP="000209B6">
      <w:pPr>
        <w:jc w:val="center"/>
      </w:pPr>
      <w:r>
        <w:t>University Name</w:t>
      </w:r>
    </w:p>
    <w:p w:rsidR="000209B6" w:rsidRDefault="000209B6" w:rsidP="000209B6">
      <w:pPr>
        <w:jc w:val="center"/>
      </w:pPr>
      <w:r>
        <w:t>Course</w:t>
      </w:r>
    </w:p>
    <w:p w:rsidR="00170938" w:rsidRDefault="000209B6" w:rsidP="000209B6">
      <w:pPr>
        <w:jc w:val="center"/>
      </w:pPr>
      <w:r>
        <w:t>June 23</w:t>
      </w:r>
      <w:r w:rsidR="006B2E1D">
        <w:t>, 2017</w:t>
      </w:r>
    </w:p>
    <w:p w:rsidR="00170938" w:rsidRDefault="00170938">
      <w:pPr>
        <w:spacing w:after="160" w:line="259" w:lineRule="auto"/>
      </w:pPr>
      <w:r>
        <w:br w:type="page"/>
      </w:r>
    </w:p>
    <w:p w:rsidR="000209B6" w:rsidRDefault="006B2E1D" w:rsidP="006B2E1D">
      <w:pPr>
        <w:pStyle w:val="Heading1"/>
      </w:pPr>
      <w:r>
        <w:lastRenderedPageBreak/>
        <w:t>Introduction</w:t>
      </w:r>
    </w:p>
    <w:p w:rsidR="000F3BAD" w:rsidRDefault="006525CD" w:rsidP="000F3BAD">
      <w:pPr>
        <w:ind w:firstLine="720"/>
      </w:pPr>
      <w:r>
        <w:rPr>
          <w:noProof/>
        </w:rPr>
        <w:t xml:space="preserve">The </w:t>
      </w:r>
      <w:r w:rsidRPr="006525CD">
        <w:rPr>
          <w:noProof/>
        </w:rPr>
        <w:t>organi</w:t>
      </w:r>
      <w:r>
        <w:rPr>
          <w:noProof/>
        </w:rPr>
        <w:t>z</w:t>
      </w:r>
      <w:r w:rsidRPr="006525CD">
        <w:rPr>
          <w:noProof/>
        </w:rPr>
        <w:t>ation</w:t>
      </w:r>
      <w:r w:rsidR="0017723B" w:rsidRPr="000F3BAD">
        <w:rPr>
          <w:noProof/>
        </w:rPr>
        <w:t xml:space="preserve"> chosen for the business analysis is</w:t>
      </w:r>
      <w:r w:rsidR="0017723B">
        <w:t xml:space="preserve"> Apple Inc. which has </w:t>
      </w:r>
      <w:r w:rsidR="0017723B" w:rsidRPr="000F3BAD">
        <w:rPr>
          <w:noProof/>
        </w:rPr>
        <w:t xml:space="preserve">a </w:t>
      </w:r>
      <w:r w:rsidR="000F3BAD">
        <w:rPr>
          <w:noProof/>
        </w:rPr>
        <w:t>particular</w:t>
      </w:r>
      <w:r w:rsidR="0017723B">
        <w:t xml:space="preserve"> niche in smartphones, IPad, </w:t>
      </w:r>
      <w:r w:rsidR="000F3BAD">
        <w:rPr>
          <w:noProof/>
        </w:rPr>
        <w:t>i</w:t>
      </w:r>
      <w:r w:rsidR="0017723B" w:rsidRPr="000F3BAD">
        <w:rPr>
          <w:noProof/>
        </w:rPr>
        <w:t>Pod</w:t>
      </w:r>
      <w:r w:rsidR="000F3BAD">
        <w:rPr>
          <w:noProof/>
        </w:rPr>
        <w:t>,</w:t>
      </w:r>
      <w:r w:rsidR="0017723B">
        <w:t xml:space="preserve"> and laptop. The purpose of developing any business strategy is to </w:t>
      </w:r>
      <w:r w:rsidR="0017723B" w:rsidRPr="000F3BAD">
        <w:rPr>
          <w:noProof/>
        </w:rPr>
        <w:t>fulfi</w:t>
      </w:r>
      <w:r w:rsidR="000F3BAD">
        <w:rPr>
          <w:noProof/>
        </w:rPr>
        <w:t>l</w:t>
      </w:r>
      <w:r w:rsidR="0017723B" w:rsidRPr="000F3BAD">
        <w:rPr>
          <w:noProof/>
        </w:rPr>
        <w:t>l</w:t>
      </w:r>
      <w:r w:rsidR="0017723B">
        <w:t xml:space="preserve"> customer in </w:t>
      </w:r>
      <w:r w:rsidR="00D60F55">
        <w:rPr>
          <w:noProof/>
        </w:rPr>
        <w:t>particular</w:t>
      </w:r>
      <w:r w:rsidR="0017723B">
        <w:t xml:space="preserve"> niche markets. The growth of any business </w:t>
      </w:r>
      <w:r w:rsidR="0017723B" w:rsidRPr="000F3BAD">
        <w:rPr>
          <w:noProof/>
        </w:rPr>
        <w:t>organi</w:t>
      </w:r>
      <w:r w:rsidR="000F3BAD">
        <w:rPr>
          <w:noProof/>
        </w:rPr>
        <w:t>z</w:t>
      </w:r>
      <w:r w:rsidR="0017723B" w:rsidRPr="000F3BAD">
        <w:rPr>
          <w:noProof/>
        </w:rPr>
        <w:t>ation</w:t>
      </w:r>
      <w:r w:rsidR="0017723B">
        <w:t xml:space="preserve"> is also affected by both microeconomic and macroeconomic factors. The microeconomic factors include customer satisfaction, availability of qualified and motivated employees,</w:t>
      </w:r>
      <w:r w:rsidR="000F3BAD">
        <w:t xml:space="preserve"> the</w:t>
      </w:r>
      <w:r w:rsidR="0017723B" w:rsidRPr="000F3BAD">
        <w:rPr>
          <w:noProof/>
        </w:rPr>
        <w:t>presence</w:t>
      </w:r>
      <w:r w:rsidR="0017723B">
        <w:t xml:space="preserve"> of competitors, </w:t>
      </w:r>
      <w:r w:rsidR="0017723B" w:rsidRPr="000F3BAD">
        <w:rPr>
          <w:noProof/>
        </w:rPr>
        <w:t>investors</w:t>
      </w:r>
      <w:r w:rsidR="000F3BAD">
        <w:rPr>
          <w:noProof/>
        </w:rPr>
        <w:t>,</w:t>
      </w:r>
      <w:r w:rsidR="0017723B">
        <w:t xml:space="preserve"> etc. whereas macroeconomic factors include</w:t>
      </w:r>
      <w:r w:rsidR="000F3BAD">
        <w:t xml:space="preserve"> inflation, GDP, interest rate, federal fund </w:t>
      </w:r>
      <w:r w:rsidR="000F3BAD" w:rsidRPr="000F3BAD">
        <w:rPr>
          <w:noProof/>
        </w:rPr>
        <w:t>rate</w:t>
      </w:r>
      <w:r w:rsidR="000F3BAD">
        <w:rPr>
          <w:noProof/>
        </w:rPr>
        <w:t>,</w:t>
      </w:r>
      <w:r w:rsidR="000F3BAD">
        <w:t xml:space="preserve"> etc. The purpose of the paper is to apply the tools of microeconomic and macroeconomic data so that appropriate recommendations can </w:t>
      </w:r>
      <w:r w:rsidR="000F3BAD" w:rsidRPr="00FD01B7">
        <w:rPr>
          <w:noProof/>
        </w:rPr>
        <w:t>be made</w:t>
      </w:r>
      <w:r w:rsidR="000F3BAD">
        <w:t xml:space="preserve"> regarding </w:t>
      </w:r>
      <w:r w:rsidR="000F3BAD" w:rsidRPr="0005239A">
        <w:rPr>
          <w:noProof/>
        </w:rPr>
        <w:t>maximi</w:t>
      </w:r>
      <w:r w:rsidR="000F3BAD">
        <w:rPr>
          <w:noProof/>
        </w:rPr>
        <w:t>z</w:t>
      </w:r>
      <w:r w:rsidR="000F3BAD" w:rsidRPr="0005239A">
        <w:rPr>
          <w:noProof/>
        </w:rPr>
        <w:t>ing</w:t>
      </w:r>
      <w:r w:rsidR="000F3BAD">
        <w:t xml:space="preserve"> revenue, </w:t>
      </w:r>
      <w:r w:rsidR="000F3BAD" w:rsidRPr="0005239A">
        <w:rPr>
          <w:noProof/>
        </w:rPr>
        <w:t>profit</w:t>
      </w:r>
      <w:r w:rsidR="000F3BAD">
        <w:rPr>
          <w:noProof/>
        </w:rPr>
        <w:t>,</w:t>
      </w:r>
      <w:r w:rsidR="000F3BAD">
        <w:t xml:space="preserve"> and market share.</w:t>
      </w:r>
    </w:p>
    <w:p w:rsidR="000F3BAD" w:rsidRDefault="006525CD" w:rsidP="006525CD">
      <w:pPr>
        <w:pStyle w:val="Heading1"/>
      </w:pPr>
      <w:r>
        <w:t>Market Structure Analysis</w:t>
      </w:r>
    </w:p>
    <w:p w:rsidR="006525CD" w:rsidRPr="0094317C" w:rsidRDefault="006940EF" w:rsidP="00640EBC">
      <w:pPr>
        <w:ind w:firstLine="720"/>
      </w:pPr>
      <w:r w:rsidRPr="006940EF">
        <w:rPr>
          <w:noProof/>
        </w:rPr>
        <w:t xml:space="preserve">The </w:t>
      </w:r>
      <w:r>
        <w:rPr>
          <w:noProof/>
        </w:rPr>
        <w:t xml:space="preserve">headquarter of Apple Inc. </w:t>
      </w:r>
      <w:r w:rsidRPr="008A6329">
        <w:rPr>
          <w:noProof/>
        </w:rPr>
        <w:t>is situated</w:t>
      </w:r>
      <w:r>
        <w:rPr>
          <w:noProof/>
        </w:rPr>
        <w:t xml:space="preserve"> in </w:t>
      </w:r>
      <w:r w:rsidRPr="006940EF">
        <w:rPr>
          <w:noProof/>
        </w:rPr>
        <w:t>Cupertino,California(US).</w:t>
      </w:r>
      <w:r w:rsidR="00C27E6E" w:rsidRPr="006940EF">
        <w:rPr>
          <w:noProof/>
        </w:rPr>
        <w:t xml:space="preserve">Apple Inc. </w:t>
      </w:r>
      <w:r w:rsidR="00C27E6E">
        <w:t xml:space="preserve">sells computer software, consumer </w:t>
      </w:r>
      <w:r w:rsidR="00C27E6E" w:rsidRPr="00162965">
        <w:rPr>
          <w:noProof/>
        </w:rPr>
        <w:t>electronics</w:t>
      </w:r>
      <w:r w:rsidR="00162965">
        <w:rPr>
          <w:noProof/>
        </w:rPr>
        <w:t>,</w:t>
      </w:r>
      <w:r w:rsidR="00C27E6E">
        <w:t xml:space="preserve"> and other online services. The</w:t>
      </w:r>
      <w:r w:rsidR="00640EBC">
        <w:t xml:space="preserve"> company Apple Inc. is involved in the development and design of electronic devices like </w:t>
      </w:r>
      <w:r w:rsidR="00640EBC" w:rsidRPr="00162965">
        <w:rPr>
          <w:noProof/>
        </w:rPr>
        <w:t>smartph</w:t>
      </w:r>
      <w:r w:rsidR="007060D5" w:rsidRPr="00162965">
        <w:rPr>
          <w:noProof/>
        </w:rPr>
        <w:t>o</w:t>
      </w:r>
      <w:r w:rsidR="00640EBC" w:rsidRPr="00162965">
        <w:rPr>
          <w:noProof/>
        </w:rPr>
        <w:t>nes,tablets,laptops</w:t>
      </w:r>
      <w:r w:rsidR="007060D5" w:rsidRPr="00162965">
        <w:rPr>
          <w:noProof/>
        </w:rPr>
        <w:t>,</w:t>
      </w:r>
      <w:r w:rsidR="008B6DD0">
        <w:t>etc. It</w:t>
      </w:r>
      <w:r w:rsidR="007060D5">
        <w:t xml:space="preserve"> was founded in 1976</w:t>
      </w:r>
      <w:r w:rsidR="008B6DD0">
        <w:t xml:space="preserve"> by Steve Job, Steve </w:t>
      </w:r>
      <w:r w:rsidR="008B6DD0" w:rsidRPr="00162965">
        <w:rPr>
          <w:noProof/>
        </w:rPr>
        <w:t>Wozniak</w:t>
      </w:r>
      <w:r w:rsidR="00162965">
        <w:rPr>
          <w:noProof/>
        </w:rPr>
        <w:t>,</w:t>
      </w:r>
      <w:r w:rsidR="008B6DD0">
        <w:t xml:space="preserve"> and Ronald Wayne to develop and sell</w:t>
      </w:r>
      <w:r w:rsidR="00162965">
        <w:t xml:space="preserve"> the</w:t>
      </w:r>
      <w:r w:rsidR="008B6DD0" w:rsidRPr="00162965">
        <w:rPr>
          <w:noProof/>
        </w:rPr>
        <w:t>personal</w:t>
      </w:r>
      <w:r w:rsidR="008B6DD0">
        <w:t xml:space="preserve"> computer. In Jan 1977 it was incorporated as Apple Inc</w:t>
      </w:r>
      <w:r w:rsidR="008B6DD0" w:rsidRPr="0094317C">
        <w:t>.</w:t>
      </w:r>
      <w:r w:rsidR="0094317C" w:rsidRPr="0094317C">
        <w:t xml:space="preserve"> (Schneiders</w:t>
      </w:r>
      <w:r w:rsidR="0044415C" w:rsidRPr="0094317C">
        <w:t>, 2011</w:t>
      </w:r>
      <w:r w:rsidR="0094317C" w:rsidRPr="0094317C">
        <w:t>)</w:t>
      </w:r>
    </w:p>
    <w:p w:rsidR="008B6DD0" w:rsidRDefault="008B6DD0" w:rsidP="00640EBC">
      <w:pPr>
        <w:ind w:firstLine="720"/>
      </w:pPr>
      <w:r>
        <w:t xml:space="preserve">The market structure in which Apple operates is monopolistic in nature. The company could be considered as a large monopolistic competitive firm because there </w:t>
      </w:r>
      <w:r w:rsidRPr="00FD01B7">
        <w:rPr>
          <w:noProof/>
        </w:rPr>
        <w:t>are</w:t>
      </w:r>
      <w:r>
        <w:t xml:space="preserve"> a lot of buyer and seller. These sellers have a small market share and are </w:t>
      </w:r>
      <w:r w:rsidR="000F7095">
        <w:t>independent. Also, in</w:t>
      </w:r>
      <w:r w:rsidR="00F018AE">
        <w:t xml:space="preserve"> a monopolistic competition entry and exit of the company is </w:t>
      </w:r>
      <w:r w:rsidR="000F7095">
        <w:t>easy. Apple Company has product differentiation.</w:t>
      </w:r>
    </w:p>
    <w:p w:rsidR="008B6DD0" w:rsidRDefault="00F71FD8" w:rsidP="00640EBC">
      <w:pPr>
        <w:ind w:firstLine="720"/>
      </w:pPr>
      <w:r>
        <w:t xml:space="preserve">In the sale of Personal Computers products, the company faces global and local competition from </w:t>
      </w:r>
      <w:r w:rsidRPr="00162965">
        <w:rPr>
          <w:noProof/>
        </w:rPr>
        <w:t>Dell,Acer,Hp,Sony</w:t>
      </w:r>
      <w:r w:rsidR="00162965">
        <w:rPr>
          <w:noProof/>
        </w:rPr>
        <w:t>,</w:t>
      </w:r>
      <w:r>
        <w:t xml:space="preserve"> and </w:t>
      </w:r>
      <w:r w:rsidR="006C3014">
        <w:t>Toshiba.</w:t>
      </w:r>
      <w:r w:rsidR="006C3014" w:rsidRPr="00162965">
        <w:rPr>
          <w:noProof/>
        </w:rPr>
        <w:t xml:space="preserve"> Similarly</w:t>
      </w:r>
      <w:r w:rsidRPr="00162965">
        <w:rPr>
          <w:noProof/>
        </w:rPr>
        <w:t>,in</w:t>
      </w:r>
      <w:r>
        <w:t xml:space="preserve"> the sale of smartphones company’s </w:t>
      </w:r>
      <w:r w:rsidRPr="00FD01B7">
        <w:rPr>
          <w:noProof/>
        </w:rPr>
        <w:t>major</w:t>
      </w:r>
      <w:r>
        <w:t xml:space="preserve"> competitor includes </w:t>
      </w:r>
      <w:r w:rsidRPr="00162965">
        <w:rPr>
          <w:noProof/>
        </w:rPr>
        <w:t>S</w:t>
      </w:r>
      <w:r w:rsidR="00162965">
        <w:rPr>
          <w:noProof/>
        </w:rPr>
        <w:t>am</w:t>
      </w:r>
      <w:r w:rsidRPr="00162965">
        <w:rPr>
          <w:noProof/>
        </w:rPr>
        <w:t>sung,Huawei,HTC,Lenovo</w:t>
      </w:r>
      <w:r w:rsidR="00162965" w:rsidRPr="00162965">
        <w:rPr>
          <w:noProof/>
        </w:rPr>
        <w:t>,</w:t>
      </w:r>
      <w:r>
        <w:t xml:space="preserve"> etc</w:t>
      </w:r>
      <w:r w:rsidRPr="00957C42">
        <w:t>.</w:t>
      </w:r>
      <w:r w:rsidR="00304E72">
        <w:t xml:space="preserve">The monopolistic </w:t>
      </w:r>
      <w:r w:rsidR="00304E72">
        <w:lastRenderedPageBreak/>
        <w:t xml:space="preserve">market </w:t>
      </w:r>
      <w:r w:rsidR="00162965" w:rsidRPr="00FD01B7">
        <w:rPr>
          <w:noProof/>
        </w:rPr>
        <w:t>is qualified</w:t>
      </w:r>
      <w:r w:rsidR="00304E72">
        <w:t xml:space="preserve"> by</w:t>
      </w:r>
      <w:r w:rsidR="00162965">
        <w:t xml:space="preserve"> the</w:t>
      </w:r>
      <w:r w:rsidR="00304E72" w:rsidRPr="00162965">
        <w:rPr>
          <w:noProof/>
        </w:rPr>
        <w:t>high</w:t>
      </w:r>
      <w:r w:rsidR="00304E72">
        <w:t xml:space="preserve"> cost of starting a business. The</w:t>
      </w:r>
      <w:r w:rsidR="00957C42">
        <w:t>barriers of Apple</w:t>
      </w:r>
      <w:r w:rsidR="00304E72" w:rsidRPr="00FD01B7">
        <w:rPr>
          <w:noProof/>
        </w:rPr>
        <w:t>is characteri</w:t>
      </w:r>
      <w:r w:rsidR="00162965" w:rsidRPr="00FD01B7">
        <w:rPr>
          <w:noProof/>
        </w:rPr>
        <w:t>z</w:t>
      </w:r>
      <w:r w:rsidR="00304E72" w:rsidRPr="00FD01B7">
        <w:rPr>
          <w:noProof/>
        </w:rPr>
        <w:t>ed</w:t>
      </w:r>
      <w:r w:rsidR="00304E72">
        <w:t xml:space="preserve"> by </w:t>
      </w:r>
      <w:r w:rsidR="00957C42">
        <w:t>competition from a l</w:t>
      </w:r>
      <w:r w:rsidR="00304E72">
        <w:t xml:space="preserve">arge number of competitive firms like Samsung, Alphabet Inc., </w:t>
      </w:r>
      <w:r w:rsidR="00304E72" w:rsidRPr="00162965">
        <w:rPr>
          <w:noProof/>
        </w:rPr>
        <w:t>HP</w:t>
      </w:r>
      <w:r w:rsidR="00162965">
        <w:rPr>
          <w:noProof/>
        </w:rPr>
        <w:t>,</w:t>
      </w:r>
      <w:r w:rsidR="00304E72">
        <w:t xml:space="preserve"> etc.</w:t>
      </w:r>
    </w:p>
    <w:p w:rsidR="00304E72" w:rsidRDefault="00304E72" w:rsidP="00304E72">
      <w:pPr>
        <w:pStyle w:val="Heading1"/>
      </w:pPr>
      <w:r>
        <w:t>Current Macroeconomic Indicators</w:t>
      </w:r>
    </w:p>
    <w:p w:rsidR="00304E72" w:rsidRDefault="005F5258" w:rsidP="005F5258">
      <w:pPr>
        <w:pStyle w:val="Heading2"/>
      </w:pPr>
      <w:r>
        <w:t>Current Stage of Business Cycle</w:t>
      </w:r>
    </w:p>
    <w:p w:rsidR="005F5258" w:rsidRDefault="003322F0" w:rsidP="0037464D">
      <w:pPr>
        <w:ind w:firstLine="720"/>
      </w:pPr>
      <w:r>
        <w:t xml:space="preserve">It is the natural rise and fall of economic growth that occurs over </w:t>
      </w:r>
      <w:r w:rsidR="00916DC0">
        <w:t xml:space="preserve">time. The stages of business cycle </w:t>
      </w:r>
      <w:r w:rsidR="00916DC0" w:rsidRPr="00162965">
        <w:rPr>
          <w:noProof/>
        </w:rPr>
        <w:t>serve</w:t>
      </w:r>
      <w:r w:rsidR="00916DC0">
        <w:t xml:space="preserve"> as a useful tool for </w:t>
      </w:r>
      <w:r w:rsidR="00916DC0" w:rsidRPr="00162965">
        <w:rPr>
          <w:noProof/>
        </w:rPr>
        <w:t>analy</w:t>
      </w:r>
      <w:r w:rsidR="00162965">
        <w:rPr>
          <w:noProof/>
        </w:rPr>
        <w:t>z</w:t>
      </w:r>
      <w:r w:rsidR="00916DC0" w:rsidRPr="00162965">
        <w:rPr>
          <w:noProof/>
        </w:rPr>
        <w:t>ing</w:t>
      </w:r>
      <w:r w:rsidR="00916DC0">
        <w:t xml:space="preserve"> the </w:t>
      </w:r>
      <w:r w:rsidR="00A92874">
        <w:t>economy.</w:t>
      </w:r>
      <w:r w:rsidR="00A92874" w:rsidRPr="00162965">
        <w:rPr>
          <w:noProof/>
        </w:rPr>
        <w:t xml:space="preserve"> Further</w:t>
      </w:r>
      <w:r w:rsidR="0037464D" w:rsidRPr="00162965">
        <w:rPr>
          <w:noProof/>
        </w:rPr>
        <w:t>,the</w:t>
      </w:r>
      <w:r w:rsidR="0037464D">
        <w:t xml:space="preserve"> business cycle </w:t>
      </w:r>
      <w:r w:rsidR="0037464D" w:rsidRPr="00D60F55">
        <w:rPr>
          <w:noProof/>
        </w:rPr>
        <w:t>is characteri</w:t>
      </w:r>
      <w:r w:rsidR="007F0BE1" w:rsidRPr="00D60F55">
        <w:rPr>
          <w:noProof/>
        </w:rPr>
        <w:t>z</w:t>
      </w:r>
      <w:r w:rsidR="0037464D" w:rsidRPr="00D60F55">
        <w:rPr>
          <w:noProof/>
        </w:rPr>
        <w:t>ed</w:t>
      </w:r>
      <w:r w:rsidR="0037464D">
        <w:t xml:space="preserve"> by four </w:t>
      </w:r>
      <w:r w:rsidR="0037464D" w:rsidRPr="007F0BE1">
        <w:rPr>
          <w:noProof/>
        </w:rPr>
        <w:t>phases-expansion,</w:t>
      </w:r>
      <w:r w:rsidR="0037464D" w:rsidRPr="00D60F55">
        <w:rPr>
          <w:noProof/>
        </w:rPr>
        <w:t>peak,contraction</w:t>
      </w:r>
      <w:r w:rsidR="007F0BE1" w:rsidRPr="00D60F55">
        <w:rPr>
          <w:noProof/>
        </w:rPr>
        <w:t>,</w:t>
      </w:r>
      <w:r w:rsidR="0037464D">
        <w:t xml:space="preserve"> and trough. It is determined by National Bureau of </w:t>
      </w:r>
      <w:r w:rsidR="007F0BE1">
        <w:rPr>
          <w:noProof/>
        </w:rPr>
        <w:t>E</w:t>
      </w:r>
      <w:r w:rsidR="0037464D" w:rsidRPr="007F0BE1">
        <w:rPr>
          <w:noProof/>
        </w:rPr>
        <w:t>conomic</w:t>
      </w:r>
      <w:r w:rsidR="0037464D">
        <w:t xml:space="preserve"> Research based on several monthly macroeconomic indicators using quarterly GDP growth </w:t>
      </w:r>
      <w:r w:rsidR="009A7B4F">
        <w:t>rates. The</w:t>
      </w:r>
      <w:r w:rsidR="00D3650B">
        <w:t xml:space="preserve"> US business cycle lies in the expansion </w:t>
      </w:r>
      <w:r w:rsidR="009A7B4F">
        <w:t>stage</w:t>
      </w:r>
      <w:r w:rsidR="00D3650B">
        <w:t xml:space="preserve"> for the last three years</w:t>
      </w:r>
      <w:r w:rsidR="00103949">
        <w:t>. (</w:t>
      </w:r>
      <w:r w:rsidR="009A7B4F" w:rsidRPr="00667E14">
        <w:t>Nber.org)</w:t>
      </w:r>
      <w:r w:rsidR="001F1584" w:rsidRPr="00667E14">
        <w:rPr>
          <w:noProof/>
        </w:rPr>
        <w:t>.</w:t>
      </w:r>
      <w:r w:rsidR="009C6A7B" w:rsidRPr="00667E14">
        <w:rPr>
          <w:noProof/>
        </w:rPr>
        <w:t>According to National Bureau of Economic Re</w:t>
      </w:r>
      <w:r w:rsidR="001F1584" w:rsidRPr="00667E14">
        <w:rPr>
          <w:noProof/>
        </w:rPr>
        <w:t>search</w:t>
      </w:r>
      <w:r w:rsidR="009C6A7B" w:rsidRPr="00667E14">
        <w:rPr>
          <w:noProof/>
        </w:rPr>
        <w:t>, the</w:t>
      </w:r>
      <w:r w:rsidR="009C6A7B" w:rsidRPr="009C6A7B">
        <w:rPr>
          <w:noProof/>
        </w:rPr>
        <w:t xml:space="preserve"> Great Recession(2007-2009) was</w:t>
      </w:r>
      <w:r w:rsidR="009C6A7B">
        <w:t xml:space="preserve"> the last </w:t>
      </w:r>
      <w:r w:rsidR="009C6A7B" w:rsidRPr="009C6A7B">
        <w:rPr>
          <w:noProof/>
        </w:rPr>
        <w:t>recession,and</w:t>
      </w:r>
      <w:r w:rsidR="009C6A7B">
        <w:t xml:space="preserve"> since then US economy is marked with expansion phase</w:t>
      </w:r>
      <w:r w:rsidR="00A329E7">
        <w:t>.</w:t>
      </w:r>
    </w:p>
    <w:p w:rsidR="007F5C0D" w:rsidRDefault="007F5C0D" w:rsidP="007F5C0D">
      <w:pPr>
        <w:pStyle w:val="Heading2"/>
      </w:pPr>
      <w:r>
        <w:t>Real GDP</w:t>
      </w:r>
    </w:p>
    <w:p w:rsidR="007F5C0D" w:rsidRPr="00873997" w:rsidRDefault="007F5C0D" w:rsidP="007F5C0D">
      <w:pPr>
        <w:ind w:firstLine="720"/>
      </w:pPr>
      <w:r>
        <w:t xml:space="preserve">The real GDP is based on the US billion dollars and is seasonally adjusted. The Fig 1 below shows the trend of GDP of US for the past three </w:t>
      </w:r>
      <w:r w:rsidRPr="007F0BE1">
        <w:rPr>
          <w:noProof/>
        </w:rPr>
        <w:t>year</w:t>
      </w:r>
      <w:r w:rsidR="007F0BE1">
        <w:rPr>
          <w:noProof/>
        </w:rPr>
        <w:t>s</w:t>
      </w:r>
      <w:r>
        <w:t xml:space="preserve"> (quarterly).The figure shows GDP is increasing </w:t>
      </w:r>
      <w:r w:rsidRPr="006940EF">
        <w:rPr>
          <w:noProof/>
        </w:rPr>
        <w:t>with respect to</w:t>
      </w:r>
      <w:r>
        <w:t xml:space="preserve"> time.</w:t>
      </w:r>
    </w:p>
    <w:p w:rsidR="007F5C0D" w:rsidRDefault="007F5C0D" w:rsidP="007F5C0D">
      <w:r w:rsidRPr="001F1E81">
        <w:rPr>
          <w:noProof/>
          <w:lang w:val="en-US"/>
        </w:rPr>
        <w:drawing>
          <wp:inline distT="0" distB="0" distL="0" distR="0">
            <wp:extent cx="6237096" cy="2133600"/>
            <wp:effectExtent l="0" t="0" r="0" b="0"/>
            <wp:docPr id="16" name="Picture 16" descr="C:\Users\ipesunil\Desktop\g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pesunil\Desktop\gdp.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39558" cy="2134442"/>
                    </a:xfrm>
                    <a:prstGeom prst="rect">
                      <a:avLst/>
                    </a:prstGeom>
                    <a:noFill/>
                    <a:ln>
                      <a:noFill/>
                    </a:ln>
                  </pic:spPr>
                </pic:pic>
              </a:graphicData>
            </a:graphic>
          </wp:inline>
        </w:drawing>
      </w:r>
    </w:p>
    <w:p w:rsidR="007F5C0D" w:rsidRDefault="007E27EC" w:rsidP="007F5C0D">
      <w:r>
        <w:rPr>
          <w:i/>
        </w:rPr>
        <w:t>Fig 1</w:t>
      </w:r>
      <w:r w:rsidR="007F5C0D">
        <w:t>.Real GDP trend of US from 2014 to 2016.</w:t>
      </w:r>
    </w:p>
    <w:p w:rsidR="007F5C0D" w:rsidRDefault="007F5C0D" w:rsidP="007F5C0D">
      <w:pPr>
        <w:pStyle w:val="Heading2"/>
      </w:pPr>
      <w:r>
        <w:lastRenderedPageBreak/>
        <w:t>Inflation measured with CPIAUCSL</w:t>
      </w:r>
    </w:p>
    <w:p w:rsidR="007F5C0D" w:rsidRPr="007D5218" w:rsidRDefault="007F5C0D" w:rsidP="007F5C0D">
      <w:r>
        <w:t xml:space="preserve">The inflation as measured by the CPI shows that it was minimum in 2015 which </w:t>
      </w:r>
      <w:r w:rsidR="007F0BE1">
        <w:rPr>
          <w:noProof/>
        </w:rPr>
        <w:t>after that</w:t>
      </w:r>
      <w:r>
        <w:t xml:space="preserve"> increases continuously.</w:t>
      </w:r>
    </w:p>
    <w:p w:rsidR="007F5C0D" w:rsidRDefault="007F5C0D" w:rsidP="007F5C0D">
      <w:r w:rsidRPr="008A43EE">
        <w:rPr>
          <w:noProof/>
          <w:lang w:val="en-US"/>
        </w:rPr>
        <w:drawing>
          <wp:inline distT="0" distB="0" distL="0" distR="0">
            <wp:extent cx="5856029" cy="1962150"/>
            <wp:effectExtent l="0" t="0" r="0" b="0"/>
            <wp:docPr id="17" name="Picture 17" descr="C:\Users\ipesunil\Desktop\INF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pesunil\Desktop\INFLATION.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29" cy="1962552"/>
                    </a:xfrm>
                    <a:prstGeom prst="rect">
                      <a:avLst/>
                    </a:prstGeom>
                    <a:noFill/>
                    <a:ln>
                      <a:noFill/>
                    </a:ln>
                  </pic:spPr>
                </pic:pic>
              </a:graphicData>
            </a:graphic>
          </wp:inline>
        </w:drawing>
      </w:r>
    </w:p>
    <w:p w:rsidR="007F5C0D" w:rsidRDefault="007E27EC" w:rsidP="007F5C0D">
      <w:r>
        <w:rPr>
          <w:i/>
        </w:rPr>
        <w:t>Fig 2</w:t>
      </w:r>
      <w:r w:rsidR="007F5C0D">
        <w:t>.Inflation as measured by CPI</w:t>
      </w:r>
    </w:p>
    <w:p w:rsidR="007F5C0D" w:rsidRDefault="007F5C0D" w:rsidP="007F5C0D">
      <w:pPr>
        <w:pStyle w:val="Heading2"/>
      </w:pPr>
      <w:r>
        <w:t>Unemployment rate</w:t>
      </w:r>
    </w:p>
    <w:p w:rsidR="007F5C0D" w:rsidRDefault="007F5C0D" w:rsidP="007F5C0D">
      <w:r w:rsidRPr="00D60F55">
        <w:rPr>
          <w:noProof/>
        </w:rPr>
        <w:t>The unemployment rate</w:t>
      </w:r>
      <w:r>
        <w:t xml:space="preserve"> shows a continuous decline from Jan 2013 till Jan 2017 as shown in Fig 3 below.</w:t>
      </w:r>
    </w:p>
    <w:p w:rsidR="007F5C0D" w:rsidRDefault="007F5C0D" w:rsidP="007F5C0D">
      <w:r w:rsidRPr="00C801F8">
        <w:rPr>
          <w:noProof/>
          <w:lang w:val="en-US"/>
        </w:rPr>
        <w:drawing>
          <wp:inline distT="0" distB="0" distL="0" distR="0">
            <wp:extent cx="5731510" cy="1918767"/>
            <wp:effectExtent l="0" t="0" r="2540" b="5715"/>
            <wp:docPr id="8" name="Picture 8" descr="C:\Users\ipesunil\Desktop\Unemplo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pesunil\Desktop\Unemployment.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1918767"/>
                    </a:xfrm>
                    <a:prstGeom prst="rect">
                      <a:avLst/>
                    </a:prstGeom>
                    <a:noFill/>
                    <a:ln>
                      <a:noFill/>
                    </a:ln>
                  </pic:spPr>
                </pic:pic>
              </a:graphicData>
            </a:graphic>
          </wp:inline>
        </w:drawing>
      </w:r>
    </w:p>
    <w:p w:rsidR="007F5C0D" w:rsidRPr="00AD057E" w:rsidRDefault="007F5C0D" w:rsidP="007F5C0D">
      <w:r w:rsidRPr="004A2382">
        <w:rPr>
          <w:i/>
        </w:rPr>
        <w:t>Fig</w:t>
      </w:r>
      <w:r w:rsidR="007E27EC">
        <w:rPr>
          <w:i/>
        </w:rPr>
        <w:t xml:space="preserve"> 3</w:t>
      </w:r>
      <w:r>
        <w:t>.Unemployment rate from 2014 to Jan 2017</w:t>
      </w:r>
    </w:p>
    <w:p w:rsidR="007F5C0D" w:rsidRDefault="007F5C0D" w:rsidP="007F5C0D">
      <w:pPr>
        <w:pStyle w:val="Heading2"/>
      </w:pPr>
      <w:r>
        <w:t>Federal Fund rate</w:t>
      </w:r>
    </w:p>
    <w:p w:rsidR="007F5C0D" w:rsidRPr="00110B41" w:rsidRDefault="007F5C0D" w:rsidP="007F5C0D">
      <w:pPr>
        <w:ind w:firstLine="720"/>
      </w:pPr>
      <w:r>
        <w:t xml:space="preserve">The federal fund rate is the interest rate that one bank charges to another bank when the other bank </w:t>
      </w:r>
      <w:r w:rsidRPr="00694451">
        <w:rPr>
          <w:noProof/>
        </w:rPr>
        <w:t>need</w:t>
      </w:r>
      <w:r>
        <w:rPr>
          <w:noProof/>
        </w:rPr>
        <w:t>s</w:t>
      </w:r>
      <w:r>
        <w:t xml:space="preserve"> it overnight. The money </w:t>
      </w:r>
      <w:r w:rsidRPr="00D60F55">
        <w:rPr>
          <w:noProof/>
        </w:rPr>
        <w:t>is taken</w:t>
      </w:r>
      <w:r>
        <w:t xml:space="preserve"> from the Federal Reserve which </w:t>
      </w:r>
      <w:r w:rsidRPr="00694451">
        <w:rPr>
          <w:noProof/>
        </w:rPr>
        <w:t>require</w:t>
      </w:r>
      <w:r>
        <w:rPr>
          <w:noProof/>
        </w:rPr>
        <w:t>s</w:t>
      </w:r>
      <w:r>
        <w:t xml:space="preserve"> banks to hold 10% of their amount. The trend of the federal </w:t>
      </w:r>
      <w:r w:rsidRPr="00694451">
        <w:rPr>
          <w:noProof/>
        </w:rPr>
        <w:t>fund</w:t>
      </w:r>
      <w:r>
        <w:rPr>
          <w:noProof/>
        </w:rPr>
        <w:t>'</w:t>
      </w:r>
      <w:r w:rsidRPr="00694451">
        <w:rPr>
          <w:noProof/>
        </w:rPr>
        <w:t>s</w:t>
      </w:r>
      <w:r>
        <w:t xml:space="preserve"> rate </w:t>
      </w:r>
      <w:r w:rsidRPr="00D60F55">
        <w:rPr>
          <w:noProof/>
        </w:rPr>
        <w:t>is shown</w:t>
      </w:r>
      <w:r>
        <w:t xml:space="preserve"> in Figure 4.It shows an increasing trend till Jan 2017.</w:t>
      </w:r>
    </w:p>
    <w:p w:rsidR="007F5C0D" w:rsidRPr="00B4080E" w:rsidRDefault="007F5C0D" w:rsidP="007F5C0D">
      <w:r w:rsidRPr="008F4B7B">
        <w:rPr>
          <w:noProof/>
          <w:lang w:val="en-US"/>
        </w:rPr>
        <w:lastRenderedPageBreak/>
        <w:drawing>
          <wp:inline distT="0" distB="0" distL="0" distR="0">
            <wp:extent cx="5731510" cy="1935380"/>
            <wp:effectExtent l="0" t="0" r="2540" b="8255"/>
            <wp:docPr id="12" name="Picture 12" descr="C:\Users\ipesunil\Desktop\Effective Federal Fund 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pesunil\Desktop\Effective Federal Fund rate.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1935380"/>
                    </a:xfrm>
                    <a:prstGeom prst="rect">
                      <a:avLst/>
                    </a:prstGeom>
                    <a:noFill/>
                    <a:ln>
                      <a:noFill/>
                    </a:ln>
                  </pic:spPr>
                </pic:pic>
              </a:graphicData>
            </a:graphic>
          </wp:inline>
        </w:drawing>
      </w:r>
    </w:p>
    <w:p w:rsidR="007F5C0D" w:rsidRDefault="007E27EC" w:rsidP="007F5C0D">
      <w:r>
        <w:rPr>
          <w:i/>
        </w:rPr>
        <w:t>Fig 4</w:t>
      </w:r>
      <w:r w:rsidR="007F5C0D">
        <w:t>.</w:t>
      </w:r>
      <w:r w:rsidR="007F5C0D" w:rsidRPr="009C6A7B">
        <w:rPr>
          <w:noProof/>
        </w:rPr>
        <w:t>Effective</w:t>
      </w:r>
      <w:r w:rsidR="007F5C0D">
        <w:t xml:space="preserve"> federal fund rate from Jan 2014 till Jan 2017.</w:t>
      </w:r>
    </w:p>
    <w:p w:rsidR="007F5C0D" w:rsidRDefault="007F5C0D" w:rsidP="007F5C0D">
      <w:pPr>
        <w:pStyle w:val="Heading2"/>
      </w:pPr>
      <w:r>
        <w:t>Prime Rate</w:t>
      </w:r>
    </w:p>
    <w:p w:rsidR="007F5C0D" w:rsidRPr="00C25927" w:rsidRDefault="007F5C0D" w:rsidP="007F5C0D">
      <w:r>
        <w:t>The prime rate was constant till Sept 2016 and then showed an increasing trend as shown in Fig 6.</w:t>
      </w:r>
    </w:p>
    <w:p w:rsidR="007F5C0D" w:rsidRDefault="007F5C0D" w:rsidP="007F5C0D">
      <w:r w:rsidRPr="00343A7A">
        <w:rPr>
          <w:noProof/>
          <w:lang w:val="en-US"/>
        </w:rPr>
        <w:drawing>
          <wp:inline distT="0" distB="0" distL="0" distR="0">
            <wp:extent cx="5731510" cy="1988585"/>
            <wp:effectExtent l="0" t="0" r="2540" b="0"/>
            <wp:docPr id="7" name="Picture 7" descr="C:\Users\ipesunil\Desktop\Prime 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pesunil\Desktop\Prime rate.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1988585"/>
                    </a:xfrm>
                    <a:prstGeom prst="rect">
                      <a:avLst/>
                    </a:prstGeom>
                    <a:noFill/>
                    <a:ln>
                      <a:noFill/>
                    </a:ln>
                  </pic:spPr>
                </pic:pic>
              </a:graphicData>
            </a:graphic>
          </wp:inline>
        </w:drawing>
      </w:r>
    </w:p>
    <w:p w:rsidR="007F5C0D" w:rsidRDefault="007E27EC" w:rsidP="007F5C0D">
      <w:r>
        <w:rPr>
          <w:i/>
        </w:rPr>
        <w:t>Fig 5</w:t>
      </w:r>
      <w:r w:rsidR="00955755">
        <w:rPr>
          <w:i/>
        </w:rPr>
        <w:t>.</w:t>
      </w:r>
      <w:r w:rsidR="00955755" w:rsidRPr="00D60F55">
        <w:rPr>
          <w:i/>
          <w:noProof/>
        </w:rPr>
        <w:t>Prime</w:t>
      </w:r>
      <w:r w:rsidR="007F5C0D">
        <w:t xml:space="preserve"> rate trend from Jan 2014 till Jan 2017.</w:t>
      </w:r>
    </w:p>
    <w:p w:rsidR="008B6DD0" w:rsidRDefault="007F0BE1" w:rsidP="007F0BE1">
      <w:pPr>
        <w:pStyle w:val="Heading1"/>
      </w:pPr>
      <w:r>
        <w:t>Trends in demand over last three years</w:t>
      </w:r>
    </w:p>
    <w:p w:rsidR="008B6DD0" w:rsidRDefault="007E27EC" w:rsidP="007E27EC">
      <w:pPr>
        <w:ind w:firstLine="720"/>
      </w:pPr>
      <w:r>
        <w:t xml:space="preserve">The domestic demand </w:t>
      </w:r>
      <w:r w:rsidRPr="00D60F55">
        <w:rPr>
          <w:noProof/>
        </w:rPr>
        <w:t>is measured</w:t>
      </w:r>
      <w:r>
        <w:t xml:space="preserve"> by the sum of investment, final consumption and stock building expenditure by the government. The trend in domestic demand for </w:t>
      </w:r>
      <w:r w:rsidR="00493EEB">
        <w:t xml:space="preserve">the </w:t>
      </w:r>
      <w:r w:rsidRPr="00493EEB">
        <w:rPr>
          <w:noProof/>
        </w:rPr>
        <w:t>US</w:t>
      </w:r>
      <w:r>
        <w:t xml:space="preserve"> over the last three year </w:t>
      </w:r>
      <w:r w:rsidRPr="00D60F55">
        <w:rPr>
          <w:noProof/>
        </w:rPr>
        <w:t>is shown</w:t>
      </w:r>
      <w:r>
        <w:t xml:space="preserve"> in Table 1.</w:t>
      </w:r>
    </w:p>
    <w:p w:rsidR="007E27EC" w:rsidRDefault="0028314D" w:rsidP="00B727A0">
      <w:pPr>
        <w:ind w:firstLine="720"/>
      </w:pPr>
      <w:r>
        <w:t>The table 1 shows that the demand increased from 2.45% in 2014 to 3.22% in 2015.Further, domestic demand decreased from 3.22% in 2015 to 1.53% in 2016</w:t>
      </w:r>
      <w:r w:rsidR="00B727A0">
        <w:t xml:space="preserve">.The below table shows that due to increase in demand from 2014 to 2015 the sales of Apple products is expected to increase whereas it is </w:t>
      </w:r>
      <w:r w:rsidR="00B727A0" w:rsidRPr="00D60F55">
        <w:rPr>
          <w:noProof/>
        </w:rPr>
        <w:t>expected</w:t>
      </w:r>
      <w:r w:rsidR="00B727A0">
        <w:t xml:space="preserve"> to decrease in 2016.</w:t>
      </w:r>
    </w:p>
    <w:p w:rsidR="007E27EC" w:rsidRDefault="007E27EC" w:rsidP="007E27EC">
      <w:r>
        <w:lastRenderedPageBreak/>
        <w:t>Table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4479"/>
        <w:gridCol w:w="29"/>
      </w:tblGrid>
      <w:tr w:rsidR="007E27EC" w:rsidTr="00D417EF">
        <w:tc>
          <w:tcPr>
            <w:tcW w:w="9016" w:type="dxa"/>
            <w:gridSpan w:val="3"/>
            <w:tcBorders>
              <w:bottom w:val="single" w:sz="12" w:space="0" w:color="auto"/>
            </w:tcBorders>
          </w:tcPr>
          <w:p w:rsidR="007E27EC" w:rsidRPr="003374B3" w:rsidRDefault="007E27EC" w:rsidP="00D417EF">
            <w:pPr>
              <w:rPr>
                <w:i/>
              </w:rPr>
            </w:pPr>
            <w:r w:rsidRPr="003374B3">
              <w:rPr>
                <w:i/>
              </w:rPr>
              <w:t>Domestic Demand of US</w:t>
            </w:r>
          </w:p>
        </w:tc>
      </w:tr>
      <w:tr w:rsidR="007E27EC" w:rsidTr="007E27EC">
        <w:trPr>
          <w:gridAfter w:val="1"/>
          <w:wAfter w:w="29" w:type="dxa"/>
          <w:trHeight w:val="272"/>
        </w:trPr>
        <w:tc>
          <w:tcPr>
            <w:tcW w:w="4508" w:type="dxa"/>
            <w:tcBorders>
              <w:top w:val="single" w:sz="12" w:space="0" w:color="auto"/>
              <w:bottom w:val="single" w:sz="4" w:space="0" w:color="auto"/>
            </w:tcBorders>
          </w:tcPr>
          <w:p w:rsidR="007E27EC" w:rsidRDefault="007E27EC" w:rsidP="00D417EF">
            <w:r>
              <w:t>Year</w:t>
            </w:r>
          </w:p>
        </w:tc>
        <w:tc>
          <w:tcPr>
            <w:tcW w:w="4479" w:type="dxa"/>
            <w:tcBorders>
              <w:top w:val="single" w:sz="4" w:space="0" w:color="auto"/>
              <w:bottom w:val="single" w:sz="4" w:space="0" w:color="auto"/>
            </w:tcBorders>
          </w:tcPr>
          <w:p w:rsidR="007E27EC" w:rsidRDefault="007E27EC" w:rsidP="00D417EF">
            <w:r>
              <w:t xml:space="preserve">Demand </w:t>
            </w:r>
          </w:p>
        </w:tc>
      </w:tr>
      <w:tr w:rsidR="007E27EC" w:rsidTr="007E27EC">
        <w:trPr>
          <w:gridAfter w:val="1"/>
          <w:wAfter w:w="29" w:type="dxa"/>
        </w:trPr>
        <w:tc>
          <w:tcPr>
            <w:tcW w:w="4508" w:type="dxa"/>
            <w:tcBorders>
              <w:top w:val="single" w:sz="4" w:space="0" w:color="auto"/>
            </w:tcBorders>
          </w:tcPr>
          <w:p w:rsidR="007E27EC" w:rsidRDefault="007E27EC" w:rsidP="00D417EF">
            <w:r>
              <w:t>2014</w:t>
            </w:r>
          </w:p>
        </w:tc>
        <w:tc>
          <w:tcPr>
            <w:tcW w:w="4479" w:type="dxa"/>
            <w:tcBorders>
              <w:top w:val="single" w:sz="4" w:space="0" w:color="auto"/>
            </w:tcBorders>
          </w:tcPr>
          <w:p w:rsidR="007E27EC" w:rsidRDefault="007E27EC" w:rsidP="00D417EF">
            <w:r>
              <w:t>2.45</w:t>
            </w:r>
          </w:p>
        </w:tc>
      </w:tr>
      <w:tr w:rsidR="007E27EC" w:rsidTr="007E27EC">
        <w:trPr>
          <w:gridAfter w:val="1"/>
          <w:wAfter w:w="29" w:type="dxa"/>
        </w:trPr>
        <w:tc>
          <w:tcPr>
            <w:tcW w:w="4508" w:type="dxa"/>
          </w:tcPr>
          <w:p w:rsidR="007E27EC" w:rsidRDefault="007E27EC" w:rsidP="00D417EF">
            <w:r>
              <w:t>2015</w:t>
            </w:r>
          </w:p>
        </w:tc>
        <w:tc>
          <w:tcPr>
            <w:tcW w:w="4479" w:type="dxa"/>
          </w:tcPr>
          <w:p w:rsidR="007E27EC" w:rsidRDefault="007E27EC" w:rsidP="00D417EF">
            <w:r>
              <w:t>3.22</w:t>
            </w:r>
          </w:p>
        </w:tc>
      </w:tr>
      <w:tr w:rsidR="007E27EC" w:rsidTr="007E27EC">
        <w:trPr>
          <w:gridAfter w:val="1"/>
          <w:wAfter w:w="29" w:type="dxa"/>
        </w:trPr>
        <w:tc>
          <w:tcPr>
            <w:tcW w:w="4508" w:type="dxa"/>
            <w:tcBorders>
              <w:bottom w:val="single" w:sz="12" w:space="0" w:color="auto"/>
            </w:tcBorders>
          </w:tcPr>
          <w:p w:rsidR="007E27EC" w:rsidRDefault="007E27EC" w:rsidP="00D417EF">
            <w:r>
              <w:t>2016</w:t>
            </w:r>
          </w:p>
        </w:tc>
        <w:tc>
          <w:tcPr>
            <w:tcW w:w="4479" w:type="dxa"/>
            <w:tcBorders>
              <w:bottom w:val="single" w:sz="12" w:space="0" w:color="auto"/>
            </w:tcBorders>
          </w:tcPr>
          <w:p w:rsidR="007E27EC" w:rsidRDefault="007E27EC" w:rsidP="00D417EF">
            <w:r>
              <w:t>1.53</w:t>
            </w:r>
          </w:p>
        </w:tc>
      </w:tr>
    </w:tbl>
    <w:p w:rsidR="007E27EC" w:rsidRDefault="007E27EC" w:rsidP="00D675DA">
      <w:r w:rsidRPr="00025602">
        <w:rPr>
          <w:i/>
        </w:rPr>
        <w:t>Note.</w:t>
      </w:r>
      <w:r>
        <w:t xml:space="preserve"> Retrieved from Statistica.com</w:t>
      </w:r>
    </w:p>
    <w:p w:rsidR="006525CD" w:rsidRDefault="00723331" w:rsidP="00D675DA">
      <w:pPr>
        <w:ind w:firstLine="720"/>
      </w:pPr>
      <w:r>
        <w:t xml:space="preserve">The quarterly sales data from Apple annual report shows that the first quarter sales in 2017 </w:t>
      </w:r>
      <w:r w:rsidRPr="00D60F55">
        <w:rPr>
          <w:noProof/>
        </w:rPr>
        <w:t>w</w:t>
      </w:r>
      <w:r w:rsidR="00D60F55">
        <w:rPr>
          <w:noProof/>
        </w:rPr>
        <w:t>ere</w:t>
      </w:r>
      <w:r>
        <w:t xml:space="preserve"> $78.351 billion compared to $46.9 billion, denoting an increase of 67%.</w:t>
      </w:r>
      <w:r w:rsidR="005A23A6">
        <w:rPr>
          <w:rStyle w:val="apple-converted-space"/>
          <w:rFonts w:ascii="Arial" w:hAnsi="Arial" w:cs="Arial"/>
          <w:b/>
          <w:bCs/>
          <w:color w:val="666666"/>
          <w:sz w:val="20"/>
          <w:szCs w:val="20"/>
          <w:shd w:val="clear" w:color="auto" w:fill="FFFFFF"/>
        </w:rPr>
        <w:t> </w:t>
      </w:r>
      <w:r w:rsidR="005A23A6" w:rsidRPr="005A23A6">
        <w:t xml:space="preserve">("Apple - Annual </w:t>
      </w:r>
      <w:r w:rsidR="00661554" w:rsidRPr="005A23A6">
        <w:t>Report</w:t>
      </w:r>
      <w:r w:rsidR="00D60F55">
        <w:rPr>
          <w:noProof/>
        </w:rPr>
        <w:t>,”</w:t>
      </w:r>
      <w:r w:rsidR="00661554" w:rsidRPr="005A23A6">
        <w:t>N.p</w:t>
      </w:r>
      <w:r w:rsidR="005A23A6" w:rsidRPr="005A23A6">
        <w:t>.</w:t>
      </w:r>
      <w:r w:rsidR="005A23A6">
        <w:rPr>
          <w:rStyle w:val="selectable"/>
          <w:rFonts w:ascii="Arial" w:hAnsi="Arial" w:cs="Arial"/>
          <w:color w:val="666666"/>
          <w:sz w:val="20"/>
          <w:szCs w:val="20"/>
          <w:shd w:val="clear" w:color="auto" w:fill="FFFFFF"/>
        </w:rPr>
        <w:t>)</w:t>
      </w:r>
      <w:r>
        <w:t xml:space="preserve">The annual sales for the last four year </w:t>
      </w:r>
      <w:r w:rsidRPr="00D60F55">
        <w:rPr>
          <w:noProof/>
        </w:rPr>
        <w:t>is shown</w:t>
      </w:r>
      <w:r>
        <w:t xml:space="preserve"> in Figure 6.</w:t>
      </w:r>
    </w:p>
    <w:p w:rsidR="00723331" w:rsidRDefault="00723331" w:rsidP="006525CD">
      <w:r>
        <w:rPr>
          <w:noProof/>
          <w:lang w:val="en-US"/>
        </w:rPr>
        <w:drawing>
          <wp:inline distT="0" distB="0" distL="0" distR="0">
            <wp:extent cx="5924550" cy="2895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7552" w:rsidRDefault="00723331" w:rsidP="006525CD">
      <w:r w:rsidRPr="00723331">
        <w:rPr>
          <w:i/>
        </w:rPr>
        <w:t>Fig 6</w:t>
      </w:r>
      <w:r w:rsidR="00F436E2">
        <w:t>.Net</w:t>
      </w:r>
      <w:r>
        <w:t xml:space="preserve"> Sales of Apple Inc.</w:t>
      </w:r>
    </w:p>
    <w:p w:rsidR="008A7552" w:rsidRDefault="008A7552" w:rsidP="006525CD"/>
    <w:p w:rsidR="006525CD" w:rsidRDefault="001A01D2" w:rsidP="00D675DA">
      <w:pPr>
        <w:ind w:firstLine="720"/>
      </w:pPr>
      <w:r>
        <w:t xml:space="preserve">The net sales for Apple Inc. for the last </w:t>
      </w:r>
      <w:r w:rsidRPr="00D60F55">
        <w:rPr>
          <w:noProof/>
        </w:rPr>
        <w:t>four</w:t>
      </w:r>
      <w:r w:rsidR="00D60F55">
        <w:rPr>
          <w:noProof/>
        </w:rPr>
        <w:t>-</w:t>
      </w:r>
      <w:r w:rsidRPr="00D60F55">
        <w:rPr>
          <w:noProof/>
        </w:rPr>
        <w:t>year</w:t>
      </w:r>
      <w:r>
        <w:t xml:space="preserve"> increase in sales from 2013 till 2015 where </w:t>
      </w:r>
      <w:r w:rsidR="00953744">
        <w:t>the sales revenue of Apple Inc. declined in 2016.</w:t>
      </w:r>
      <w:r w:rsidR="00D675DA">
        <w:t>The trend matches with the US domestic demand as domestic demand also decreased from 3.22% in 2015 to 1.53% in 2016.</w:t>
      </w:r>
    </w:p>
    <w:p w:rsidR="00D675DA" w:rsidRDefault="00D675DA" w:rsidP="00D675DA">
      <w:pPr>
        <w:ind w:firstLine="720"/>
      </w:pPr>
    </w:p>
    <w:p w:rsidR="00953744" w:rsidRDefault="008A7552" w:rsidP="008A7552">
      <w:pPr>
        <w:pStyle w:val="Heading1"/>
      </w:pPr>
      <w:r>
        <w:lastRenderedPageBreak/>
        <w:t>Price Elasticity of Demand</w:t>
      </w:r>
    </w:p>
    <w:p w:rsidR="008A7552" w:rsidRDefault="00F436E2" w:rsidP="000C2837">
      <w:pPr>
        <w:ind w:firstLine="720"/>
      </w:pPr>
      <w:r>
        <w:t>Price elasticity of demand of a particular product represents</w:t>
      </w:r>
      <w:r w:rsidR="00E93814">
        <w:t xml:space="preserve"> a</w:t>
      </w:r>
      <w:r w:rsidRPr="00E93814">
        <w:rPr>
          <w:noProof/>
        </w:rPr>
        <w:t>change</w:t>
      </w:r>
      <w:r w:rsidR="00F228D0">
        <w:t xml:space="preserve">in the quantity </w:t>
      </w:r>
      <w:r w:rsidR="00F228D0" w:rsidRPr="00D60F55">
        <w:rPr>
          <w:noProof/>
        </w:rPr>
        <w:t>demandeda particular</w:t>
      </w:r>
      <w:r w:rsidR="00F228D0">
        <w:t xml:space="preserve"> product to the change in </w:t>
      </w:r>
      <w:r w:rsidR="000C2837">
        <w:t xml:space="preserve">price. </w:t>
      </w:r>
      <w:r w:rsidR="00E93814">
        <w:rPr>
          <w:noProof/>
        </w:rPr>
        <w:t>The formula gives it</w:t>
      </w:r>
      <w:r w:rsidR="000C2837">
        <w:t>:</w:t>
      </w:r>
    </w:p>
    <w:p w:rsidR="000C2837" w:rsidRDefault="000C2837" w:rsidP="000C2837">
      <w:pPr>
        <w:ind w:firstLine="720"/>
      </w:pPr>
      <w:r>
        <w:rPr>
          <w:noProof/>
          <w:lang w:val="en-US"/>
        </w:rPr>
        <w:drawing>
          <wp:inline distT="0" distB="0" distL="0" distR="0">
            <wp:extent cx="1581150" cy="409575"/>
            <wp:effectExtent l="0" t="0" r="0" b="9525"/>
            <wp:docPr id="2" name="Picture 2" descr="https://latex.codecogs.com/gif.latex?POD%3D%5Cfrac%7B%5Cdelta%20Q%20%28percent%29%7D%7B%5Cdelta%20P%28percent%29%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ex.codecogs.com/gif.latex?POD%3D%5Cfrac%7B%5Cdelta%20Q%20%28percent%29%7D%7B%5Cdelta%20P%28percent%29%7D"/>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409575"/>
                    </a:xfrm>
                    <a:prstGeom prst="rect">
                      <a:avLst/>
                    </a:prstGeom>
                    <a:noFill/>
                    <a:ln>
                      <a:noFill/>
                    </a:ln>
                  </pic:spPr>
                </pic:pic>
              </a:graphicData>
            </a:graphic>
          </wp:inline>
        </w:drawing>
      </w:r>
    </w:p>
    <w:p w:rsidR="000C2837" w:rsidRDefault="000C2837" w:rsidP="000C2837">
      <w:pPr>
        <w:ind w:firstLine="720"/>
      </w:pPr>
      <w:r w:rsidRPr="00E93814">
        <w:rPr>
          <w:noProof/>
        </w:rPr>
        <w:t>Where</w:t>
      </w:r>
      <w:r>
        <w:t xml:space="preserve"> POD is the price elasticity of demand, </w:t>
      </w:r>
      <w:r w:rsidR="00E93814">
        <w:rPr>
          <w:noProof/>
        </w:rPr>
        <w:t>D</w:t>
      </w:r>
      <w:r w:rsidRPr="00E93814">
        <w:rPr>
          <w:noProof/>
        </w:rPr>
        <w:t>elta</w:t>
      </w:r>
      <w:r>
        <w:t xml:space="preserve"> Q is the percent change in</w:t>
      </w:r>
      <w:r w:rsidR="00E93814">
        <w:t xml:space="preserve"> the</w:t>
      </w:r>
      <w:r w:rsidRPr="00E93814">
        <w:rPr>
          <w:noProof/>
        </w:rPr>
        <w:t>quantity</w:t>
      </w:r>
      <w:r>
        <w:t xml:space="preserve"> of</w:t>
      </w:r>
      <w:r w:rsidR="00E93814">
        <w:t xml:space="preserve"> the</w:t>
      </w:r>
      <w:r w:rsidRPr="00E93814">
        <w:rPr>
          <w:noProof/>
        </w:rPr>
        <w:t>productdemanded</w:t>
      </w:r>
      <w:r w:rsidR="00E93814">
        <w:rPr>
          <w:noProof/>
        </w:rPr>
        <w:t>,</w:t>
      </w:r>
      <w:r>
        <w:t xml:space="preserve"> and delta P is the percent change in</w:t>
      </w:r>
      <w:r w:rsidR="00E93814">
        <w:t xml:space="preserve"> the</w:t>
      </w:r>
      <w:r w:rsidRPr="00E93814">
        <w:rPr>
          <w:noProof/>
        </w:rPr>
        <w:t>price</w:t>
      </w:r>
      <w:r>
        <w:t xml:space="preserve"> of product demanded.</w:t>
      </w:r>
    </w:p>
    <w:p w:rsidR="00DB5BB7" w:rsidRDefault="00DB5BB7" w:rsidP="00DB5BB7">
      <w:pPr>
        <w:ind w:firstLine="720"/>
      </w:pPr>
      <w:r>
        <w:t xml:space="preserve">In the </w:t>
      </w:r>
      <w:r w:rsidRPr="0005239A">
        <w:rPr>
          <w:noProof/>
        </w:rPr>
        <w:t>case</w:t>
      </w:r>
      <w:r>
        <w:t xml:space="preserve"> of Apple Inc.</w:t>
      </w:r>
      <w:r w:rsidRPr="00E93814">
        <w:rPr>
          <w:noProof/>
        </w:rPr>
        <w:t>,</w:t>
      </w:r>
      <w:r>
        <w:t xml:space="preserve"> the price elasticity of demand can </w:t>
      </w:r>
      <w:r w:rsidRPr="00D60F55">
        <w:rPr>
          <w:noProof/>
        </w:rPr>
        <w:t>be calculated</w:t>
      </w:r>
      <w:r>
        <w:t xml:space="preserve"> by looking at the two different price of the same </w:t>
      </w:r>
      <w:r w:rsidRPr="0005239A">
        <w:rPr>
          <w:noProof/>
        </w:rPr>
        <w:t>product</w:t>
      </w:r>
      <w:r>
        <w:rPr>
          <w:noProof/>
        </w:rPr>
        <w:t>,</w:t>
      </w:r>
      <w:r>
        <w:t xml:space="preserve"> and the quantity demanded at the given price for the same product. If the ratio of the </w:t>
      </w:r>
      <w:r w:rsidRPr="00455BEB">
        <w:t xml:space="preserve">change in </w:t>
      </w:r>
      <w:r w:rsidRPr="00455BEB">
        <w:rPr>
          <w:noProof/>
        </w:rPr>
        <w:t>quantity</w:t>
      </w:r>
      <w:r w:rsidRPr="00455BEB">
        <w:t xml:space="preserve"> to the change in price is greater </w:t>
      </w:r>
      <w:r w:rsidRPr="00455BEB">
        <w:rPr>
          <w:noProof/>
        </w:rPr>
        <w:t>than 1, then the demand is elastic, and if</w:t>
      </w:r>
      <w:r w:rsidRPr="00455BEB">
        <w:t xml:space="preserve"> the ratio is</w:t>
      </w:r>
      <w:r>
        <w:t xml:space="preserve"> less than 1, then the demand is inelastic. An important factor that determines the price elasticity of demand for Apple is the availability and </w:t>
      </w:r>
      <w:r w:rsidRPr="00D60F55">
        <w:rPr>
          <w:noProof/>
        </w:rPr>
        <w:t>price</w:t>
      </w:r>
      <w:r>
        <w:t xml:space="preserve"> of close substitutes. As the Apple products </w:t>
      </w:r>
      <w:r w:rsidRPr="0005239A">
        <w:rPr>
          <w:noProof/>
        </w:rPr>
        <w:t>ha</w:t>
      </w:r>
      <w:r>
        <w:rPr>
          <w:noProof/>
        </w:rPr>
        <w:t>ve</w:t>
      </w:r>
      <w:r w:rsidRPr="00D60F55">
        <w:rPr>
          <w:noProof/>
        </w:rPr>
        <w:t>numerous</w:t>
      </w:r>
      <w:r w:rsidRPr="006940EF">
        <w:rPr>
          <w:noProof/>
        </w:rPr>
        <w:t>substitutes</w:t>
      </w:r>
      <w:r>
        <w:t>, therefore the demand is sensitive to price change and hence elastic. The</w:t>
      </w:r>
      <w:r w:rsidR="00E93814">
        <w:t xml:space="preserve"> Apple Inc.</w:t>
      </w:r>
      <w:r>
        <w:t xml:space="preserve"> company product is </w:t>
      </w:r>
      <w:r w:rsidRPr="006940EF">
        <w:rPr>
          <w:noProof/>
        </w:rPr>
        <w:t>elastic</w:t>
      </w:r>
      <w:r>
        <w:rPr>
          <w:noProof/>
        </w:rPr>
        <w:t>. T</w:t>
      </w:r>
      <w:r w:rsidRPr="0005239A">
        <w:rPr>
          <w:noProof/>
        </w:rPr>
        <w:t>herefore</w:t>
      </w:r>
      <w:r>
        <w:t xml:space="preserve"> revenue can be increased by decreasing the price. As price </w:t>
      </w:r>
      <w:r w:rsidRPr="00D60F55">
        <w:rPr>
          <w:noProof/>
        </w:rPr>
        <w:t xml:space="preserve">is </w:t>
      </w:r>
      <w:r w:rsidRPr="006940EF">
        <w:rPr>
          <w:noProof/>
        </w:rPr>
        <w:t>decreased</w:t>
      </w:r>
      <w:r>
        <w:t xml:space="preserve">, quantity demanded will increase at a greater rate leading to </w:t>
      </w:r>
      <w:r w:rsidRPr="0005239A">
        <w:rPr>
          <w:noProof/>
        </w:rPr>
        <w:t>increas</w:t>
      </w:r>
      <w:r>
        <w:rPr>
          <w:noProof/>
        </w:rPr>
        <w:t>ing</w:t>
      </w:r>
      <w:r>
        <w:t xml:space="preserve"> revenue of the products.</w:t>
      </w:r>
    </w:p>
    <w:p w:rsidR="00DB5BB7" w:rsidRDefault="00E93814" w:rsidP="00E93814">
      <w:pPr>
        <w:pStyle w:val="Heading1"/>
      </w:pPr>
      <w:r>
        <w:t>Fixed and Variable Cost</w:t>
      </w:r>
    </w:p>
    <w:p w:rsidR="0008225B" w:rsidRDefault="00AE68BC" w:rsidP="00AD163C">
      <w:pPr>
        <w:ind w:firstLine="720"/>
        <w:rPr>
          <w:noProof/>
        </w:rPr>
      </w:pPr>
      <w:r>
        <w:t xml:space="preserve">The output decision of a </w:t>
      </w:r>
      <w:r w:rsidRPr="0005239A">
        <w:rPr>
          <w:noProof/>
        </w:rPr>
        <w:t>firm</w:t>
      </w:r>
      <w:r w:rsidRPr="00D60F55">
        <w:rPr>
          <w:noProof/>
        </w:rPr>
        <w:t>is decided</w:t>
      </w:r>
      <w:r>
        <w:t xml:space="preserve"> by the fixed and variable cost of the </w:t>
      </w:r>
      <w:r w:rsidRPr="006940EF">
        <w:rPr>
          <w:noProof/>
        </w:rPr>
        <w:t>firm</w:t>
      </w:r>
      <w:r>
        <w:t xml:space="preserve">. </w:t>
      </w:r>
      <w:r w:rsidRPr="0005239A">
        <w:rPr>
          <w:noProof/>
        </w:rPr>
        <w:t>A fixed cost is a cost that remains</w:t>
      </w:r>
      <w:r>
        <w:t xml:space="preserve"> fixed and does not change with the level of production, whereas variable cost change with the production or output level of the firm. The fixed and variable cost affect the marginal cost of production which is the total cost by a </w:t>
      </w:r>
      <w:r w:rsidRPr="00FD01B7">
        <w:rPr>
          <w:noProof/>
        </w:rPr>
        <w:t>unit-change</w:t>
      </w:r>
      <w:r>
        <w:t xml:space="preserve"> in </w:t>
      </w:r>
      <w:r w:rsidRPr="00D60F55">
        <w:rPr>
          <w:noProof/>
        </w:rPr>
        <w:t>production</w:t>
      </w:r>
      <w:r>
        <w:t xml:space="preserve"> level. When the company considers in</w:t>
      </w:r>
      <w:r w:rsidR="001F6CC6">
        <w:t>creasing the supply of Apple</w:t>
      </w:r>
      <w:r w:rsidRPr="0005239A">
        <w:rPr>
          <w:noProof/>
        </w:rPr>
        <w:t>products</w:t>
      </w:r>
      <w:r>
        <w:rPr>
          <w:noProof/>
        </w:rPr>
        <w:t>,</w:t>
      </w:r>
      <w:r>
        <w:t xml:space="preserve"> then the fixed and variable cost will </w:t>
      </w:r>
      <w:r w:rsidRPr="0005239A">
        <w:rPr>
          <w:noProof/>
        </w:rPr>
        <w:t>increas</w:t>
      </w:r>
      <w:r w:rsidR="001F6CC6">
        <w:rPr>
          <w:noProof/>
        </w:rPr>
        <w:t xml:space="preserve">e. </w:t>
      </w:r>
      <w:r w:rsidR="001F6CC6" w:rsidRPr="00D60F55">
        <w:rPr>
          <w:noProof/>
        </w:rPr>
        <w:t>For example, if Apple</w:t>
      </w:r>
      <w:r w:rsidRPr="00D60F55">
        <w:rPr>
          <w:noProof/>
        </w:rPr>
        <w:t xml:space="preserve"> opens more factories then </w:t>
      </w:r>
      <w:r w:rsidRPr="00D60F55">
        <w:rPr>
          <w:noProof/>
        </w:rPr>
        <w:lastRenderedPageBreak/>
        <w:t xml:space="preserve">they would have to pay more taxes on the land, pay wages to the worker, </w:t>
      </w:r>
      <w:r w:rsidRPr="006940EF">
        <w:rPr>
          <w:noProof/>
        </w:rPr>
        <w:t>pay</w:t>
      </w:r>
      <w:r w:rsidRPr="00D60F55">
        <w:rPr>
          <w:noProof/>
        </w:rPr>
        <w:t xml:space="preserve"> more insurance to the machinery, etc.</w:t>
      </w:r>
      <w:r w:rsidR="00496FE4">
        <w:t>Apple variable cost also includes spending money on research and development. Apple spends on R&amp;D every year to make new impr</w:t>
      </w:r>
      <w:r w:rsidR="00A979E6">
        <w:t>oved products which are most application-</w:t>
      </w:r>
      <w:r w:rsidR="00496FE4" w:rsidRPr="00D60F55">
        <w:rPr>
          <w:noProof/>
        </w:rPr>
        <w:t>user</w:t>
      </w:r>
      <w:r w:rsidR="00D60F55">
        <w:rPr>
          <w:noProof/>
        </w:rPr>
        <w:t>-</w:t>
      </w:r>
      <w:r w:rsidR="00496FE4" w:rsidRPr="00D60F55">
        <w:rPr>
          <w:noProof/>
        </w:rPr>
        <w:t>friendly</w:t>
      </w:r>
      <w:r w:rsidR="00496FE4">
        <w:t>.</w:t>
      </w:r>
    </w:p>
    <w:p w:rsidR="00AE68BC" w:rsidRDefault="00AE68BC" w:rsidP="00AE68BC">
      <w:pPr>
        <w:ind w:firstLine="720"/>
        <w:rPr>
          <w:rStyle w:val="Strong"/>
          <w:b w:val="0"/>
          <w:bdr w:val="none" w:sz="0" w:space="0" w:color="auto" w:frame="1"/>
          <w:shd w:val="clear" w:color="auto" w:fill="FFFFFF"/>
        </w:rPr>
      </w:pPr>
      <w:r>
        <w:t xml:space="preserve">The </w:t>
      </w:r>
      <w:r w:rsidRPr="0005239A">
        <w:rPr>
          <w:noProof/>
        </w:rPr>
        <w:t>labor</w:t>
      </w:r>
      <w:r>
        <w:t xml:space="preserve">, research and development and raw materials are a </w:t>
      </w:r>
      <w:r w:rsidRPr="0005239A">
        <w:rPr>
          <w:noProof/>
        </w:rPr>
        <w:t>variablecost</w:t>
      </w:r>
      <w:r>
        <w:t xml:space="preserve"> which </w:t>
      </w:r>
      <w:r w:rsidRPr="00FD01B7">
        <w:rPr>
          <w:noProof/>
        </w:rPr>
        <w:t>greatly</w:t>
      </w:r>
      <w:r w:rsidRPr="0005239A">
        <w:rPr>
          <w:noProof/>
        </w:rPr>
        <w:t>affect</w:t>
      </w:r>
      <w:r>
        <w:rPr>
          <w:noProof/>
        </w:rPr>
        <w:t>s</w:t>
      </w:r>
      <w:r>
        <w:t xml:space="preserve"> the output decisions. </w:t>
      </w:r>
      <w:r w:rsidR="001F6CC6">
        <w:t xml:space="preserve">The </w:t>
      </w:r>
      <w:r>
        <w:rPr>
          <w:rStyle w:val="Strong"/>
          <w:b w:val="0"/>
          <w:bdr w:val="none" w:sz="0" w:space="0" w:color="auto" w:frame="1"/>
          <w:shd w:val="clear" w:color="auto" w:fill="FFFFFF"/>
        </w:rPr>
        <w:t>fixed cost of t</w:t>
      </w:r>
      <w:r w:rsidR="00AD163C">
        <w:rPr>
          <w:rStyle w:val="Strong"/>
          <w:b w:val="0"/>
          <w:bdr w:val="none" w:sz="0" w:space="0" w:color="auto" w:frame="1"/>
          <w:shd w:val="clear" w:color="auto" w:fill="FFFFFF"/>
        </w:rPr>
        <w:t>he Apple Inc.</w:t>
      </w:r>
      <w:r>
        <w:rPr>
          <w:rStyle w:val="Strong"/>
          <w:b w:val="0"/>
          <w:bdr w:val="none" w:sz="0" w:space="0" w:color="auto" w:frame="1"/>
          <w:shd w:val="clear" w:color="auto" w:fill="FFFFFF"/>
        </w:rPr>
        <w:t xml:space="preserve"> include the rent paid which can also affect the output or production level </w:t>
      </w:r>
    </w:p>
    <w:p w:rsidR="00E93814" w:rsidRDefault="0008225B" w:rsidP="0008225B">
      <w:pPr>
        <w:pStyle w:val="Heading1"/>
      </w:pPr>
      <w:r>
        <w:t>Conclusion</w:t>
      </w:r>
    </w:p>
    <w:p w:rsidR="0008225B" w:rsidRPr="0008225B" w:rsidRDefault="00A324C6" w:rsidP="00A324C6">
      <w:pPr>
        <w:ind w:firstLine="720"/>
      </w:pPr>
      <w:r>
        <w:t xml:space="preserve">The above analysis suggests that there can be </w:t>
      </w:r>
      <w:r w:rsidRPr="008A6329">
        <w:rPr>
          <w:noProof/>
        </w:rPr>
        <w:t>various</w:t>
      </w:r>
      <w:r>
        <w:t xml:space="preserve">recommendation possible for Apple Inc.A possible recommendation could be that reducing the price of the Apple products which are large compared to the price of Samsung </w:t>
      </w:r>
      <w:r w:rsidR="00455BEB">
        <w:t>products. Since</w:t>
      </w:r>
      <w:r>
        <w:t xml:space="preserve"> Apple operates in a competitive </w:t>
      </w:r>
      <w:r w:rsidRPr="00A324C6">
        <w:rPr>
          <w:noProof/>
        </w:rPr>
        <w:t>environment</w:t>
      </w:r>
      <w:r>
        <w:rPr>
          <w:noProof/>
        </w:rPr>
        <w:t>,</w:t>
      </w:r>
      <w:r>
        <w:t xml:space="preserve"> it is essential for them to follow competitive pricing </w:t>
      </w:r>
      <w:r w:rsidR="00455BEB">
        <w:t>strategy. In</w:t>
      </w:r>
      <w:r w:rsidRPr="00A324C6">
        <w:rPr>
          <w:noProof/>
        </w:rPr>
        <w:t>fact,Apple</w:t>
      </w:r>
      <w:r>
        <w:t xml:space="preserve"> is considering this </w:t>
      </w:r>
      <w:r>
        <w:rPr>
          <w:noProof/>
        </w:rPr>
        <w:t>approach</w:t>
      </w:r>
      <w:r>
        <w:t xml:space="preserve"> seriously and is trying to launch Apple products in a </w:t>
      </w:r>
      <w:r w:rsidRPr="00A324C6">
        <w:rPr>
          <w:noProof/>
        </w:rPr>
        <w:t>competitive</w:t>
      </w:r>
      <w:r>
        <w:t xml:space="preserve"> market.</w:t>
      </w:r>
    </w:p>
    <w:p w:rsidR="00BD04C2" w:rsidRDefault="001D5D68" w:rsidP="00BD04C2">
      <w:pPr>
        <w:ind w:firstLine="720"/>
        <w:rPr>
          <w:noProof/>
        </w:rPr>
      </w:pPr>
      <w:r w:rsidRPr="001D5D68">
        <w:rPr>
          <w:noProof/>
        </w:rPr>
        <w:t>Also,there</w:t>
      </w:r>
      <w:r>
        <w:t xml:space="preserve"> is a </w:t>
      </w:r>
      <w:r w:rsidRPr="001D5D68">
        <w:rPr>
          <w:noProof/>
        </w:rPr>
        <w:t>need</w:t>
      </w:r>
      <w:r>
        <w:t xml:space="preserve"> to </w:t>
      </w:r>
      <w:r w:rsidRPr="001D5D68">
        <w:rPr>
          <w:noProof/>
        </w:rPr>
        <w:t>consider</w:t>
      </w:r>
      <w:r w:rsidR="004D7389">
        <w:rPr>
          <w:noProof/>
        </w:rPr>
        <w:t xml:space="preserve"> the</w:t>
      </w:r>
      <w:r w:rsidRPr="004D7389">
        <w:rPr>
          <w:noProof/>
        </w:rPr>
        <w:t>trend</w:t>
      </w:r>
      <w:r>
        <w:t xml:space="preserve"> in economic data </w:t>
      </w:r>
      <w:r w:rsidR="004D7389">
        <w:t xml:space="preserve">as the </w:t>
      </w:r>
      <w:r w:rsidR="004D7389" w:rsidRPr="0005239A">
        <w:rPr>
          <w:noProof/>
        </w:rPr>
        <w:t>elasticityof demand for the product</w:t>
      </w:r>
      <w:r w:rsidR="004D7389">
        <w:t xml:space="preserve"> is sensitive and indicators like an </w:t>
      </w:r>
      <w:r w:rsidR="004D7389" w:rsidRPr="0005239A">
        <w:rPr>
          <w:noProof/>
        </w:rPr>
        <w:t>increase</w:t>
      </w:r>
      <w:r w:rsidR="004D7389">
        <w:t xml:space="preserve"> in inflation rate, unemployment may </w:t>
      </w:r>
      <w:r w:rsidR="004D7389" w:rsidRPr="004D7389">
        <w:rPr>
          <w:noProof/>
        </w:rPr>
        <w:t>cause a decline in the demand for the</w:t>
      </w:r>
      <w:r w:rsidR="004D7389">
        <w:t xml:space="preserve"> Apple products. The sales revenue data suggests that there is a decreasing trend in the Apple products as </w:t>
      </w:r>
      <w:r w:rsidR="004D7389" w:rsidRPr="004D7389">
        <w:rPr>
          <w:noProof/>
        </w:rPr>
        <w:t xml:space="preserve">more and more people are now considering </w:t>
      </w:r>
      <w:r w:rsidR="00BD04C2">
        <w:rPr>
          <w:noProof/>
        </w:rPr>
        <w:t>products having same features at a lower price.</w:t>
      </w:r>
    </w:p>
    <w:p w:rsidR="00BD04C2" w:rsidRDefault="00BD04C2" w:rsidP="00BD04C2">
      <w:pPr>
        <w:ind w:firstLine="720"/>
        <w:rPr>
          <w:rStyle w:val="Strong"/>
          <w:b w:val="0"/>
          <w:bdr w:val="none" w:sz="0" w:space="0" w:color="auto" w:frame="1"/>
          <w:shd w:val="clear" w:color="auto" w:fill="FFFFFF"/>
        </w:rPr>
      </w:pPr>
      <w:r>
        <w:t xml:space="preserve">Finally, the </w:t>
      </w:r>
      <w:r w:rsidRPr="0005239A">
        <w:rPr>
          <w:noProof/>
        </w:rPr>
        <w:t>long</w:t>
      </w:r>
      <w:r>
        <w:rPr>
          <w:noProof/>
        </w:rPr>
        <w:t>-</w:t>
      </w:r>
      <w:r w:rsidRPr="0005239A">
        <w:rPr>
          <w:noProof/>
        </w:rPr>
        <w:t>term</w:t>
      </w:r>
      <w:r>
        <w:t xml:space="preserve"> sustainability of Apple Company can be achieved by maintaining and improving its market share, following corporate social responsibility, developing quality products and </w:t>
      </w:r>
      <w:r>
        <w:rPr>
          <w:rStyle w:val="Strong"/>
          <w:b w:val="0"/>
          <w:bdr w:val="none" w:sz="0" w:space="0" w:color="auto" w:frame="1"/>
          <w:shd w:val="clear" w:color="auto" w:fill="FFFFFF"/>
        </w:rPr>
        <w:t xml:space="preserve">observing the set standard, policies and regulations. </w:t>
      </w:r>
    </w:p>
    <w:p w:rsidR="00BD04C2" w:rsidRDefault="00BD04C2" w:rsidP="00BD04C2">
      <w:pPr>
        <w:ind w:firstLine="720"/>
        <w:rPr>
          <w:noProof/>
        </w:rPr>
      </w:pPr>
    </w:p>
    <w:p w:rsidR="006525CD" w:rsidRDefault="006525CD" w:rsidP="006525CD"/>
    <w:p w:rsidR="003302D7" w:rsidRPr="006525CD" w:rsidRDefault="003302D7" w:rsidP="006525CD"/>
    <w:p w:rsidR="006B2E1D" w:rsidRDefault="000F3BAD" w:rsidP="00A84AAB">
      <w:pPr>
        <w:jc w:val="center"/>
      </w:pPr>
      <w:r>
        <w:lastRenderedPageBreak/>
        <w:t>References</w:t>
      </w:r>
    </w:p>
    <w:p w:rsidR="00603BE5" w:rsidRDefault="00603BE5" w:rsidP="00603BE5">
      <w:r>
        <w:rPr>
          <w:shd w:val="clear" w:color="auto" w:fill="FFFFFF"/>
        </w:rPr>
        <w:t xml:space="preserve">"Apple - Annual </w:t>
      </w:r>
      <w:r w:rsidRPr="000664B3">
        <w:rPr>
          <w:noProof/>
          <w:shd w:val="clear" w:color="auto" w:fill="FFFFFF"/>
        </w:rPr>
        <w:t>Report</w:t>
      </w:r>
      <w:r w:rsidR="000664B3">
        <w:rPr>
          <w:noProof/>
          <w:shd w:val="clear" w:color="auto" w:fill="FFFFFF"/>
        </w:rPr>
        <w:t>."</w:t>
      </w:r>
      <w:r>
        <w:rPr>
          <w:rStyle w:val="apple-converted-space"/>
          <w:rFonts w:ascii="Arial" w:hAnsi="Arial" w:cs="Arial"/>
          <w:color w:val="666666"/>
          <w:sz w:val="20"/>
          <w:szCs w:val="20"/>
          <w:shd w:val="clear" w:color="auto" w:fill="FFFFFF"/>
        </w:rPr>
        <w:t> </w:t>
      </w:r>
      <w:r>
        <w:rPr>
          <w:i/>
          <w:iCs/>
          <w:shd w:val="clear" w:color="auto" w:fill="FFFFFF"/>
        </w:rPr>
        <w:t>Investor.apple.com</w:t>
      </w:r>
      <w:r>
        <w:rPr>
          <w:shd w:val="clear" w:color="auto" w:fill="FFFFFF"/>
        </w:rPr>
        <w:t>. N.p., 2017. Web. 23 June 2017.</w:t>
      </w:r>
    </w:p>
    <w:p w:rsidR="003302D7" w:rsidRDefault="003302D7" w:rsidP="003302D7">
      <w:pPr>
        <w:ind w:left="720" w:hanging="720"/>
        <w:rPr>
          <w:shd w:val="clear" w:color="auto" w:fill="FFFFFF"/>
        </w:rPr>
      </w:pPr>
      <w:r>
        <w:rPr>
          <w:shd w:val="clear" w:color="auto" w:fill="FFFFFF"/>
        </w:rPr>
        <w:t xml:space="preserve">"Consumer Price Index for All Urban Consumers: All </w:t>
      </w:r>
      <w:r w:rsidRPr="00493EEB">
        <w:rPr>
          <w:noProof/>
          <w:shd w:val="clear" w:color="auto" w:fill="FFFFFF"/>
        </w:rPr>
        <w:t>Items</w:t>
      </w:r>
      <w:r w:rsidR="00493EEB">
        <w:rPr>
          <w:noProof/>
          <w:shd w:val="clear" w:color="auto" w:fill="FFFFFF"/>
        </w:rPr>
        <w:t>."</w:t>
      </w:r>
      <w:r>
        <w:rPr>
          <w:rStyle w:val="apple-converted-space"/>
          <w:rFonts w:ascii="Arial" w:hAnsi="Arial" w:cs="Arial"/>
          <w:color w:val="666666"/>
          <w:sz w:val="20"/>
          <w:szCs w:val="20"/>
          <w:shd w:val="clear" w:color="auto" w:fill="FFFFFF"/>
        </w:rPr>
        <w:t> </w:t>
      </w:r>
      <w:r>
        <w:rPr>
          <w:i/>
          <w:iCs/>
          <w:shd w:val="clear" w:color="auto" w:fill="FFFFFF"/>
        </w:rPr>
        <w:t>Fred.stlouisfed.org</w:t>
      </w:r>
      <w:r>
        <w:rPr>
          <w:shd w:val="clear" w:color="auto" w:fill="FFFFFF"/>
        </w:rPr>
        <w:t>. N.p., 2017. Web. 14 May 2017.</w:t>
      </w:r>
    </w:p>
    <w:p w:rsidR="003302D7" w:rsidRDefault="003302D7" w:rsidP="003302D7">
      <w:pPr>
        <w:ind w:left="720" w:hanging="720"/>
        <w:rPr>
          <w:shd w:val="clear" w:color="auto" w:fill="FFFFFF"/>
        </w:rPr>
      </w:pPr>
      <w:r w:rsidRPr="008A6329">
        <w:rPr>
          <w:noProof/>
          <w:shd w:val="clear" w:color="auto" w:fill="FFFFFF"/>
        </w:rPr>
        <w:t>Domestic Product - Domestic Demand Forecast - OECD Data</w:t>
      </w:r>
      <w:r>
        <w:rPr>
          <w:shd w:val="clear" w:color="auto" w:fill="FFFFFF"/>
        </w:rPr>
        <w:t>".</w:t>
      </w:r>
      <w:r>
        <w:rPr>
          <w:rStyle w:val="apple-converted-space"/>
          <w:rFonts w:ascii="Arial" w:hAnsi="Arial" w:cs="Arial"/>
          <w:color w:val="666666"/>
          <w:sz w:val="20"/>
          <w:szCs w:val="20"/>
          <w:shd w:val="clear" w:color="auto" w:fill="FFFFFF"/>
        </w:rPr>
        <w:t> </w:t>
      </w:r>
      <w:r>
        <w:rPr>
          <w:i/>
          <w:iCs/>
          <w:shd w:val="clear" w:color="auto" w:fill="FFFFFF"/>
        </w:rPr>
        <w:t>theOECD</w:t>
      </w:r>
      <w:r>
        <w:rPr>
          <w:shd w:val="clear" w:color="auto" w:fill="FFFFFF"/>
        </w:rPr>
        <w:t>. N.p., 2017. Web. 15 May 2017.</w:t>
      </w:r>
    </w:p>
    <w:p w:rsidR="003302D7" w:rsidRPr="003302D7" w:rsidRDefault="003302D7" w:rsidP="003302D7">
      <w:pPr>
        <w:rPr>
          <w:shd w:val="clear" w:color="auto" w:fill="FFFFFF"/>
        </w:rPr>
      </w:pPr>
      <w:r>
        <w:rPr>
          <w:shd w:val="clear" w:color="auto" w:fill="FFFFFF"/>
        </w:rPr>
        <w:t xml:space="preserve">"Effective Federal Funds </w:t>
      </w:r>
      <w:r w:rsidRPr="00493EEB">
        <w:rPr>
          <w:noProof/>
          <w:shd w:val="clear" w:color="auto" w:fill="FFFFFF"/>
        </w:rPr>
        <w:t>Rate</w:t>
      </w:r>
      <w:r w:rsidR="00493EEB">
        <w:rPr>
          <w:noProof/>
          <w:shd w:val="clear" w:color="auto" w:fill="FFFFFF"/>
        </w:rPr>
        <w:t>."</w:t>
      </w:r>
      <w:r>
        <w:rPr>
          <w:rStyle w:val="apple-converted-space"/>
          <w:rFonts w:ascii="Arial" w:hAnsi="Arial" w:cs="Arial"/>
          <w:color w:val="666666"/>
          <w:sz w:val="20"/>
          <w:szCs w:val="20"/>
          <w:shd w:val="clear" w:color="auto" w:fill="FFFFFF"/>
        </w:rPr>
        <w:t> </w:t>
      </w:r>
      <w:r>
        <w:rPr>
          <w:i/>
          <w:iCs/>
          <w:shd w:val="clear" w:color="auto" w:fill="FFFFFF"/>
        </w:rPr>
        <w:t>Fred.stlouisfed.org</w:t>
      </w:r>
      <w:r>
        <w:rPr>
          <w:shd w:val="clear" w:color="auto" w:fill="FFFFFF"/>
        </w:rPr>
        <w:t>. N.p., 2017. Web. 14 May 2017.</w:t>
      </w:r>
    </w:p>
    <w:p w:rsidR="00D3650B" w:rsidRDefault="00D3650B" w:rsidP="00D3650B">
      <w:pPr>
        <w:rPr>
          <w:shd w:val="clear" w:color="auto" w:fill="FFFFFF"/>
        </w:rPr>
      </w:pPr>
      <w:r>
        <w:rPr>
          <w:i/>
          <w:iCs/>
          <w:shd w:val="clear" w:color="auto" w:fill="FFFFFF"/>
        </w:rPr>
        <w:t>Nber.org</w:t>
      </w:r>
      <w:r>
        <w:rPr>
          <w:shd w:val="clear" w:color="auto" w:fill="FFFFFF"/>
        </w:rPr>
        <w:t>. N.p., 2017. Web. 23 June 2017.</w:t>
      </w:r>
    </w:p>
    <w:p w:rsidR="003302D7" w:rsidRPr="003302D7" w:rsidRDefault="003302D7" w:rsidP="00D3650B">
      <w:pPr>
        <w:rPr>
          <w:shd w:val="clear" w:color="auto" w:fill="FFFFFF"/>
        </w:rPr>
      </w:pPr>
      <w:r>
        <w:rPr>
          <w:shd w:val="clear" w:color="auto" w:fill="FFFFFF"/>
        </w:rPr>
        <w:t xml:space="preserve">"Real Gross Domestic </w:t>
      </w:r>
      <w:r w:rsidRPr="00493EEB">
        <w:rPr>
          <w:noProof/>
          <w:shd w:val="clear" w:color="auto" w:fill="FFFFFF"/>
        </w:rPr>
        <w:t>Product</w:t>
      </w:r>
      <w:r w:rsidR="00493EEB">
        <w:rPr>
          <w:noProof/>
          <w:shd w:val="clear" w:color="auto" w:fill="FFFFFF"/>
        </w:rPr>
        <w:t>."</w:t>
      </w:r>
      <w:r>
        <w:rPr>
          <w:rStyle w:val="apple-converted-space"/>
          <w:rFonts w:ascii="Arial" w:hAnsi="Arial" w:cs="Arial"/>
          <w:color w:val="666666"/>
          <w:sz w:val="20"/>
          <w:szCs w:val="20"/>
          <w:shd w:val="clear" w:color="auto" w:fill="FFFFFF"/>
        </w:rPr>
        <w:t> </w:t>
      </w:r>
      <w:r>
        <w:rPr>
          <w:i/>
          <w:iCs/>
          <w:shd w:val="clear" w:color="auto" w:fill="FFFFFF"/>
        </w:rPr>
        <w:t>Fred.stlouisfed.org</w:t>
      </w:r>
      <w:r>
        <w:rPr>
          <w:shd w:val="clear" w:color="auto" w:fill="FFFFFF"/>
        </w:rPr>
        <w:t>. N.p., 2017. Web. 14 May 2017.</w:t>
      </w:r>
    </w:p>
    <w:p w:rsidR="000F3BAD" w:rsidRDefault="000F3BAD" w:rsidP="000F3BAD">
      <w:pPr>
        <w:ind w:left="720" w:hanging="720"/>
      </w:pPr>
      <w:r>
        <w:rPr>
          <w:shd w:val="clear" w:color="auto" w:fill="FFFFFF"/>
        </w:rPr>
        <w:t>Schneiders, Sascha.</w:t>
      </w:r>
      <w:r>
        <w:rPr>
          <w:rStyle w:val="apple-converted-space"/>
          <w:rFonts w:ascii="Arial" w:hAnsi="Arial" w:cs="Arial"/>
          <w:color w:val="666666"/>
          <w:sz w:val="20"/>
          <w:szCs w:val="20"/>
          <w:shd w:val="clear" w:color="auto" w:fill="FFFFFF"/>
        </w:rPr>
        <w:t> </w:t>
      </w:r>
      <w:r w:rsidRPr="008A6329">
        <w:rPr>
          <w:noProof/>
          <w:shd w:val="clear" w:color="auto" w:fill="FFFFFF"/>
        </w:rPr>
        <w:t>Apple's Secret Of Success - Traditional Marketing Vs. Cult Marketing.</w:t>
      </w:r>
      <w:r>
        <w:rPr>
          <w:shd w:val="clear" w:color="auto" w:fill="FFFFFF"/>
        </w:rPr>
        <w:t xml:space="preserve"> Hamburg: Diplomica-Verl, 2011. </w:t>
      </w:r>
    </w:p>
    <w:p w:rsidR="003302D7" w:rsidRPr="003E6C65" w:rsidRDefault="003302D7" w:rsidP="003302D7">
      <w:pPr>
        <w:ind w:left="720" w:hanging="720"/>
      </w:pPr>
      <w:r>
        <w:rPr>
          <w:shd w:val="clear" w:color="auto" w:fill="FFFFFF"/>
        </w:rPr>
        <w:t>"Unemployment Rate: 20 Years and Over".</w:t>
      </w:r>
      <w:r>
        <w:rPr>
          <w:rStyle w:val="apple-converted-space"/>
          <w:rFonts w:ascii="Arial" w:hAnsi="Arial" w:cs="Arial"/>
          <w:color w:val="666666"/>
          <w:sz w:val="20"/>
          <w:szCs w:val="20"/>
          <w:shd w:val="clear" w:color="auto" w:fill="FFFFFF"/>
        </w:rPr>
        <w:t> </w:t>
      </w:r>
      <w:r>
        <w:rPr>
          <w:i/>
          <w:iCs/>
          <w:shd w:val="clear" w:color="auto" w:fill="FFFFFF"/>
        </w:rPr>
        <w:t>Fred.stlouisfed.org</w:t>
      </w:r>
      <w:r>
        <w:rPr>
          <w:shd w:val="clear" w:color="auto" w:fill="FFFFFF"/>
        </w:rPr>
        <w:t>. N.p., 2017. Web. 14 May 2017.</w:t>
      </w:r>
    </w:p>
    <w:p w:rsidR="003302D7" w:rsidRPr="006B2E1D" w:rsidRDefault="003302D7" w:rsidP="00F71FD8"/>
    <w:sectPr w:rsidR="003302D7" w:rsidRPr="006B2E1D" w:rsidSect="000209B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342" w:rsidRDefault="00151342" w:rsidP="000209B6">
      <w:pPr>
        <w:spacing w:line="240" w:lineRule="auto"/>
      </w:pPr>
      <w:r>
        <w:separator/>
      </w:r>
    </w:p>
  </w:endnote>
  <w:endnote w:type="continuationSeparator" w:id="1">
    <w:p w:rsidR="00151342" w:rsidRDefault="00151342" w:rsidP="000209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CAB" w:rsidRDefault="00350C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CAB" w:rsidRDefault="00350C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CAB" w:rsidRDefault="00350C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342" w:rsidRDefault="00151342" w:rsidP="000209B6">
      <w:pPr>
        <w:spacing w:line="240" w:lineRule="auto"/>
      </w:pPr>
      <w:r>
        <w:separator/>
      </w:r>
    </w:p>
  </w:footnote>
  <w:footnote w:type="continuationSeparator" w:id="1">
    <w:p w:rsidR="00151342" w:rsidRDefault="00151342" w:rsidP="000209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CAB" w:rsidRDefault="00350C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050555"/>
      <w:docPartObj>
        <w:docPartGallery w:val="Page Numbers (Top of Page)"/>
        <w:docPartUnique/>
      </w:docPartObj>
    </w:sdtPr>
    <w:sdtEndPr>
      <w:rPr>
        <w:noProof/>
      </w:rPr>
    </w:sdtEndPr>
    <w:sdtContent>
      <w:p w:rsidR="000209B6" w:rsidRDefault="000209B6">
        <w:pPr>
          <w:pStyle w:val="Header"/>
          <w:jc w:val="right"/>
        </w:pPr>
        <w:r>
          <w:t>RESEARCH</w:t>
        </w:r>
        <w:r w:rsidR="00350CAB">
          <w:t xml:space="preserve"> ANALYSIS FOR APPLE INC.</w:t>
        </w:r>
        <w:r>
          <w:tab/>
        </w:r>
        <w:r w:rsidR="00170938">
          <w:tab/>
        </w:r>
        <w:r w:rsidR="005F7935">
          <w:fldChar w:fldCharType="begin"/>
        </w:r>
        <w:r>
          <w:instrText xml:space="preserve"> PAGE   \* MERGEFORMAT </w:instrText>
        </w:r>
        <w:r w:rsidR="005F7935">
          <w:fldChar w:fldCharType="separate"/>
        </w:r>
        <w:r w:rsidR="00757945">
          <w:rPr>
            <w:noProof/>
          </w:rPr>
          <w:t>2</w:t>
        </w:r>
        <w:r w:rsidR="005F7935">
          <w:rPr>
            <w:noProof/>
          </w:rPr>
          <w:fldChar w:fldCharType="end"/>
        </w:r>
      </w:p>
    </w:sdtContent>
  </w:sdt>
  <w:p w:rsidR="000209B6" w:rsidRDefault="000209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B6" w:rsidRDefault="000209B6">
    <w:pPr>
      <w:pStyle w:val="Header"/>
    </w:pPr>
    <w:r>
      <w:t>Running head: RESEARCH</w:t>
    </w:r>
    <w:r w:rsidR="004757AF">
      <w:t xml:space="preserve"> ANALYSIS FOR APPLE INC.</w:t>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IzNzC1MDEztjQyNTVW0lEKTi0uzszPAykwrAUAed5QcSwAAAA="/>
  </w:docVars>
  <w:rsids>
    <w:rsidRoot w:val="000209B6"/>
    <w:rsid w:val="000209B6"/>
    <w:rsid w:val="0003337C"/>
    <w:rsid w:val="00062C9B"/>
    <w:rsid w:val="000664B3"/>
    <w:rsid w:val="0008225B"/>
    <w:rsid w:val="00095010"/>
    <w:rsid w:val="000C2837"/>
    <w:rsid w:val="000F3BAD"/>
    <w:rsid w:val="000F7095"/>
    <w:rsid w:val="00102A04"/>
    <w:rsid w:val="00103949"/>
    <w:rsid w:val="00111D78"/>
    <w:rsid w:val="00151342"/>
    <w:rsid w:val="00162965"/>
    <w:rsid w:val="00170938"/>
    <w:rsid w:val="0017723B"/>
    <w:rsid w:val="001A01D2"/>
    <w:rsid w:val="001D5D68"/>
    <w:rsid w:val="001F1584"/>
    <w:rsid w:val="001F6CC6"/>
    <w:rsid w:val="0028314D"/>
    <w:rsid w:val="00304E72"/>
    <w:rsid w:val="00327BEE"/>
    <w:rsid w:val="003302D7"/>
    <w:rsid w:val="003322F0"/>
    <w:rsid w:val="00350CAB"/>
    <w:rsid w:val="0037464D"/>
    <w:rsid w:val="0044415C"/>
    <w:rsid w:val="00455BEB"/>
    <w:rsid w:val="004757AF"/>
    <w:rsid w:val="00493EEB"/>
    <w:rsid w:val="00496FE4"/>
    <w:rsid w:val="004D7389"/>
    <w:rsid w:val="005469E8"/>
    <w:rsid w:val="005A23A6"/>
    <w:rsid w:val="005F5258"/>
    <w:rsid w:val="005F7935"/>
    <w:rsid w:val="00603BE5"/>
    <w:rsid w:val="00640EBC"/>
    <w:rsid w:val="006525CD"/>
    <w:rsid w:val="00661554"/>
    <w:rsid w:val="00667E14"/>
    <w:rsid w:val="00670689"/>
    <w:rsid w:val="006940EF"/>
    <w:rsid w:val="006B2E1D"/>
    <w:rsid w:val="006B2E8B"/>
    <w:rsid w:val="006C3014"/>
    <w:rsid w:val="007060D5"/>
    <w:rsid w:val="00723331"/>
    <w:rsid w:val="00757945"/>
    <w:rsid w:val="00775D39"/>
    <w:rsid w:val="007E27EC"/>
    <w:rsid w:val="007F0BE1"/>
    <w:rsid w:val="007F5C0D"/>
    <w:rsid w:val="008A6329"/>
    <w:rsid w:val="008A7552"/>
    <w:rsid w:val="008B6DD0"/>
    <w:rsid w:val="00901103"/>
    <w:rsid w:val="00916DC0"/>
    <w:rsid w:val="0094317C"/>
    <w:rsid w:val="00953744"/>
    <w:rsid w:val="00955755"/>
    <w:rsid w:val="00957C42"/>
    <w:rsid w:val="00987778"/>
    <w:rsid w:val="009A7B4F"/>
    <w:rsid w:val="009C6A7B"/>
    <w:rsid w:val="00A324C6"/>
    <w:rsid w:val="00A32815"/>
    <w:rsid w:val="00A329E7"/>
    <w:rsid w:val="00A50E88"/>
    <w:rsid w:val="00A84AAB"/>
    <w:rsid w:val="00A92874"/>
    <w:rsid w:val="00A979E6"/>
    <w:rsid w:val="00AA33DA"/>
    <w:rsid w:val="00AB2979"/>
    <w:rsid w:val="00AD163C"/>
    <w:rsid w:val="00AE68BC"/>
    <w:rsid w:val="00B5326D"/>
    <w:rsid w:val="00B727A0"/>
    <w:rsid w:val="00BD04C2"/>
    <w:rsid w:val="00C27E6E"/>
    <w:rsid w:val="00C5095A"/>
    <w:rsid w:val="00D3650B"/>
    <w:rsid w:val="00D60F55"/>
    <w:rsid w:val="00D675DA"/>
    <w:rsid w:val="00DB5BB7"/>
    <w:rsid w:val="00E54A50"/>
    <w:rsid w:val="00E7181C"/>
    <w:rsid w:val="00E93814"/>
    <w:rsid w:val="00EA0219"/>
    <w:rsid w:val="00EF4CBD"/>
    <w:rsid w:val="00F018AE"/>
    <w:rsid w:val="00F228D0"/>
    <w:rsid w:val="00F436E2"/>
    <w:rsid w:val="00F71FD8"/>
    <w:rsid w:val="00FA1F01"/>
    <w:rsid w:val="00FD01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19"/>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6525CD"/>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A0219"/>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21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6525C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A0219"/>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0209B6"/>
    <w:pPr>
      <w:tabs>
        <w:tab w:val="center" w:pos="4513"/>
        <w:tab w:val="right" w:pos="9026"/>
      </w:tabs>
      <w:spacing w:line="240" w:lineRule="auto"/>
    </w:pPr>
  </w:style>
  <w:style w:type="character" w:customStyle="1" w:styleId="HeaderChar">
    <w:name w:val="Header Char"/>
    <w:basedOn w:val="DefaultParagraphFont"/>
    <w:link w:val="Header"/>
    <w:uiPriority w:val="99"/>
    <w:rsid w:val="000209B6"/>
    <w:rPr>
      <w:rFonts w:ascii="Times New Roman" w:hAnsi="Times New Roman"/>
      <w:sz w:val="24"/>
    </w:rPr>
  </w:style>
  <w:style w:type="paragraph" w:styleId="Footer">
    <w:name w:val="footer"/>
    <w:basedOn w:val="Normal"/>
    <w:link w:val="FooterChar"/>
    <w:uiPriority w:val="99"/>
    <w:unhideWhenUsed/>
    <w:rsid w:val="000209B6"/>
    <w:pPr>
      <w:tabs>
        <w:tab w:val="center" w:pos="4513"/>
        <w:tab w:val="right" w:pos="9026"/>
      </w:tabs>
      <w:spacing w:line="240" w:lineRule="auto"/>
    </w:pPr>
  </w:style>
  <w:style w:type="character" w:customStyle="1" w:styleId="FooterChar">
    <w:name w:val="Footer Char"/>
    <w:basedOn w:val="DefaultParagraphFont"/>
    <w:link w:val="Footer"/>
    <w:uiPriority w:val="99"/>
    <w:rsid w:val="000209B6"/>
    <w:rPr>
      <w:rFonts w:ascii="Times New Roman" w:hAnsi="Times New Roman"/>
      <w:sz w:val="24"/>
    </w:rPr>
  </w:style>
  <w:style w:type="character" w:customStyle="1" w:styleId="apple-converted-space">
    <w:name w:val="apple-converted-space"/>
    <w:basedOn w:val="DefaultParagraphFont"/>
    <w:rsid w:val="000F3BAD"/>
  </w:style>
  <w:style w:type="character" w:customStyle="1" w:styleId="selectable">
    <w:name w:val="selectable"/>
    <w:basedOn w:val="DefaultParagraphFont"/>
    <w:rsid w:val="00F71FD8"/>
  </w:style>
  <w:style w:type="table" w:styleId="TableGrid">
    <w:name w:val="Table Grid"/>
    <w:basedOn w:val="TableNormal"/>
    <w:uiPriority w:val="39"/>
    <w:rsid w:val="007E27E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302D7"/>
    <w:rPr>
      <w:b/>
      <w:bCs/>
    </w:rPr>
  </w:style>
  <w:style w:type="paragraph" w:styleId="BalloonText">
    <w:name w:val="Balloon Text"/>
    <w:basedOn w:val="Normal"/>
    <w:link w:val="BalloonTextChar"/>
    <w:uiPriority w:val="99"/>
    <w:semiHidden/>
    <w:unhideWhenUsed/>
    <w:rsid w:val="00062C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C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19"/>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6525CD"/>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A0219"/>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21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6525C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A0219"/>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0209B6"/>
    <w:pPr>
      <w:tabs>
        <w:tab w:val="center" w:pos="4513"/>
        <w:tab w:val="right" w:pos="9026"/>
      </w:tabs>
      <w:spacing w:line="240" w:lineRule="auto"/>
    </w:pPr>
  </w:style>
  <w:style w:type="character" w:customStyle="1" w:styleId="HeaderChar">
    <w:name w:val="Header Char"/>
    <w:basedOn w:val="DefaultParagraphFont"/>
    <w:link w:val="Header"/>
    <w:uiPriority w:val="99"/>
    <w:rsid w:val="000209B6"/>
    <w:rPr>
      <w:rFonts w:ascii="Times New Roman" w:hAnsi="Times New Roman"/>
      <w:sz w:val="24"/>
    </w:rPr>
  </w:style>
  <w:style w:type="paragraph" w:styleId="Footer">
    <w:name w:val="footer"/>
    <w:basedOn w:val="Normal"/>
    <w:link w:val="FooterChar"/>
    <w:uiPriority w:val="99"/>
    <w:unhideWhenUsed/>
    <w:rsid w:val="000209B6"/>
    <w:pPr>
      <w:tabs>
        <w:tab w:val="center" w:pos="4513"/>
        <w:tab w:val="right" w:pos="9026"/>
      </w:tabs>
      <w:spacing w:line="240" w:lineRule="auto"/>
    </w:pPr>
  </w:style>
  <w:style w:type="character" w:customStyle="1" w:styleId="FooterChar">
    <w:name w:val="Footer Char"/>
    <w:basedOn w:val="DefaultParagraphFont"/>
    <w:link w:val="Footer"/>
    <w:uiPriority w:val="99"/>
    <w:rsid w:val="000209B6"/>
    <w:rPr>
      <w:rFonts w:ascii="Times New Roman" w:hAnsi="Times New Roman"/>
      <w:sz w:val="24"/>
    </w:rPr>
  </w:style>
  <w:style w:type="character" w:customStyle="1" w:styleId="apple-converted-space">
    <w:name w:val="apple-converted-space"/>
    <w:basedOn w:val="DefaultParagraphFont"/>
    <w:rsid w:val="000F3BAD"/>
  </w:style>
  <w:style w:type="character" w:customStyle="1" w:styleId="selectable">
    <w:name w:val="selectable"/>
    <w:basedOn w:val="DefaultParagraphFont"/>
    <w:rsid w:val="00F71FD8"/>
  </w:style>
  <w:style w:type="table" w:styleId="TableGrid">
    <w:name w:val="Table Grid"/>
    <w:basedOn w:val="TableNormal"/>
    <w:uiPriority w:val="39"/>
    <w:rsid w:val="007E27E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02D7"/>
    <w:rPr>
      <w:b/>
      <w:bCs/>
    </w:rPr>
  </w:style>
  <w:style w:type="paragraph" w:styleId="BalloonText">
    <w:name w:val="Balloon Text"/>
    <w:basedOn w:val="Normal"/>
    <w:link w:val="BalloonTextChar"/>
    <w:uiPriority w:val="99"/>
    <w:semiHidden/>
    <w:unhideWhenUsed/>
    <w:rsid w:val="00062C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C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gif"/><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Net</a:t>
            </a:r>
            <a:r>
              <a:rPr lang="en-IN" baseline="0"/>
              <a:t> Sales of Apple Inc.</a:t>
            </a:r>
            <a:endParaRPr lang="en-IN"/>
          </a:p>
        </c:rich>
      </c:tx>
      <c:spPr>
        <a:noFill/>
        <a:ln>
          <a:noFill/>
        </a:ln>
        <a:effectLst/>
      </c:spPr>
    </c:title>
    <c:plotArea>
      <c:layout/>
      <c:scatterChart>
        <c:scatterStyle val="smooth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Sheet1!$C$4:$C$7</c:f>
              <c:numCache>
                <c:formatCode>General</c:formatCode>
                <c:ptCount val="4"/>
                <c:pt idx="0">
                  <c:v>2013</c:v>
                </c:pt>
                <c:pt idx="1">
                  <c:v>2014</c:v>
                </c:pt>
                <c:pt idx="2">
                  <c:v>2015</c:v>
                </c:pt>
                <c:pt idx="3">
                  <c:v>2016</c:v>
                </c:pt>
              </c:numCache>
            </c:numRef>
          </c:xVal>
          <c:yVal>
            <c:numRef>
              <c:f>Sheet1!$M$3:$M$6</c:f>
              <c:numCache>
                <c:formatCode>General</c:formatCode>
                <c:ptCount val="4"/>
                <c:pt idx="0">
                  <c:v>170910</c:v>
                </c:pt>
                <c:pt idx="1">
                  <c:v>182795</c:v>
                </c:pt>
                <c:pt idx="2">
                  <c:v>233715</c:v>
                </c:pt>
                <c:pt idx="3">
                  <c:v>215639</c:v>
                </c:pt>
              </c:numCache>
            </c:numRef>
          </c:yVal>
          <c:smooth val="1"/>
        </c:ser>
        <c:axId val="261663744"/>
        <c:axId val="264635520"/>
      </c:scatterChart>
      <c:valAx>
        <c:axId val="261663744"/>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635520"/>
        <c:crosses val="autoZero"/>
        <c:crossBetween val="midCat"/>
        <c:majorUnit val="1"/>
      </c:valAx>
      <c:valAx>
        <c:axId val="26463552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Net</a:t>
                </a:r>
                <a:r>
                  <a:rPr lang="en-IN" baseline="0"/>
                  <a:t> Sales(million $)</a:t>
                </a:r>
                <a:endParaRPr lang="en-IN"/>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66374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kumar</dc:creator>
  <cp:lastModifiedBy>Marl</cp:lastModifiedBy>
  <cp:revision>2</cp:revision>
  <dcterms:created xsi:type="dcterms:W3CDTF">2017-11-20T16:30:00Z</dcterms:created>
  <dcterms:modified xsi:type="dcterms:W3CDTF">2017-11-20T16:30:00Z</dcterms:modified>
</cp:coreProperties>
</file>