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5D" w:rsidRPr="00C05419" w:rsidRDefault="00CF78CF" w:rsidP="00C0541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05419">
        <w:rPr>
          <w:rFonts w:ascii="Times New Roman" w:eastAsia="Times New Roman" w:hAnsi="Times New Roman" w:cs="Times New Roman"/>
          <w:sz w:val="24"/>
          <w:szCs w:val="24"/>
        </w:rPr>
        <w:t>ALIGNING OBJECT</w:t>
      </w:r>
      <w:r w:rsidR="00C52151">
        <w:rPr>
          <w:rFonts w:ascii="Times New Roman" w:eastAsia="Times New Roman" w:hAnsi="Times New Roman" w:cs="Times New Roman"/>
          <w:sz w:val="24"/>
          <w:szCs w:val="24"/>
        </w:rPr>
        <w:t>IVES</w:t>
      </w:r>
      <w:r w:rsidRPr="00C05419">
        <w:rPr>
          <w:rFonts w:ascii="Times New Roman" w:eastAsia="Times New Roman" w:hAnsi="Times New Roman" w:cs="Times New Roman"/>
          <w:sz w:val="24"/>
          <w:szCs w:val="24"/>
        </w:rPr>
        <w:t xml:space="preserve"> FOR DONNIE, FREDRICK AND WENDELL</w:t>
      </w:r>
    </w:p>
    <w:p w:rsidR="00CF78CF" w:rsidRPr="00C05419" w:rsidRDefault="00805BA9" w:rsidP="00C0541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make </w:t>
      </w:r>
      <w:r w:rsidR="00535360">
        <w:rPr>
          <w:rFonts w:ascii="Times New Roman" w:eastAsia="Times New Roman" w:hAnsi="Times New Roman" w:cs="Times New Roman"/>
          <w:sz w:val="24"/>
          <w:szCs w:val="24"/>
        </w:rPr>
        <w:t>sure they understan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535360">
        <w:rPr>
          <w:rFonts w:ascii="Times New Roman" w:eastAsia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eastAsia="Times New Roman" w:hAnsi="Times New Roman" w:cs="Times New Roman"/>
          <w:sz w:val="24"/>
          <w:szCs w:val="24"/>
        </w:rPr>
        <w:t>time measurement languages</w:t>
      </w:r>
    </w:p>
    <w:p w:rsidR="00CF78CF" w:rsidRPr="00C05419" w:rsidRDefault="00CF78CF" w:rsidP="00C0541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C88">
        <w:rPr>
          <w:rFonts w:ascii="Times New Roman" w:eastAsia="Times New Roman" w:hAnsi="Times New Roman" w:cs="Times New Roman"/>
          <w:sz w:val="24"/>
          <w:szCs w:val="24"/>
        </w:rPr>
        <w:t>Ensure students hear</w:t>
      </w:r>
      <w:r w:rsidR="00805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C88">
        <w:rPr>
          <w:rFonts w:ascii="Times New Roman" w:eastAsia="Times New Roman" w:hAnsi="Times New Roman" w:cs="Times New Roman"/>
          <w:sz w:val="24"/>
          <w:szCs w:val="24"/>
        </w:rPr>
        <w:t>and master the correct</w:t>
      </w:r>
      <w:r w:rsidR="00805BA9">
        <w:rPr>
          <w:rFonts w:ascii="Times New Roman" w:eastAsia="Times New Roman" w:hAnsi="Times New Roman" w:cs="Times New Roman"/>
          <w:sz w:val="24"/>
          <w:szCs w:val="24"/>
        </w:rPr>
        <w:t xml:space="preserve"> explanation o</w:t>
      </w:r>
      <w:r w:rsidR="00590C88">
        <w:rPr>
          <w:rFonts w:ascii="Times New Roman" w:eastAsia="Times New Roman" w:hAnsi="Times New Roman" w:cs="Times New Roman"/>
          <w:sz w:val="24"/>
          <w:szCs w:val="24"/>
        </w:rPr>
        <w:t>f</w:t>
      </w:r>
      <w:r w:rsidR="00805BA9">
        <w:rPr>
          <w:rFonts w:ascii="Times New Roman" w:eastAsia="Times New Roman" w:hAnsi="Times New Roman" w:cs="Times New Roman"/>
          <w:sz w:val="24"/>
          <w:szCs w:val="24"/>
        </w:rPr>
        <w:t xml:space="preserve"> these time languages</w:t>
      </w:r>
    </w:p>
    <w:p w:rsidR="00CF78CF" w:rsidRPr="00C05419" w:rsidRDefault="00805BA9" w:rsidP="00C0541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Ensure they can make simple clocks and read </w:t>
      </w:r>
      <w:r w:rsidR="00136BA0">
        <w:rPr>
          <w:rFonts w:ascii="Times New Roman" w:eastAsia="Times New Roman" w:hAnsi="Times New Roman" w:cs="Times New Roman"/>
          <w:sz w:val="24"/>
          <w:szCs w:val="24"/>
        </w:rPr>
        <w:t>different 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correctly</w:t>
      </w:r>
    </w:p>
    <w:p w:rsidR="00CF78CF" w:rsidRPr="00C05419" w:rsidRDefault="00805BA9" w:rsidP="00C0541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Ensure the students can </w:t>
      </w:r>
      <w:r w:rsidR="005C589E">
        <w:rPr>
          <w:rFonts w:ascii="Times New Roman" w:eastAsia="Times New Roman" w:hAnsi="Times New Roman" w:cs="Times New Roman"/>
          <w:sz w:val="24"/>
          <w:szCs w:val="24"/>
        </w:rPr>
        <w:t xml:space="preserve">read digital clocks and calendars </w:t>
      </w:r>
      <w:r w:rsidR="00136BA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relate time with real world</w:t>
      </w:r>
      <w:r w:rsidR="00136BA0">
        <w:rPr>
          <w:rFonts w:ascii="Times New Roman" w:eastAsia="Times New Roman" w:hAnsi="Times New Roman" w:cs="Times New Roman"/>
          <w:sz w:val="24"/>
          <w:szCs w:val="24"/>
        </w:rPr>
        <w:t xml:space="preserve"> events</w:t>
      </w:r>
    </w:p>
    <w:p w:rsidR="002F7B5D" w:rsidRPr="00136BA0" w:rsidRDefault="00136BA0" w:rsidP="00C05419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Continuous development on the</w:t>
      </w:r>
      <w:r w:rsidR="00CF78CF" w:rsidRPr="00136BA0">
        <w:rPr>
          <w:rFonts w:ascii="Times New Roman" w:eastAsia="Times New Roman" w:hAnsi="Times New Roman" w:cs="Times New Roman"/>
          <w:sz w:val="24"/>
          <w:szCs w:val="24"/>
        </w:rPr>
        <w:t xml:space="preserve"> argumentative and/or alternative com</w:t>
      </w:r>
      <w:r w:rsidR="00805BA9" w:rsidRPr="00136BA0">
        <w:rPr>
          <w:rFonts w:ascii="Times New Roman" w:eastAsia="Times New Roman" w:hAnsi="Times New Roman" w:cs="Times New Roman"/>
          <w:sz w:val="24"/>
          <w:szCs w:val="24"/>
        </w:rPr>
        <w:t xml:space="preserve">munication devices </w:t>
      </w:r>
      <w:r>
        <w:rPr>
          <w:rFonts w:ascii="Times New Roman" w:eastAsia="Times New Roman" w:hAnsi="Times New Roman" w:cs="Times New Roman"/>
          <w:sz w:val="24"/>
          <w:szCs w:val="24"/>
        </w:rPr>
        <w:t>to fit students needs for optimal outcome.</w:t>
      </w:r>
    </w:p>
    <w:sectPr w:rsidR="002F7B5D" w:rsidRPr="00136BA0" w:rsidSect="003A6A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10" w:rsidRDefault="004A3E10" w:rsidP="00C52151">
      <w:pPr>
        <w:spacing w:after="0" w:line="240" w:lineRule="auto"/>
      </w:pPr>
      <w:r>
        <w:separator/>
      </w:r>
    </w:p>
  </w:endnote>
  <w:endnote w:type="continuationSeparator" w:id="0">
    <w:p w:rsidR="004A3E10" w:rsidRDefault="004A3E10" w:rsidP="00C5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10" w:rsidRDefault="004A3E10" w:rsidP="00C52151">
      <w:pPr>
        <w:spacing w:after="0" w:line="240" w:lineRule="auto"/>
      </w:pPr>
      <w:r>
        <w:separator/>
      </w:r>
    </w:p>
  </w:footnote>
  <w:footnote w:type="continuationSeparator" w:id="0">
    <w:p w:rsidR="004A3E10" w:rsidRDefault="004A3E10" w:rsidP="00C5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54098"/>
      <w:docPartObj>
        <w:docPartGallery w:val="Page Numbers (Top of Page)"/>
        <w:docPartUnique/>
      </w:docPartObj>
    </w:sdtPr>
    <w:sdtEndPr/>
    <w:sdtContent>
      <w:p w:rsidR="00C52151" w:rsidRDefault="004A3E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F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151" w:rsidRDefault="00C521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27595"/>
    <w:multiLevelType w:val="hybridMultilevel"/>
    <w:tmpl w:val="40BA9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3494"/>
    <w:multiLevelType w:val="hybridMultilevel"/>
    <w:tmpl w:val="06BCC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EF"/>
    <w:rsid w:val="00136BA0"/>
    <w:rsid w:val="001625EF"/>
    <w:rsid w:val="001F34C1"/>
    <w:rsid w:val="002F7B5D"/>
    <w:rsid w:val="003A6AEB"/>
    <w:rsid w:val="00492E12"/>
    <w:rsid w:val="004A3E10"/>
    <w:rsid w:val="00535360"/>
    <w:rsid w:val="00590C88"/>
    <w:rsid w:val="005C589E"/>
    <w:rsid w:val="00681FDC"/>
    <w:rsid w:val="00805BA9"/>
    <w:rsid w:val="00B81F25"/>
    <w:rsid w:val="00C05419"/>
    <w:rsid w:val="00C52151"/>
    <w:rsid w:val="00CF78CF"/>
    <w:rsid w:val="00F2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D4A89-721E-4F3C-8A8D-1C8CA954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51"/>
  </w:style>
  <w:style w:type="paragraph" w:styleId="Footer">
    <w:name w:val="footer"/>
    <w:basedOn w:val="Normal"/>
    <w:link w:val="FooterChar"/>
    <w:uiPriority w:val="99"/>
    <w:semiHidden/>
    <w:unhideWhenUsed/>
    <w:rsid w:val="00C52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Mumbi</dc:creator>
  <cp:lastModifiedBy>augky</cp:lastModifiedBy>
  <cp:revision>2</cp:revision>
  <dcterms:created xsi:type="dcterms:W3CDTF">2018-08-03T13:38:00Z</dcterms:created>
  <dcterms:modified xsi:type="dcterms:W3CDTF">2018-08-03T13:38:00Z</dcterms:modified>
</cp:coreProperties>
</file>